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90" w:rsidRDefault="00AE2B90" w:rsidP="00AE2B90">
      <w:pPr>
        <w:ind w:firstLine="0"/>
        <w:jc w:val="center"/>
        <w:rPr>
          <w:rFonts w:cs="Times New Roman"/>
          <w:szCs w:val="26"/>
          <w:shd w:val="clear" w:color="auto" w:fill="FFFFFF"/>
        </w:rPr>
      </w:pPr>
      <w:r>
        <w:rPr>
          <w:rFonts w:cs="Times New Roman"/>
          <w:szCs w:val="26"/>
          <w:shd w:val="clear" w:color="auto" w:fill="FFFFFF"/>
        </w:rPr>
        <w:t>ООО «ЭНЕРГОПРОЕКТ»</w:t>
      </w:r>
    </w:p>
    <w:p w:rsidR="00AE2B90" w:rsidRDefault="00AE2B90" w:rsidP="00AE2B90">
      <w:pPr>
        <w:ind w:firstLine="0"/>
        <w:jc w:val="center"/>
        <w:rPr>
          <w:rFonts w:cs="Times New Roman"/>
          <w:szCs w:val="26"/>
          <w:shd w:val="clear" w:color="auto" w:fill="FFFFFF"/>
        </w:rPr>
      </w:pPr>
    </w:p>
    <w:p w:rsidR="00AE2B90" w:rsidRDefault="00AE2B90" w:rsidP="00AE2B90">
      <w:pPr>
        <w:ind w:firstLine="0"/>
        <w:jc w:val="center"/>
        <w:rPr>
          <w:rFonts w:cs="Times New Roman"/>
          <w:szCs w:val="26"/>
          <w:shd w:val="clear" w:color="auto" w:fill="FFFFFF"/>
        </w:rPr>
      </w:pPr>
    </w:p>
    <w:p w:rsidR="00AE2B90" w:rsidRPr="00904C2A" w:rsidRDefault="00AE2B90" w:rsidP="00AE2B90">
      <w:pPr>
        <w:ind w:firstLine="0"/>
        <w:jc w:val="center"/>
        <w:rPr>
          <w:rFonts w:cs="Times New Roman"/>
          <w:szCs w:val="26"/>
          <w:shd w:val="clear" w:color="auto" w:fill="FFFFFF"/>
        </w:rPr>
      </w:pPr>
    </w:p>
    <w:p w:rsidR="00AE2B90" w:rsidRDefault="00AE2B90" w:rsidP="00AE2B90">
      <w:pPr>
        <w:ind w:firstLine="0"/>
        <w:jc w:val="center"/>
        <w:rPr>
          <w:rFonts w:cs="Times New Roman"/>
          <w:szCs w:val="26"/>
          <w:shd w:val="clear" w:color="auto" w:fill="FFFFFF"/>
        </w:rPr>
      </w:pPr>
    </w:p>
    <w:p w:rsidR="00AE2B90" w:rsidRPr="00904C2A" w:rsidRDefault="00AE2B90" w:rsidP="00AE2B90">
      <w:pPr>
        <w:ind w:firstLine="0"/>
        <w:jc w:val="center"/>
        <w:rPr>
          <w:rFonts w:cs="Times New Roman"/>
          <w:szCs w:val="26"/>
          <w:shd w:val="clear" w:color="auto" w:fill="FFFFFF"/>
        </w:rPr>
      </w:pPr>
    </w:p>
    <w:p w:rsidR="00AE2B90" w:rsidRDefault="0062025E" w:rsidP="00AE2B90">
      <w:pPr>
        <w:ind w:firstLine="0"/>
        <w:jc w:val="center"/>
        <w:rPr>
          <w:rFonts w:cs="Times New Roman"/>
          <w:sz w:val="40"/>
          <w:szCs w:val="40"/>
          <w:shd w:val="clear" w:color="auto" w:fill="FFFFFF"/>
        </w:rPr>
      </w:pPr>
      <w:r>
        <w:rPr>
          <w:noProof/>
          <w:lang w:eastAsia="ru-RU"/>
        </w:rPr>
        <w:drawing>
          <wp:inline distT="0" distB="0" distL="0" distR="0">
            <wp:extent cx="1765300" cy="2200910"/>
            <wp:effectExtent l="19050" t="0" r="6350" b="0"/>
            <wp:docPr id="1" name="Рисунок 4" descr="Coat of Arms of Kremenki (Kaluga 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oat of Arms of Kremenki (Kaluga oblast).png"/>
                    <pic:cNvPicPr>
                      <a:picLocks noChangeAspect="1" noChangeArrowheads="1"/>
                    </pic:cNvPicPr>
                  </pic:nvPicPr>
                  <pic:blipFill>
                    <a:blip r:embed="rId7"/>
                    <a:srcRect/>
                    <a:stretch>
                      <a:fillRect/>
                    </a:stretch>
                  </pic:blipFill>
                  <pic:spPr bwMode="auto">
                    <a:xfrm>
                      <a:off x="0" y="0"/>
                      <a:ext cx="1765300" cy="2200910"/>
                    </a:xfrm>
                    <a:prstGeom prst="rect">
                      <a:avLst/>
                    </a:prstGeom>
                    <a:noFill/>
                    <a:ln w="9525">
                      <a:noFill/>
                      <a:miter lim="800000"/>
                      <a:headEnd/>
                      <a:tailEnd/>
                    </a:ln>
                  </pic:spPr>
                </pic:pic>
              </a:graphicData>
            </a:graphic>
          </wp:inline>
        </w:drawing>
      </w:r>
    </w:p>
    <w:p w:rsidR="00AE2B90" w:rsidRDefault="00AE2B90" w:rsidP="00AE2B90">
      <w:pPr>
        <w:jc w:val="center"/>
        <w:rPr>
          <w:rFonts w:cs="Times New Roman"/>
          <w:sz w:val="40"/>
          <w:szCs w:val="40"/>
          <w:shd w:val="clear" w:color="auto" w:fill="FFFFFF"/>
        </w:rPr>
      </w:pPr>
    </w:p>
    <w:p w:rsidR="00AE2B90" w:rsidRPr="00904C2A" w:rsidRDefault="00AE2B90" w:rsidP="00AE2B90">
      <w:pPr>
        <w:jc w:val="center"/>
        <w:rPr>
          <w:rFonts w:cs="Times New Roman"/>
          <w:sz w:val="40"/>
          <w:szCs w:val="40"/>
          <w:shd w:val="clear" w:color="auto" w:fill="FFFFFF"/>
        </w:rPr>
      </w:pPr>
      <w:r w:rsidRPr="00904C2A">
        <w:rPr>
          <w:rFonts w:cs="Times New Roman"/>
          <w:sz w:val="40"/>
          <w:szCs w:val="40"/>
          <w:shd w:val="clear" w:color="auto" w:fill="FFFFFF"/>
        </w:rPr>
        <w:t xml:space="preserve">Программа комплексного развития </w:t>
      </w:r>
    </w:p>
    <w:p w:rsidR="00AE2B90" w:rsidRPr="00F54C78" w:rsidRDefault="00AE2B90" w:rsidP="00AE2B90">
      <w:pPr>
        <w:jc w:val="center"/>
        <w:rPr>
          <w:rFonts w:cs="Times New Roman"/>
          <w:sz w:val="40"/>
          <w:szCs w:val="40"/>
          <w:shd w:val="clear" w:color="auto" w:fill="FFFFFF"/>
        </w:rPr>
      </w:pPr>
      <w:r w:rsidRPr="00F54C78">
        <w:rPr>
          <w:rFonts w:cs="Times New Roman"/>
          <w:sz w:val="40"/>
          <w:szCs w:val="40"/>
          <w:shd w:val="clear" w:color="auto" w:fill="FFFFFF"/>
        </w:rPr>
        <w:t xml:space="preserve">систем коммунальной инфраструктуры </w:t>
      </w:r>
    </w:p>
    <w:p w:rsidR="00AE2B90" w:rsidRPr="00F54C78" w:rsidRDefault="00AE2B90" w:rsidP="00AE2B90">
      <w:pPr>
        <w:jc w:val="center"/>
        <w:rPr>
          <w:rFonts w:cs="Times New Roman"/>
          <w:color w:val="000000"/>
          <w:sz w:val="40"/>
          <w:szCs w:val="40"/>
        </w:rPr>
      </w:pPr>
      <w:r w:rsidRPr="00F54C78">
        <w:rPr>
          <w:rFonts w:cs="Times New Roman"/>
          <w:color w:val="000000"/>
          <w:sz w:val="40"/>
          <w:szCs w:val="40"/>
        </w:rPr>
        <w:t>муниципального образования городского поселения «Город Кременки»</w:t>
      </w:r>
    </w:p>
    <w:p w:rsidR="00AE2B90" w:rsidRPr="00F54C78" w:rsidRDefault="00AE2B90" w:rsidP="00AE2B90">
      <w:pPr>
        <w:jc w:val="center"/>
        <w:rPr>
          <w:rFonts w:cs="Times New Roman"/>
          <w:bCs/>
          <w:sz w:val="40"/>
          <w:szCs w:val="40"/>
          <w:shd w:val="clear" w:color="auto" w:fill="FFFFFF"/>
        </w:rPr>
      </w:pPr>
      <w:r w:rsidRPr="00F54C78">
        <w:rPr>
          <w:rFonts w:cs="Times New Roman"/>
          <w:color w:val="000000"/>
          <w:sz w:val="40"/>
          <w:szCs w:val="40"/>
        </w:rPr>
        <w:t>на 2016-2018 годы с перспективой до 2027 года</w:t>
      </w:r>
      <w:r w:rsidRPr="00F54C78">
        <w:rPr>
          <w:rFonts w:cs="Times New Roman"/>
          <w:bCs/>
          <w:sz w:val="40"/>
          <w:szCs w:val="40"/>
          <w:shd w:val="clear" w:color="auto" w:fill="FFFFFF"/>
        </w:rPr>
        <w:t xml:space="preserve">  </w:t>
      </w:r>
    </w:p>
    <w:p w:rsidR="00AE2B90" w:rsidRPr="00904C2A" w:rsidRDefault="00AE2B90" w:rsidP="00AE2B90">
      <w:pPr>
        <w:jc w:val="center"/>
        <w:rPr>
          <w:rFonts w:cs="Times New Roman"/>
          <w:bCs/>
          <w:szCs w:val="26"/>
          <w:shd w:val="clear" w:color="auto" w:fill="FFFFFF"/>
        </w:rPr>
      </w:pPr>
    </w:p>
    <w:p w:rsidR="00AE2B90" w:rsidRPr="00904C2A" w:rsidRDefault="00AE2B90" w:rsidP="00AE2B90">
      <w:pPr>
        <w:jc w:val="center"/>
        <w:rPr>
          <w:rFonts w:cs="Times New Roman"/>
          <w:szCs w:val="26"/>
          <w:shd w:val="clear" w:color="auto" w:fill="FFFFFF"/>
        </w:rPr>
      </w:pPr>
      <w:r>
        <w:rPr>
          <w:rFonts w:cs="Times New Roman"/>
          <w:bCs/>
          <w:szCs w:val="26"/>
          <w:shd w:val="clear" w:color="auto" w:fill="FFFFFF"/>
        </w:rPr>
        <w:t>Программный документ</w:t>
      </w:r>
    </w:p>
    <w:p w:rsidR="00AE2B90" w:rsidRPr="00904C2A" w:rsidRDefault="00AE2B90" w:rsidP="00AE2B90">
      <w:pPr>
        <w:jc w:val="center"/>
        <w:rPr>
          <w:rFonts w:cs="Times New Roman"/>
          <w:szCs w:val="26"/>
          <w:shd w:val="clear" w:color="auto" w:fill="FFFFFF"/>
        </w:rPr>
      </w:pPr>
    </w:p>
    <w:p w:rsidR="00AE2B90" w:rsidRPr="00904C2A" w:rsidRDefault="00AE2B90" w:rsidP="00AE2B90">
      <w:pPr>
        <w:jc w:val="center"/>
        <w:rPr>
          <w:rFonts w:cs="Times New Roman"/>
          <w:szCs w:val="26"/>
        </w:rPr>
      </w:pPr>
    </w:p>
    <w:p w:rsidR="00AE2B90" w:rsidRPr="00904C2A" w:rsidRDefault="00AE2B90" w:rsidP="00AE2B90">
      <w:pPr>
        <w:jc w:val="center"/>
        <w:rPr>
          <w:rFonts w:cs="Times New Roman"/>
          <w:szCs w:val="26"/>
        </w:rPr>
      </w:pPr>
    </w:p>
    <w:p w:rsidR="00AE2B90" w:rsidRPr="00904C2A" w:rsidRDefault="00AE2B90" w:rsidP="00AE2B90">
      <w:pPr>
        <w:jc w:val="center"/>
        <w:rPr>
          <w:rFonts w:cs="Times New Roman"/>
          <w:szCs w:val="26"/>
        </w:rPr>
      </w:pPr>
    </w:p>
    <w:p w:rsidR="00AE2B90" w:rsidRPr="00904C2A" w:rsidRDefault="00AE2B90" w:rsidP="00AE2B90">
      <w:pPr>
        <w:rPr>
          <w:rFonts w:cs="Times New Roman"/>
          <w:bCs/>
          <w:szCs w:val="26"/>
        </w:rPr>
      </w:pPr>
    </w:p>
    <w:p w:rsidR="00AE2B90" w:rsidRPr="00904C2A" w:rsidRDefault="00AE2B90" w:rsidP="00AE2B90">
      <w:pPr>
        <w:rPr>
          <w:rFonts w:cs="Times New Roman"/>
          <w:bCs/>
          <w:szCs w:val="26"/>
        </w:rPr>
      </w:pPr>
    </w:p>
    <w:p w:rsidR="00AE2B90" w:rsidRPr="00904C2A" w:rsidRDefault="00AE2B90" w:rsidP="00AE2B90">
      <w:pPr>
        <w:rPr>
          <w:rFonts w:cs="Times New Roman"/>
          <w:bCs/>
          <w:szCs w:val="26"/>
        </w:rPr>
      </w:pPr>
    </w:p>
    <w:p w:rsidR="00AE2B90" w:rsidRDefault="00AE2B90" w:rsidP="00AE2B90">
      <w:pPr>
        <w:rPr>
          <w:rFonts w:cs="Times New Roman"/>
          <w:bCs/>
          <w:szCs w:val="26"/>
        </w:rPr>
      </w:pPr>
    </w:p>
    <w:p w:rsidR="00AE2B90" w:rsidRDefault="00AE2B90" w:rsidP="00AE2B90">
      <w:pPr>
        <w:rPr>
          <w:rFonts w:cs="Times New Roman"/>
          <w:bCs/>
          <w:szCs w:val="26"/>
        </w:rPr>
      </w:pPr>
    </w:p>
    <w:p w:rsidR="00AE2B90" w:rsidRDefault="00AE2B90" w:rsidP="00AE2B90">
      <w:pPr>
        <w:rPr>
          <w:rFonts w:cs="Times New Roman"/>
          <w:bCs/>
          <w:szCs w:val="26"/>
        </w:rPr>
      </w:pPr>
    </w:p>
    <w:p w:rsidR="00AE2B90" w:rsidRDefault="00AE2B90" w:rsidP="00AE2B90">
      <w:pPr>
        <w:rPr>
          <w:rFonts w:cs="Times New Roman"/>
          <w:bCs/>
          <w:szCs w:val="26"/>
        </w:rPr>
      </w:pPr>
    </w:p>
    <w:p w:rsidR="00AE2B90" w:rsidRPr="00904C2A" w:rsidRDefault="00AE2B90" w:rsidP="00AE2B90">
      <w:pPr>
        <w:ind w:hanging="57"/>
        <w:jc w:val="center"/>
        <w:rPr>
          <w:rFonts w:cs="Times New Roman"/>
          <w:bCs/>
          <w:szCs w:val="26"/>
        </w:rPr>
      </w:pPr>
    </w:p>
    <w:p w:rsidR="00AE2B90" w:rsidRPr="00904C2A" w:rsidRDefault="00AE2B90" w:rsidP="00AE2B90">
      <w:pPr>
        <w:ind w:hanging="57"/>
        <w:jc w:val="center"/>
        <w:rPr>
          <w:rFonts w:cs="Times New Roman"/>
          <w:bCs/>
          <w:szCs w:val="26"/>
        </w:rPr>
      </w:pPr>
      <w:r w:rsidRPr="00904C2A">
        <w:rPr>
          <w:rFonts w:cs="Times New Roman"/>
          <w:bCs/>
          <w:szCs w:val="26"/>
        </w:rPr>
        <w:t>г. Ульяновск, 201</w:t>
      </w:r>
      <w:r>
        <w:rPr>
          <w:rFonts w:cs="Times New Roman"/>
          <w:bCs/>
          <w:szCs w:val="26"/>
        </w:rPr>
        <w:t>6</w:t>
      </w:r>
    </w:p>
    <w:p w:rsidR="006D4B65" w:rsidRPr="006D4B65" w:rsidRDefault="00DF37AC" w:rsidP="006D4B65">
      <w:pPr>
        <w:rPr>
          <w:rFonts w:cs="Times New Roman"/>
          <w:noProof/>
        </w:rPr>
      </w:pPr>
      <w:r w:rsidRPr="006D4F23">
        <w:rPr>
          <w:rFonts w:cs="Times New Roman"/>
          <w:bCs/>
          <w:szCs w:val="26"/>
        </w:rPr>
        <w:br w:type="page"/>
      </w:r>
      <w:r w:rsidRPr="006D4F23">
        <w:rPr>
          <w:rFonts w:cs="Times New Roman"/>
          <w:b/>
          <w:bCs/>
          <w:szCs w:val="26"/>
        </w:rPr>
        <w:lastRenderedPageBreak/>
        <w:t>Оглавление</w:t>
      </w:r>
      <w:r w:rsidR="0072758D" w:rsidRPr="00837F2D">
        <w:rPr>
          <w:rFonts w:cs="Times New Roman"/>
          <w:bCs/>
          <w:szCs w:val="26"/>
        </w:rPr>
        <w:fldChar w:fldCharType="begin"/>
      </w:r>
      <w:r w:rsidR="00336CD4" w:rsidRPr="00837F2D">
        <w:rPr>
          <w:rFonts w:cs="Times New Roman"/>
          <w:bCs/>
          <w:szCs w:val="26"/>
        </w:rPr>
        <w:instrText xml:space="preserve"> TOC \o "1-3" \h \z \u </w:instrText>
      </w:r>
      <w:r w:rsidR="0072758D" w:rsidRPr="00837F2D">
        <w:rPr>
          <w:rFonts w:cs="Times New Roman"/>
          <w:bCs/>
          <w:szCs w:val="26"/>
        </w:rPr>
        <w:fldChar w:fldCharType="separate"/>
      </w:r>
    </w:p>
    <w:p w:rsidR="006D4B65" w:rsidRPr="006D4B65" w:rsidRDefault="0072758D" w:rsidP="006D4B65">
      <w:pPr>
        <w:pStyle w:val="1a"/>
        <w:ind w:firstLine="709"/>
        <w:rPr>
          <w:bCs w:val="0"/>
          <w:kern w:val="0"/>
          <w:szCs w:val="22"/>
        </w:rPr>
      </w:pPr>
      <w:hyperlink w:anchor="_Toc443378295" w:history="1">
        <w:r w:rsidR="006D4B65" w:rsidRPr="006D4B65">
          <w:rPr>
            <w:rStyle w:val="af4"/>
            <w:color w:val="auto"/>
          </w:rPr>
          <w:t>1. Паспорт программы</w:t>
        </w:r>
        <w:r w:rsidR="006D4B65" w:rsidRPr="006D4B65">
          <w:rPr>
            <w:webHidden/>
          </w:rPr>
          <w:tab/>
        </w:r>
        <w:r w:rsidRPr="006D4B65">
          <w:rPr>
            <w:webHidden/>
          </w:rPr>
          <w:fldChar w:fldCharType="begin"/>
        </w:r>
        <w:r w:rsidR="006D4B65" w:rsidRPr="006D4B65">
          <w:rPr>
            <w:webHidden/>
          </w:rPr>
          <w:instrText xml:space="preserve"> PAGEREF _Toc443378295 \h </w:instrText>
        </w:r>
        <w:r w:rsidRPr="006D4B65">
          <w:rPr>
            <w:webHidden/>
          </w:rPr>
        </w:r>
        <w:r w:rsidRPr="006D4B65">
          <w:rPr>
            <w:webHidden/>
          </w:rPr>
          <w:fldChar w:fldCharType="separate"/>
        </w:r>
        <w:r w:rsidR="006D4B65" w:rsidRPr="006D4B65">
          <w:rPr>
            <w:webHidden/>
          </w:rPr>
          <w:t>3</w:t>
        </w:r>
        <w:r w:rsidRPr="006D4B65">
          <w:rPr>
            <w:webHidden/>
          </w:rPr>
          <w:fldChar w:fldCharType="end"/>
        </w:r>
      </w:hyperlink>
    </w:p>
    <w:p w:rsidR="006D4B65" w:rsidRPr="006D4B65" w:rsidRDefault="0072758D" w:rsidP="006D4B65">
      <w:pPr>
        <w:pStyle w:val="1a"/>
        <w:ind w:firstLine="709"/>
        <w:rPr>
          <w:bCs w:val="0"/>
          <w:kern w:val="0"/>
          <w:szCs w:val="22"/>
        </w:rPr>
      </w:pPr>
      <w:hyperlink w:anchor="_Toc443378296" w:history="1">
        <w:r w:rsidR="006D4B65" w:rsidRPr="006D4B65">
          <w:rPr>
            <w:rStyle w:val="af4"/>
            <w:color w:val="auto"/>
          </w:rPr>
          <w:t>2. Характеристика существующего состояния коммунальной инфраструктуры</w:t>
        </w:r>
        <w:r w:rsidR="006D4B65" w:rsidRPr="006D4B65">
          <w:rPr>
            <w:webHidden/>
          </w:rPr>
          <w:tab/>
        </w:r>
        <w:r w:rsidRPr="006D4B65">
          <w:rPr>
            <w:webHidden/>
          </w:rPr>
          <w:fldChar w:fldCharType="begin"/>
        </w:r>
        <w:r w:rsidR="006D4B65" w:rsidRPr="006D4B65">
          <w:rPr>
            <w:webHidden/>
          </w:rPr>
          <w:instrText xml:space="preserve"> PAGEREF _Toc443378296 \h </w:instrText>
        </w:r>
        <w:r w:rsidRPr="006D4B65">
          <w:rPr>
            <w:webHidden/>
          </w:rPr>
        </w:r>
        <w:r w:rsidRPr="006D4B65">
          <w:rPr>
            <w:webHidden/>
          </w:rPr>
          <w:fldChar w:fldCharType="separate"/>
        </w:r>
        <w:r w:rsidR="006D4B65" w:rsidRPr="006D4B65">
          <w:rPr>
            <w:webHidden/>
          </w:rPr>
          <w:t>6</w:t>
        </w:r>
        <w:r w:rsidRPr="006D4B65">
          <w:rPr>
            <w:webHidden/>
          </w:rPr>
          <w:fldChar w:fldCharType="end"/>
        </w:r>
      </w:hyperlink>
    </w:p>
    <w:p w:rsidR="006D4B65" w:rsidRPr="006D4B65" w:rsidRDefault="0072758D" w:rsidP="006D4B65">
      <w:pPr>
        <w:pStyle w:val="24"/>
        <w:rPr>
          <w:b w:val="0"/>
          <w:iCs w:val="0"/>
          <w:noProof/>
          <w:szCs w:val="22"/>
          <w:lang w:eastAsia="ru-RU"/>
        </w:rPr>
      </w:pPr>
      <w:hyperlink w:anchor="_Toc443378297" w:history="1">
        <w:r w:rsidR="006D4B65" w:rsidRPr="006D4B65">
          <w:rPr>
            <w:rStyle w:val="af4"/>
            <w:b w:val="0"/>
            <w:noProof/>
            <w:color w:val="auto"/>
          </w:rPr>
          <w:t>2.1. Краткий анализ существующего состояния системы электроснабжения</w:t>
        </w:r>
        <w:r w:rsidR="006D4B65" w:rsidRPr="006D4B65">
          <w:rPr>
            <w:b w:val="0"/>
            <w:noProof/>
            <w:webHidden/>
          </w:rPr>
          <w:tab/>
        </w:r>
        <w:r w:rsidRPr="006D4B65">
          <w:rPr>
            <w:b w:val="0"/>
            <w:noProof/>
            <w:webHidden/>
          </w:rPr>
          <w:fldChar w:fldCharType="begin"/>
        </w:r>
        <w:r w:rsidR="006D4B65" w:rsidRPr="006D4B65">
          <w:rPr>
            <w:b w:val="0"/>
            <w:noProof/>
            <w:webHidden/>
          </w:rPr>
          <w:instrText xml:space="preserve"> PAGEREF _Toc443378297 \h </w:instrText>
        </w:r>
        <w:r w:rsidRPr="006D4B65">
          <w:rPr>
            <w:b w:val="0"/>
            <w:noProof/>
            <w:webHidden/>
          </w:rPr>
        </w:r>
        <w:r w:rsidRPr="006D4B65">
          <w:rPr>
            <w:b w:val="0"/>
            <w:noProof/>
            <w:webHidden/>
          </w:rPr>
          <w:fldChar w:fldCharType="separate"/>
        </w:r>
        <w:r w:rsidR="006D4B65" w:rsidRPr="006D4B65">
          <w:rPr>
            <w:b w:val="0"/>
            <w:noProof/>
            <w:webHidden/>
          </w:rPr>
          <w:t>6</w:t>
        </w:r>
        <w:r w:rsidRPr="006D4B65">
          <w:rPr>
            <w:b w:val="0"/>
            <w:noProof/>
            <w:webHidden/>
          </w:rPr>
          <w:fldChar w:fldCharType="end"/>
        </w:r>
      </w:hyperlink>
    </w:p>
    <w:p w:rsidR="006D4B65" w:rsidRPr="006D4B65" w:rsidRDefault="0072758D" w:rsidP="006D4B65">
      <w:pPr>
        <w:pStyle w:val="24"/>
        <w:rPr>
          <w:b w:val="0"/>
          <w:iCs w:val="0"/>
          <w:noProof/>
          <w:szCs w:val="22"/>
          <w:lang w:eastAsia="ru-RU"/>
        </w:rPr>
      </w:pPr>
      <w:hyperlink w:anchor="_Toc443378298" w:history="1">
        <w:r w:rsidR="006D4B65" w:rsidRPr="006D4B65">
          <w:rPr>
            <w:rStyle w:val="af4"/>
            <w:b w:val="0"/>
            <w:noProof/>
            <w:color w:val="auto"/>
          </w:rPr>
          <w:t>2.2. Краткий анализ существующего состояния системы теплоснабжения</w:t>
        </w:r>
        <w:r w:rsidR="006D4B65" w:rsidRPr="006D4B65">
          <w:rPr>
            <w:b w:val="0"/>
            <w:noProof/>
            <w:webHidden/>
          </w:rPr>
          <w:tab/>
        </w:r>
        <w:r w:rsidRPr="006D4B65">
          <w:rPr>
            <w:b w:val="0"/>
            <w:noProof/>
            <w:webHidden/>
          </w:rPr>
          <w:fldChar w:fldCharType="begin"/>
        </w:r>
        <w:r w:rsidR="006D4B65" w:rsidRPr="006D4B65">
          <w:rPr>
            <w:b w:val="0"/>
            <w:noProof/>
            <w:webHidden/>
          </w:rPr>
          <w:instrText xml:space="preserve"> PAGEREF _Toc443378298 \h </w:instrText>
        </w:r>
        <w:r w:rsidRPr="006D4B65">
          <w:rPr>
            <w:b w:val="0"/>
            <w:noProof/>
            <w:webHidden/>
          </w:rPr>
        </w:r>
        <w:r w:rsidRPr="006D4B65">
          <w:rPr>
            <w:b w:val="0"/>
            <w:noProof/>
            <w:webHidden/>
          </w:rPr>
          <w:fldChar w:fldCharType="separate"/>
        </w:r>
        <w:r w:rsidR="006D4B65" w:rsidRPr="006D4B65">
          <w:rPr>
            <w:b w:val="0"/>
            <w:noProof/>
            <w:webHidden/>
          </w:rPr>
          <w:t>7</w:t>
        </w:r>
        <w:r w:rsidRPr="006D4B65">
          <w:rPr>
            <w:b w:val="0"/>
            <w:noProof/>
            <w:webHidden/>
          </w:rPr>
          <w:fldChar w:fldCharType="end"/>
        </w:r>
      </w:hyperlink>
    </w:p>
    <w:p w:rsidR="006D4B65" w:rsidRPr="006D4B65" w:rsidRDefault="0072758D" w:rsidP="006D4B65">
      <w:pPr>
        <w:pStyle w:val="24"/>
        <w:rPr>
          <w:b w:val="0"/>
          <w:iCs w:val="0"/>
          <w:noProof/>
          <w:szCs w:val="22"/>
          <w:lang w:eastAsia="ru-RU"/>
        </w:rPr>
      </w:pPr>
      <w:hyperlink w:anchor="_Toc443378299" w:history="1">
        <w:r w:rsidR="006D4B65" w:rsidRPr="006D4B65">
          <w:rPr>
            <w:rStyle w:val="af4"/>
            <w:b w:val="0"/>
            <w:noProof/>
            <w:color w:val="auto"/>
          </w:rPr>
          <w:t>2.3. Краткий анализ существующего состояния системы водоснабжения</w:t>
        </w:r>
        <w:r w:rsidR="006D4B65" w:rsidRPr="006D4B65">
          <w:rPr>
            <w:b w:val="0"/>
            <w:noProof/>
            <w:webHidden/>
          </w:rPr>
          <w:tab/>
        </w:r>
        <w:r w:rsidRPr="006D4B65">
          <w:rPr>
            <w:b w:val="0"/>
            <w:noProof/>
            <w:webHidden/>
          </w:rPr>
          <w:fldChar w:fldCharType="begin"/>
        </w:r>
        <w:r w:rsidR="006D4B65" w:rsidRPr="006D4B65">
          <w:rPr>
            <w:b w:val="0"/>
            <w:noProof/>
            <w:webHidden/>
          </w:rPr>
          <w:instrText xml:space="preserve"> PAGEREF _Toc443378299 \h </w:instrText>
        </w:r>
        <w:r w:rsidRPr="006D4B65">
          <w:rPr>
            <w:b w:val="0"/>
            <w:noProof/>
            <w:webHidden/>
          </w:rPr>
        </w:r>
        <w:r w:rsidRPr="006D4B65">
          <w:rPr>
            <w:b w:val="0"/>
            <w:noProof/>
            <w:webHidden/>
          </w:rPr>
          <w:fldChar w:fldCharType="separate"/>
        </w:r>
        <w:r w:rsidR="006D4B65" w:rsidRPr="006D4B65">
          <w:rPr>
            <w:b w:val="0"/>
            <w:noProof/>
            <w:webHidden/>
          </w:rPr>
          <w:t>17</w:t>
        </w:r>
        <w:r w:rsidRPr="006D4B65">
          <w:rPr>
            <w:b w:val="0"/>
            <w:noProof/>
            <w:webHidden/>
          </w:rPr>
          <w:fldChar w:fldCharType="end"/>
        </w:r>
      </w:hyperlink>
    </w:p>
    <w:p w:rsidR="006D4B65" w:rsidRPr="006D4B65" w:rsidRDefault="0072758D" w:rsidP="006D4B65">
      <w:pPr>
        <w:pStyle w:val="24"/>
        <w:rPr>
          <w:b w:val="0"/>
          <w:iCs w:val="0"/>
          <w:noProof/>
          <w:szCs w:val="22"/>
          <w:lang w:eastAsia="ru-RU"/>
        </w:rPr>
      </w:pPr>
      <w:hyperlink w:anchor="_Toc443378300" w:history="1">
        <w:r w:rsidR="006D4B65" w:rsidRPr="006D4B65">
          <w:rPr>
            <w:rStyle w:val="af4"/>
            <w:b w:val="0"/>
            <w:noProof/>
            <w:color w:val="auto"/>
          </w:rPr>
          <w:t>2.4. Краткий анализ существующего состояния системы водоотведения</w:t>
        </w:r>
        <w:r w:rsidR="006D4B65" w:rsidRPr="006D4B65">
          <w:rPr>
            <w:b w:val="0"/>
            <w:noProof/>
            <w:webHidden/>
          </w:rPr>
          <w:tab/>
        </w:r>
        <w:r w:rsidRPr="006D4B65">
          <w:rPr>
            <w:b w:val="0"/>
            <w:noProof/>
            <w:webHidden/>
          </w:rPr>
          <w:fldChar w:fldCharType="begin"/>
        </w:r>
        <w:r w:rsidR="006D4B65" w:rsidRPr="006D4B65">
          <w:rPr>
            <w:b w:val="0"/>
            <w:noProof/>
            <w:webHidden/>
          </w:rPr>
          <w:instrText xml:space="preserve"> PAGEREF _Toc443378300 \h </w:instrText>
        </w:r>
        <w:r w:rsidRPr="006D4B65">
          <w:rPr>
            <w:b w:val="0"/>
            <w:noProof/>
            <w:webHidden/>
          </w:rPr>
        </w:r>
        <w:r w:rsidRPr="006D4B65">
          <w:rPr>
            <w:b w:val="0"/>
            <w:noProof/>
            <w:webHidden/>
          </w:rPr>
          <w:fldChar w:fldCharType="separate"/>
        </w:r>
        <w:r w:rsidR="006D4B65" w:rsidRPr="006D4B65">
          <w:rPr>
            <w:b w:val="0"/>
            <w:noProof/>
            <w:webHidden/>
          </w:rPr>
          <w:t>27</w:t>
        </w:r>
        <w:r w:rsidRPr="006D4B65">
          <w:rPr>
            <w:b w:val="0"/>
            <w:noProof/>
            <w:webHidden/>
          </w:rPr>
          <w:fldChar w:fldCharType="end"/>
        </w:r>
      </w:hyperlink>
    </w:p>
    <w:p w:rsidR="006D4B65" w:rsidRPr="006D4B65" w:rsidRDefault="0072758D" w:rsidP="006D4B65">
      <w:pPr>
        <w:pStyle w:val="24"/>
        <w:rPr>
          <w:b w:val="0"/>
          <w:iCs w:val="0"/>
          <w:noProof/>
          <w:szCs w:val="22"/>
          <w:lang w:eastAsia="ru-RU"/>
        </w:rPr>
      </w:pPr>
      <w:hyperlink w:anchor="_Toc443378301" w:history="1">
        <w:r w:rsidR="006D4B65" w:rsidRPr="006D4B65">
          <w:rPr>
            <w:rStyle w:val="af4"/>
            <w:b w:val="0"/>
            <w:noProof/>
            <w:color w:val="auto"/>
          </w:rPr>
          <w:t>2.5. Краткий анализ существующего состояния системы сбора и утилизации ТКО</w:t>
        </w:r>
        <w:r w:rsidR="006D4B65" w:rsidRPr="006D4B65">
          <w:rPr>
            <w:b w:val="0"/>
            <w:noProof/>
            <w:webHidden/>
          </w:rPr>
          <w:tab/>
        </w:r>
        <w:r w:rsidRPr="006D4B65">
          <w:rPr>
            <w:b w:val="0"/>
            <w:noProof/>
            <w:webHidden/>
          </w:rPr>
          <w:fldChar w:fldCharType="begin"/>
        </w:r>
        <w:r w:rsidR="006D4B65" w:rsidRPr="006D4B65">
          <w:rPr>
            <w:b w:val="0"/>
            <w:noProof/>
            <w:webHidden/>
          </w:rPr>
          <w:instrText xml:space="preserve"> PAGEREF _Toc443378301 \h </w:instrText>
        </w:r>
        <w:r w:rsidRPr="006D4B65">
          <w:rPr>
            <w:b w:val="0"/>
            <w:noProof/>
            <w:webHidden/>
          </w:rPr>
        </w:r>
        <w:r w:rsidRPr="006D4B65">
          <w:rPr>
            <w:b w:val="0"/>
            <w:noProof/>
            <w:webHidden/>
          </w:rPr>
          <w:fldChar w:fldCharType="separate"/>
        </w:r>
        <w:r w:rsidR="006D4B65" w:rsidRPr="006D4B65">
          <w:rPr>
            <w:b w:val="0"/>
            <w:noProof/>
            <w:webHidden/>
          </w:rPr>
          <w:t>38</w:t>
        </w:r>
        <w:r w:rsidRPr="006D4B65">
          <w:rPr>
            <w:b w:val="0"/>
            <w:noProof/>
            <w:webHidden/>
          </w:rPr>
          <w:fldChar w:fldCharType="end"/>
        </w:r>
      </w:hyperlink>
    </w:p>
    <w:p w:rsidR="006D4B65" w:rsidRPr="006D4B65" w:rsidRDefault="0072758D" w:rsidP="006D4B65">
      <w:pPr>
        <w:pStyle w:val="24"/>
        <w:rPr>
          <w:b w:val="0"/>
          <w:iCs w:val="0"/>
          <w:noProof/>
          <w:szCs w:val="22"/>
          <w:lang w:eastAsia="ru-RU"/>
        </w:rPr>
      </w:pPr>
      <w:hyperlink w:anchor="_Toc443378302" w:history="1">
        <w:r w:rsidR="006D4B65" w:rsidRPr="006D4B65">
          <w:rPr>
            <w:rStyle w:val="af4"/>
            <w:b w:val="0"/>
            <w:noProof/>
            <w:color w:val="auto"/>
          </w:rPr>
          <w:t>2.6. Краткий анализ существующего состояния системы газоснабжения</w:t>
        </w:r>
        <w:r w:rsidR="006D4B65" w:rsidRPr="006D4B65">
          <w:rPr>
            <w:b w:val="0"/>
            <w:noProof/>
            <w:webHidden/>
          </w:rPr>
          <w:tab/>
        </w:r>
        <w:r w:rsidRPr="006D4B65">
          <w:rPr>
            <w:b w:val="0"/>
            <w:noProof/>
            <w:webHidden/>
          </w:rPr>
          <w:fldChar w:fldCharType="begin"/>
        </w:r>
        <w:r w:rsidR="006D4B65" w:rsidRPr="006D4B65">
          <w:rPr>
            <w:b w:val="0"/>
            <w:noProof/>
            <w:webHidden/>
          </w:rPr>
          <w:instrText xml:space="preserve"> PAGEREF _Toc443378302 \h </w:instrText>
        </w:r>
        <w:r w:rsidRPr="006D4B65">
          <w:rPr>
            <w:b w:val="0"/>
            <w:noProof/>
            <w:webHidden/>
          </w:rPr>
        </w:r>
        <w:r w:rsidRPr="006D4B65">
          <w:rPr>
            <w:b w:val="0"/>
            <w:noProof/>
            <w:webHidden/>
          </w:rPr>
          <w:fldChar w:fldCharType="separate"/>
        </w:r>
        <w:r w:rsidR="006D4B65" w:rsidRPr="006D4B65">
          <w:rPr>
            <w:b w:val="0"/>
            <w:noProof/>
            <w:webHidden/>
          </w:rPr>
          <w:t>39</w:t>
        </w:r>
        <w:r w:rsidRPr="006D4B65">
          <w:rPr>
            <w:b w:val="0"/>
            <w:noProof/>
            <w:webHidden/>
          </w:rPr>
          <w:fldChar w:fldCharType="end"/>
        </w:r>
      </w:hyperlink>
    </w:p>
    <w:p w:rsidR="006D4B65" w:rsidRPr="006D4B65" w:rsidRDefault="0072758D" w:rsidP="006D4B65">
      <w:pPr>
        <w:pStyle w:val="24"/>
        <w:rPr>
          <w:b w:val="0"/>
          <w:iCs w:val="0"/>
          <w:noProof/>
          <w:szCs w:val="22"/>
          <w:lang w:eastAsia="ru-RU"/>
        </w:rPr>
      </w:pPr>
      <w:hyperlink w:anchor="_Toc443378303" w:history="1">
        <w:r w:rsidR="006D4B65" w:rsidRPr="006D4B65">
          <w:rPr>
            <w:rStyle w:val="af4"/>
            <w:b w:val="0"/>
            <w:noProof/>
            <w:color w:val="auto"/>
          </w:rPr>
          <w:t>2.7. Краткий анализ состояния установки приборов учета и энергоресурсосбережения у потребителей</w:t>
        </w:r>
        <w:r w:rsidR="006D4B65" w:rsidRPr="006D4B65">
          <w:rPr>
            <w:b w:val="0"/>
            <w:noProof/>
            <w:webHidden/>
          </w:rPr>
          <w:tab/>
        </w:r>
        <w:r w:rsidRPr="006D4B65">
          <w:rPr>
            <w:b w:val="0"/>
            <w:noProof/>
            <w:webHidden/>
          </w:rPr>
          <w:fldChar w:fldCharType="begin"/>
        </w:r>
        <w:r w:rsidR="006D4B65" w:rsidRPr="006D4B65">
          <w:rPr>
            <w:b w:val="0"/>
            <w:noProof/>
            <w:webHidden/>
          </w:rPr>
          <w:instrText xml:space="preserve"> PAGEREF _Toc443378303 \h </w:instrText>
        </w:r>
        <w:r w:rsidRPr="006D4B65">
          <w:rPr>
            <w:b w:val="0"/>
            <w:noProof/>
            <w:webHidden/>
          </w:rPr>
        </w:r>
        <w:r w:rsidRPr="006D4B65">
          <w:rPr>
            <w:b w:val="0"/>
            <w:noProof/>
            <w:webHidden/>
          </w:rPr>
          <w:fldChar w:fldCharType="separate"/>
        </w:r>
        <w:r w:rsidR="006D4B65" w:rsidRPr="006D4B65">
          <w:rPr>
            <w:b w:val="0"/>
            <w:noProof/>
            <w:webHidden/>
          </w:rPr>
          <w:t>41</w:t>
        </w:r>
        <w:r w:rsidRPr="006D4B65">
          <w:rPr>
            <w:b w:val="0"/>
            <w:noProof/>
            <w:webHidden/>
          </w:rPr>
          <w:fldChar w:fldCharType="end"/>
        </w:r>
      </w:hyperlink>
    </w:p>
    <w:p w:rsidR="006D4B65" w:rsidRPr="006D4B65" w:rsidRDefault="0072758D" w:rsidP="006D4B65">
      <w:pPr>
        <w:pStyle w:val="1a"/>
        <w:ind w:firstLine="709"/>
        <w:rPr>
          <w:bCs w:val="0"/>
          <w:kern w:val="0"/>
          <w:szCs w:val="22"/>
        </w:rPr>
      </w:pPr>
      <w:hyperlink w:anchor="_Toc443378304" w:history="1">
        <w:r w:rsidR="006D4B65" w:rsidRPr="006D4B65">
          <w:rPr>
            <w:rStyle w:val="af4"/>
            <w:color w:val="auto"/>
          </w:rPr>
          <w:t>3. Перспективы развития муниципального образования и прогноз спроса на коммунальные ресурсы</w:t>
        </w:r>
        <w:r w:rsidR="006D4B65" w:rsidRPr="006D4B65">
          <w:rPr>
            <w:webHidden/>
          </w:rPr>
          <w:tab/>
        </w:r>
        <w:r w:rsidRPr="006D4B65">
          <w:rPr>
            <w:webHidden/>
          </w:rPr>
          <w:fldChar w:fldCharType="begin"/>
        </w:r>
        <w:r w:rsidR="006D4B65" w:rsidRPr="006D4B65">
          <w:rPr>
            <w:webHidden/>
          </w:rPr>
          <w:instrText xml:space="preserve"> PAGEREF _Toc443378304 \h </w:instrText>
        </w:r>
        <w:r w:rsidRPr="006D4B65">
          <w:rPr>
            <w:webHidden/>
          </w:rPr>
        </w:r>
        <w:r w:rsidRPr="006D4B65">
          <w:rPr>
            <w:webHidden/>
          </w:rPr>
          <w:fldChar w:fldCharType="separate"/>
        </w:r>
        <w:r w:rsidR="006D4B65" w:rsidRPr="006D4B65">
          <w:rPr>
            <w:webHidden/>
          </w:rPr>
          <w:t>42</w:t>
        </w:r>
        <w:r w:rsidRPr="006D4B65">
          <w:rPr>
            <w:webHidden/>
          </w:rPr>
          <w:fldChar w:fldCharType="end"/>
        </w:r>
      </w:hyperlink>
    </w:p>
    <w:p w:rsidR="006D4B65" w:rsidRPr="006D4B65" w:rsidRDefault="0072758D" w:rsidP="006D4B65">
      <w:pPr>
        <w:pStyle w:val="24"/>
        <w:rPr>
          <w:b w:val="0"/>
          <w:iCs w:val="0"/>
          <w:noProof/>
          <w:szCs w:val="22"/>
          <w:lang w:eastAsia="ru-RU"/>
        </w:rPr>
      </w:pPr>
      <w:hyperlink w:anchor="_Toc443378305" w:history="1">
        <w:r w:rsidR="006D4B65" w:rsidRPr="006D4B65">
          <w:rPr>
            <w:rStyle w:val="af4"/>
            <w:b w:val="0"/>
            <w:noProof/>
            <w:color w:val="auto"/>
          </w:rPr>
          <w:t>3.1. Количественное определение перспективных показателей развития муниципального образования</w:t>
        </w:r>
        <w:r w:rsidR="006D4B65" w:rsidRPr="006D4B65">
          <w:rPr>
            <w:b w:val="0"/>
            <w:noProof/>
            <w:webHidden/>
          </w:rPr>
          <w:tab/>
        </w:r>
        <w:r w:rsidRPr="006D4B65">
          <w:rPr>
            <w:b w:val="0"/>
            <w:noProof/>
            <w:webHidden/>
          </w:rPr>
          <w:fldChar w:fldCharType="begin"/>
        </w:r>
        <w:r w:rsidR="006D4B65" w:rsidRPr="006D4B65">
          <w:rPr>
            <w:b w:val="0"/>
            <w:noProof/>
            <w:webHidden/>
          </w:rPr>
          <w:instrText xml:space="preserve"> PAGEREF _Toc443378305 \h </w:instrText>
        </w:r>
        <w:r w:rsidRPr="006D4B65">
          <w:rPr>
            <w:b w:val="0"/>
            <w:noProof/>
            <w:webHidden/>
          </w:rPr>
        </w:r>
        <w:r w:rsidRPr="006D4B65">
          <w:rPr>
            <w:b w:val="0"/>
            <w:noProof/>
            <w:webHidden/>
          </w:rPr>
          <w:fldChar w:fldCharType="separate"/>
        </w:r>
        <w:r w:rsidR="006D4B65" w:rsidRPr="006D4B65">
          <w:rPr>
            <w:b w:val="0"/>
            <w:noProof/>
            <w:webHidden/>
          </w:rPr>
          <w:t>42</w:t>
        </w:r>
        <w:r w:rsidRPr="006D4B65">
          <w:rPr>
            <w:b w:val="0"/>
            <w:noProof/>
            <w:webHidden/>
          </w:rPr>
          <w:fldChar w:fldCharType="end"/>
        </w:r>
      </w:hyperlink>
    </w:p>
    <w:p w:rsidR="006D4B65" w:rsidRPr="006D4B65" w:rsidRDefault="0072758D" w:rsidP="006D4B65">
      <w:pPr>
        <w:pStyle w:val="24"/>
        <w:rPr>
          <w:b w:val="0"/>
          <w:iCs w:val="0"/>
          <w:noProof/>
          <w:szCs w:val="22"/>
          <w:lang w:eastAsia="ru-RU"/>
        </w:rPr>
      </w:pPr>
      <w:hyperlink w:anchor="_Toc443378306" w:history="1">
        <w:r w:rsidR="006D4B65" w:rsidRPr="006D4B65">
          <w:rPr>
            <w:rStyle w:val="af4"/>
            <w:b w:val="0"/>
            <w:noProof/>
            <w:color w:val="auto"/>
          </w:rPr>
          <w:t>3.2. Прогноз спроса на коммунальные ресурсы</w:t>
        </w:r>
        <w:r w:rsidR="006D4B65" w:rsidRPr="006D4B65">
          <w:rPr>
            <w:b w:val="0"/>
            <w:noProof/>
            <w:webHidden/>
          </w:rPr>
          <w:tab/>
        </w:r>
        <w:r w:rsidRPr="006D4B65">
          <w:rPr>
            <w:b w:val="0"/>
            <w:noProof/>
            <w:webHidden/>
          </w:rPr>
          <w:fldChar w:fldCharType="begin"/>
        </w:r>
        <w:r w:rsidR="006D4B65" w:rsidRPr="006D4B65">
          <w:rPr>
            <w:b w:val="0"/>
            <w:noProof/>
            <w:webHidden/>
          </w:rPr>
          <w:instrText xml:space="preserve"> PAGEREF _Toc443378306 \h </w:instrText>
        </w:r>
        <w:r w:rsidRPr="006D4B65">
          <w:rPr>
            <w:b w:val="0"/>
            <w:noProof/>
            <w:webHidden/>
          </w:rPr>
        </w:r>
        <w:r w:rsidRPr="006D4B65">
          <w:rPr>
            <w:b w:val="0"/>
            <w:noProof/>
            <w:webHidden/>
          </w:rPr>
          <w:fldChar w:fldCharType="separate"/>
        </w:r>
        <w:r w:rsidR="006D4B65" w:rsidRPr="006D4B65">
          <w:rPr>
            <w:b w:val="0"/>
            <w:noProof/>
            <w:webHidden/>
          </w:rPr>
          <w:t>48</w:t>
        </w:r>
        <w:r w:rsidRPr="006D4B65">
          <w:rPr>
            <w:b w:val="0"/>
            <w:noProof/>
            <w:webHidden/>
          </w:rPr>
          <w:fldChar w:fldCharType="end"/>
        </w:r>
      </w:hyperlink>
    </w:p>
    <w:p w:rsidR="006D4B65" w:rsidRPr="006D4B65" w:rsidRDefault="0072758D" w:rsidP="006D4B65">
      <w:pPr>
        <w:pStyle w:val="1a"/>
        <w:ind w:firstLine="709"/>
        <w:rPr>
          <w:bCs w:val="0"/>
          <w:kern w:val="0"/>
          <w:szCs w:val="22"/>
        </w:rPr>
      </w:pPr>
      <w:hyperlink w:anchor="_Toc443378307" w:history="1">
        <w:r w:rsidR="006D4B65" w:rsidRPr="006D4B65">
          <w:rPr>
            <w:rStyle w:val="af4"/>
            <w:color w:val="auto"/>
          </w:rPr>
          <w:t>4. Целевые показатели развития коммунальной инфраструктуры</w:t>
        </w:r>
        <w:r w:rsidR="006D4B65" w:rsidRPr="006D4B65">
          <w:rPr>
            <w:webHidden/>
          </w:rPr>
          <w:tab/>
        </w:r>
        <w:r w:rsidRPr="006D4B65">
          <w:rPr>
            <w:webHidden/>
          </w:rPr>
          <w:fldChar w:fldCharType="begin"/>
        </w:r>
        <w:r w:rsidR="006D4B65" w:rsidRPr="006D4B65">
          <w:rPr>
            <w:webHidden/>
          </w:rPr>
          <w:instrText xml:space="preserve"> PAGEREF _Toc443378307 \h </w:instrText>
        </w:r>
        <w:r w:rsidRPr="006D4B65">
          <w:rPr>
            <w:webHidden/>
          </w:rPr>
        </w:r>
        <w:r w:rsidRPr="006D4B65">
          <w:rPr>
            <w:webHidden/>
          </w:rPr>
          <w:fldChar w:fldCharType="separate"/>
        </w:r>
        <w:r w:rsidR="006D4B65" w:rsidRPr="006D4B65">
          <w:rPr>
            <w:webHidden/>
          </w:rPr>
          <w:t>51</w:t>
        </w:r>
        <w:r w:rsidRPr="006D4B65">
          <w:rPr>
            <w:webHidden/>
          </w:rPr>
          <w:fldChar w:fldCharType="end"/>
        </w:r>
      </w:hyperlink>
    </w:p>
    <w:p w:rsidR="006D4B65" w:rsidRPr="006D4B65" w:rsidRDefault="0072758D" w:rsidP="006D4B65">
      <w:pPr>
        <w:pStyle w:val="1a"/>
        <w:ind w:firstLine="709"/>
        <w:rPr>
          <w:bCs w:val="0"/>
          <w:kern w:val="0"/>
          <w:szCs w:val="22"/>
        </w:rPr>
      </w:pPr>
      <w:hyperlink w:anchor="_Toc443378308" w:history="1">
        <w:r w:rsidR="006D4B65" w:rsidRPr="006D4B65">
          <w:rPr>
            <w:rStyle w:val="af4"/>
            <w:color w:val="auto"/>
          </w:rPr>
          <w:t>5. Программа инвестиционных проектов, обеспечивающих достижение целевых показателей</w:t>
        </w:r>
        <w:r w:rsidR="006D4B65" w:rsidRPr="006D4B65">
          <w:rPr>
            <w:webHidden/>
          </w:rPr>
          <w:tab/>
        </w:r>
        <w:r w:rsidRPr="006D4B65">
          <w:rPr>
            <w:webHidden/>
          </w:rPr>
          <w:fldChar w:fldCharType="begin"/>
        </w:r>
        <w:r w:rsidR="006D4B65" w:rsidRPr="006D4B65">
          <w:rPr>
            <w:webHidden/>
          </w:rPr>
          <w:instrText xml:space="preserve"> PAGEREF _Toc443378308 \h </w:instrText>
        </w:r>
        <w:r w:rsidRPr="006D4B65">
          <w:rPr>
            <w:webHidden/>
          </w:rPr>
        </w:r>
        <w:r w:rsidRPr="006D4B65">
          <w:rPr>
            <w:webHidden/>
          </w:rPr>
          <w:fldChar w:fldCharType="separate"/>
        </w:r>
        <w:r w:rsidR="006D4B65" w:rsidRPr="006D4B65">
          <w:rPr>
            <w:webHidden/>
          </w:rPr>
          <w:t>53</w:t>
        </w:r>
        <w:r w:rsidRPr="006D4B65">
          <w:rPr>
            <w:webHidden/>
          </w:rPr>
          <w:fldChar w:fldCharType="end"/>
        </w:r>
      </w:hyperlink>
    </w:p>
    <w:p w:rsidR="006D4B65" w:rsidRPr="006D4B65" w:rsidRDefault="0072758D" w:rsidP="006D4B65">
      <w:pPr>
        <w:pStyle w:val="24"/>
        <w:rPr>
          <w:b w:val="0"/>
          <w:iCs w:val="0"/>
          <w:noProof/>
          <w:szCs w:val="22"/>
          <w:lang w:eastAsia="ru-RU"/>
        </w:rPr>
      </w:pPr>
      <w:hyperlink w:anchor="_Toc443378309" w:history="1">
        <w:r w:rsidR="006D4B65" w:rsidRPr="006D4B65">
          <w:rPr>
            <w:rStyle w:val="af4"/>
            <w:b w:val="0"/>
            <w:noProof/>
            <w:color w:val="auto"/>
          </w:rPr>
          <w:t>5.1. Программа установки приборов учета в многоквартирных домах и бюджетных организациях</w:t>
        </w:r>
        <w:r w:rsidR="006D4B65" w:rsidRPr="006D4B65">
          <w:rPr>
            <w:b w:val="0"/>
            <w:noProof/>
            <w:webHidden/>
          </w:rPr>
          <w:tab/>
        </w:r>
        <w:r w:rsidRPr="006D4B65">
          <w:rPr>
            <w:b w:val="0"/>
            <w:noProof/>
            <w:webHidden/>
          </w:rPr>
          <w:fldChar w:fldCharType="begin"/>
        </w:r>
        <w:r w:rsidR="006D4B65" w:rsidRPr="006D4B65">
          <w:rPr>
            <w:b w:val="0"/>
            <w:noProof/>
            <w:webHidden/>
          </w:rPr>
          <w:instrText xml:space="preserve"> PAGEREF _Toc443378309 \h </w:instrText>
        </w:r>
        <w:r w:rsidRPr="006D4B65">
          <w:rPr>
            <w:b w:val="0"/>
            <w:noProof/>
            <w:webHidden/>
          </w:rPr>
        </w:r>
        <w:r w:rsidRPr="006D4B65">
          <w:rPr>
            <w:b w:val="0"/>
            <w:noProof/>
            <w:webHidden/>
          </w:rPr>
          <w:fldChar w:fldCharType="separate"/>
        </w:r>
        <w:r w:rsidR="006D4B65" w:rsidRPr="006D4B65">
          <w:rPr>
            <w:b w:val="0"/>
            <w:noProof/>
            <w:webHidden/>
          </w:rPr>
          <w:t>61</w:t>
        </w:r>
        <w:r w:rsidRPr="006D4B65">
          <w:rPr>
            <w:b w:val="0"/>
            <w:noProof/>
            <w:webHidden/>
          </w:rPr>
          <w:fldChar w:fldCharType="end"/>
        </w:r>
      </w:hyperlink>
    </w:p>
    <w:p w:rsidR="006D4B65" w:rsidRPr="006D4B65" w:rsidRDefault="0072758D" w:rsidP="006D4B65">
      <w:pPr>
        <w:pStyle w:val="24"/>
        <w:rPr>
          <w:b w:val="0"/>
          <w:iCs w:val="0"/>
          <w:noProof/>
          <w:szCs w:val="22"/>
          <w:lang w:eastAsia="ru-RU"/>
        </w:rPr>
      </w:pPr>
      <w:hyperlink w:anchor="_Toc443378310" w:history="1">
        <w:r w:rsidR="006D4B65" w:rsidRPr="006D4B65">
          <w:rPr>
            <w:rStyle w:val="af4"/>
            <w:b w:val="0"/>
            <w:noProof/>
            <w:color w:val="auto"/>
          </w:rPr>
          <w:t>5.2. Программа реализации энергосберегающих мероприятий в многоквартирных домах, бюджетных организациях, городском освещении</w:t>
        </w:r>
        <w:r w:rsidR="006D4B65" w:rsidRPr="006D4B65">
          <w:rPr>
            <w:b w:val="0"/>
            <w:noProof/>
            <w:webHidden/>
          </w:rPr>
          <w:tab/>
        </w:r>
        <w:r w:rsidRPr="006D4B65">
          <w:rPr>
            <w:b w:val="0"/>
            <w:noProof/>
            <w:webHidden/>
          </w:rPr>
          <w:fldChar w:fldCharType="begin"/>
        </w:r>
        <w:r w:rsidR="006D4B65" w:rsidRPr="006D4B65">
          <w:rPr>
            <w:b w:val="0"/>
            <w:noProof/>
            <w:webHidden/>
          </w:rPr>
          <w:instrText xml:space="preserve"> PAGEREF _Toc443378310 \h </w:instrText>
        </w:r>
        <w:r w:rsidRPr="006D4B65">
          <w:rPr>
            <w:b w:val="0"/>
            <w:noProof/>
            <w:webHidden/>
          </w:rPr>
        </w:r>
        <w:r w:rsidRPr="006D4B65">
          <w:rPr>
            <w:b w:val="0"/>
            <w:noProof/>
            <w:webHidden/>
          </w:rPr>
          <w:fldChar w:fldCharType="separate"/>
        </w:r>
        <w:r w:rsidR="006D4B65" w:rsidRPr="006D4B65">
          <w:rPr>
            <w:b w:val="0"/>
            <w:noProof/>
            <w:webHidden/>
          </w:rPr>
          <w:t>61</w:t>
        </w:r>
        <w:r w:rsidRPr="006D4B65">
          <w:rPr>
            <w:b w:val="0"/>
            <w:noProof/>
            <w:webHidden/>
          </w:rPr>
          <w:fldChar w:fldCharType="end"/>
        </w:r>
      </w:hyperlink>
    </w:p>
    <w:p w:rsidR="006D4B65" w:rsidRPr="006D4B65" w:rsidRDefault="0072758D" w:rsidP="006D4B65">
      <w:pPr>
        <w:pStyle w:val="24"/>
        <w:rPr>
          <w:b w:val="0"/>
          <w:iCs w:val="0"/>
          <w:noProof/>
          <w:szCs w:val="22"/>
          <w:lang w:eastAsia="ru-RU"/>
        </w:rPr>
      </w:pPr>
      <w:hyperlink w:anchor="_Toc443378311" w:history="1">
        <w:r w:rsidR="006D4B65" w:rsidRPr="006D4B65">
          <w:rPr>
            <w:rStyle w:val="af4"/>
            <w:b w:val="0"/>
            <w:noProof/>
            <w:color w:val="auto"/>
          </w:rPr>
          <w:t>5.3. Взаимосвязь проектов</w:t>
        </w:r>
        <w:r w:rsidR="006D4B65" w:rsidRPr="006D4B65">
          <w:rPr>
            <w:b w:val="0"/>
            <w:noProof/>
            <w:webHidden/>
          </w:rPr>
          <w:tab/>
        </w:r>
        <w:r w:rsidRPr="006D4B65">
          <w:rPr>
            <w:b w:val="0"/>
            <w:noProof/>
            <w:webHidden/>
          </w:rPr>
          <w:fldChar w:fldCharType="begin"/>
        </w:r>
        <w:r w:rsidR="006D4B65" w:rsidRPr="006D4B65">
          <w:rPr>
            <w:b w:val="0"/>
            <w:noProof/>
            <w:webHidden/>
          </w:rPr>
          <w:instrText xml:space="preserve"> PAGEREF _Toc443378311 \h </w:instrText>
        </w:r>
        <w:r w:rsidRPr="006D4B65">
          <w:rPr>
            <w:b w:val="0"/>
            <w:noProof/>
            <w:webHidden/>
          </w:rPr>
        </w:r>
        <w:r w:rsidRPr="006D4B65">
          <w:rPr>
            <w:b w:val="0"/>
            <w:noProof/>
            <w:webHidden/>
          </w:rPr>
          <w:fldChar w:fldCharType="separate"/>
        </w:r>
        <w:r w:rsidR="006D4B65" w:rsidRPr="006D4B65">
          <w:rPr>
            <w:b w:val="0"/>
            <w:noProof/>
            <w:webHidden/>
          </w:rPr>
          <w:t>62</w:t>
        </w:r>
        <w:r w:rsidRPr="006D4B65">
          <w:rPr>
            <w:b w:val="0"/>
            <w:noProof/>
            <w:webHidden/>
          </w:rPr>
          <w:fldChar w:fldCharType="end"/>
        </w:r>
      </w:hyperlink>
    </w:p>
    <w:p w:rsidR="006D4B65" w:rsidRPr="006D4B65" w:rsidRDefault="0072758D" w:rsidP="006D4B65">
      <w:pPr>
        <w:pStyle w:val="1a"/>
        <w:ind w:firstLine="709"/>
        <w:rPr>
          <w:bCs w:val="0"/>
          <w:kern w:val="0"/>
          <w:szCs w:val="22"/>
        </w:rPr>
      </w:pPr>
      <w:hyperlink w:anchor="_Toc443378312" w:history="1">
        <w:r w:rsidR="006D4B65" w:rsidRPr="006D4B65">
          <w:rPr>
            <w:rStyle w:val="af4"/>
            <w:color w:val="auto"/>
          </w:rPr>
          <w:t>6. Источники инвестиций, тарифы и доступность программы для населения</w:t>
        </w:r>
        <w:r w:rsidR="006D4B65" w:rsidRPr="006D4B65">
          <w:rPr>
            <w:webHidden/>
          </w:rPr>
          <w:tab/>
        </w:r>
        <w:r w:rsidRPr="006D4B65">
          <w:rPr>
            <w:webHidden/>
          </w:rPr>
          <w:fldChar w:fldCharType="begin"/>
        </w:r>
        <w:r w:rsidR="006D4B65" w:rsidRPr="006D4B65">
          <w:rPr>
            <w:webHidden/>
          </w:rPr>
          <w:instrText xml:space="preserve"> PAGEREF _Toc443378312 \h </w:instrText>
        </w:r>
        <w:r w:rsidRPr="006D4B65">
          <w:rPr>
            <w:webHidden/>
          </w:rPr>
        </w:r>
        <w:r w:rsidRPr="006D4B65">
          <w:rPr>
            <w:webHidden/>
          </w:rPr>
          <w:fldChar w:fldCharType="separate"/>
        </w:r>
        <w:r w:rsidR="006D4B65" w:rsidRPr="006D4B65">
          <w:rPr>
            <w:webHidden/>
          </w:rPr>
          <w:t>70</w:t>
        </w:r>
        <w:r w:rsidRPr="006D4B65">
          <w:rPr>
            <w:webHidden/>
          </w:rPr>
          <w:fldChar w:fldCharType="end"/>
        </w:r>
      </w:hyperlink>
    </w:p>
    <w:p w:rsidR="006D4B65" w:rsidRPr="006D4B65" w:rsidRDefault="0072758D" w:rsidP="006D4B65">
      <w:pPr>
        <w:pStyle w:val="1a"/>
        <w:ind w:firstLine="709"/>
        <w:rPr>
          <w:bCs w:val="0"/>
          <w:kern w:val="0"/>
          <w:szCs w:val="22"/>
        </w:rPr>
      </w:pPr>
      <w:hyperlink w:anchor="_Toc443378313" w:history="1">
        <w:r w:rsidR="006D4B65" w:rsidRPr="006D4B65">
          <w:rPr>
            <w:rStyle w:val="af4"/>
            <w:color w:val="auto"/>
          </w:rPr>
          <w:t>7. Управление программой</w:t>
        </w:r>
        <w:r w:rsidR="006D4B65" w:rsidRPr="006D4B65">
          <w:rPr>
            <w:webHidden/>
          </w:rPr>
          <w:tab/>
        </w:r>
        <w:r w:rsidRPr="006D4B65">
          <w:rPr>
            <w:webHidden/>
          </w:rPr>
          <w:fldChar w:fldCharType="begin"/>
        </w:r>
        <w:r w:rsidR="006D4B65" w:rsidRPr="006D4B65">
          <w:rPr>
            <w:webHidden/>
          </w:rPr>
          <w:instrText xml:space="preserve"> PAGEREF _Toc443378313 \h </w:instrText>
        </w:r>
        <w:r w:rsidRPr="006D4B65">
          <w:rPr>
            <w:webHidden/>
          </w:rPr>
        </w:r>
        <w:r w:rsidRPr="006D4B65">
          <w:rPr>
            <w:webHidden/>
          </w:rPr>
          <w:fldChar w:fldCharType="separate"/>
        </w:r>
        <w:r w:rsidR="006D4B65" w:rsidRPr="006D4B65">
          <w:rPr>
            <w:webHidden/>
          </w:rPr>
          <w:t>108</w:t>
        </w:r>
        <w:r w:rsidRPr="006D4B65">
          <w:rPr>
            <w:webHidden/>
          </w:rPr>
          <w:fldChar w:fldCharType="end"/>
        </w:r>
      </w:hyperlink>
    </w:p>
    <w:p w:rsidR="00FF4C58" w:rsidRPr="00837F2D" w:rsidRDefault="0072758D" w:rsidP="00837F2D">
      <w:pPr>
        <w:rPr>
          <w:rFonts w:cs="Times New Roman"/>
          <w:bCs/>
          <w:szCs w:val="26"/>
        </w:rPr>
      </w:pPr>
      <w:r w:rsidRPr="00837F2D">
        <w:rPr>
          <w:rFonts w:cs="Times New Roman"/>
          <w:bCs/>
          <w:szCs w:val="26"/>
        </w:rPr>
        <w:fldChar w:fldCharType="end"/>
      </w:r>
    </w:p>
    <w:p w:rsidR="00DF37AC" w:rsidRPr="006D4F23" w:rsidRDefault="00DF37AC" w:rsidP="00F46193">
      <w:pPr>
        <w:pStyle w:val="11"/>
      </w:pPr>
      <w:r w:rsidRPr="006D4F23">
        <w:br w:type="page"/>
      </w:r>
      <w:bookmarkStart w:id="0" w:name="_Toc417544220"/>
      <w:bookmarkStart w:id="1" w:name="_Toc443378295"/>
      <w:r w:rsidRPr="006D4F23">
        <w:lastRenderedPageBreak/>
        <w:t>1. Паспорт программы</w:t>
      </w:r>
      <w:bookmarkEnd w:id="0"/>
      <w:bookmarkEnd w:id="1"/>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ook w:val="04A0"/>
      </w:tblPr>
      <w:tblGrid>
        <w:gridCol w:w="3397"/>
        <w:gridCol w:w="7024"/>
      </w:tblGrid>
      <w:tr w:rsidR="00095B3C" w:rsidRPr="00161627" w:rsidTr="00161627">
        <w:trPr>
          <w:trHeight w:val="227"/>
        </w:trPr>
        <w:tc>
          <w:tcPr>
            <w:tcW w:w="1630" w:type="pct"/>
            <w:shd w:val="clear" w:color="auto" w:fill="auto"/>
            <w:vAlign w:val="center"/>
          </w:tcPr>
          <w:p w:rsidR="00A6106B" w:rsidRPr="00161627" w:rsidRDefault="00A6106B" w:rsidP="00161627">
            <w:pPr>
              <w:pStyle w:val="S"/>
              <w:widowControl w:val="0"/>
              <w:spacing w:before="0" w:after="0"/>
              <w:ind w:firstLine="0"/>
              <w:jc w:val="center"/>
            </w:pPr>
            <w:r w:rsidRPr="00161627">
              <w:rPr>
                <w:noProof/>
              </w:rPr>
              <w:t>Наименование Программы</w:t>
            </w:r>
          </w:p>
        </w:tc>
        <w:tc>
          <w:tcPr>
            <w:tcW w:w="3370" w:type="pct"/>
            <w:shd w:val="clear" w:color="auto" w:fill="auto"/>
            <w:vAlign w:val="center"/>
          </w:tcPr>
          <w:p w:rsidR="00A6106B" w:rsidRPr="00161627" w:rsidRDefault="00A6106B" w:rsidP="00161627">
            <w:pPr>
              <w:pStyle w:val="S"/>
              <w:widowControl w:val="0"/>
              <w:spacing w:before="0" w:after="0"/>
              <w:ind w:firstLine="0"/>
              <w:jc w:val="left"/>
            </w:pPr>
            <w:r w:rsidRPr="00161627">
              <w:rPr>
                <w:noProof/>
              </w:rPr>
              <w:t xml:space="preserve">Программа комплексного развития систем коммунальной инфраструктуры </w:t>
            </w:r>
            <w:r w:rsidR="00AE2B90" w:rsidRPr="00161627">
              <w:rPr>
                <w:noProof/>
              </w:rPr>
              <w:t>муниципального образования городского поселения «Город Кременки» на 2016-2018 годы с перспективой до 2027 года (далее Программа)</w:t>
            </w:r>
          </w:p>
        </w:tc>
      </w:tr>
      <w:tr w:rsidR="00095B3C" w:rsidRPr="00161627" w:rsidTr="00161627">
        <w:trPr>
          <w:trHeight w:val="227"/>
        </w:trPr>
        <w:tc>
          <w:tcPr>
            <w:tcW w:w="1630" w:type="pct"/>
            <w:shd w:val="clear" w:color="auto" w:fill="auto"/>
            <w:vAlign w:val="center"/>
          </w:tcPr>
          <w:p w:rsidR="00A6106B" w:rsidRPr="00161627" w:rsidRDefault="00A6106B" w:rsidP="00161627">
            <w:pPr>
              <w:pStyle w:val="S"/>
              <w:widowControl w:val="0"/>
              <w:spacing w:before="0" w:after="0"/>
              <w:ind w:firstLine="0"/>
              <w:jc w:val="center"/>
              <w:rPr>
                <w:noProof/>
              </w:rPr>
            </w:pPr>
            <w:r w:rsidRPr="00161627">
              <w:rPr>
                <w:noProof/>
              </w:rPr>
              <w:t>Основание для разработки Программы</w:t>
            </w:r>
          </w:p>
        </w:tc>
        <w:tc>
          <w:tcPr>
            <w:tcW w:w="3370" w:type="pct"/>
            <w:shd w:val="clear" w:color="auto" w:fill="auto"/>
            <w:vAlign w:val="center"/>
          </w:tcPr>
          <w:p w:rsidR="004C3EFE" w:rsidRPr="00161627" w:rsidRDefault="00A6106B" w:rsidP="00161627">
            <w:pPr>
              <w:pStyle w:val="S"/>
              <w:widowControl w:val="0"/>
              <w:spacing w:before="0" w:after="0"/>
              <w:ind w:firstLine="0"/>
              <w:jc w:val="left"/>
              <w:rPr>
                <w:rFonts w:eastAsia="Arial"/>
                <w:bCs/>
              </w:rPr>
            </w:pPr>
            <w:r w:rsidRPr="00161627">
              <w:t>-</w:t>
            </w:r>
            <w:r w:rsidR="004C3EFE" w:rsidRPr="00161627">
              <w:rPr>
                <w:rFonts w:eastAsia="Arial"/>
                <w:bCs/>
              </w:rPr>
              <w:t xml:space="preserve"> Градостроительный кодекс РФ.</w:t>
            </w:r>
          </w:p>
          <w:p w:rsidR="004C3EFE" w:rsidRPr="00161627" w:rsidRDefault="004C3EFE" w:rsidP="00161627">
            <w:pPr>
              <w:pStyle w:val="S"/>
              <w:widowControl w:val="0"/>
              <w:spacing w:before="0" w:after="0"/>
              <w:ind w:firstLine="0"/>
              <w:jc w:val="left"/>
              <w:rPr>
                <w:rFonts w:eastAsia="Arial"/>
                <w:bCs/>
              </w:rPr>
            </w:pPr>
            <w:r w:rsidRPr="00161627">
              <w:rPr>
                <w:rFonts w:eastAsia="Arial"/>
                <w:bCs/>
              </w:rPr>
              <w:t>- Федеральный закон от 06.10.2003 № 131-ФЗ «Об общих принципах организации местного самоуправления в Российской Федерации»;</w:t>
            </w:r>
          </w:p>
          <w:p w:rsidR="004C3EFE" w:rsidRPr="00161627" w:rsidRDefault="004C3EFE" w:rsidP="00161627">
            <w:pPr>
              <w:pStyle w:val="S"/>
              <w:widowControl w:val="0"/>
              <w:spacing w:before="0" w:after="0"/>
              <w:ind w:firstLine="0"/>
              <w:jc w:val="left"/>
              <w:rPr>
                <w:rFonts w:eastAsia="Arial"/>
                <w:bCs/>
              </w:rPr>
            </w:pPr>
            <w:r w:rsidRPr="00161627">
              <w:rPr>
                <w:rFonts w:eastAsia="Arial"/>
                <w:bCs/>
              </w:rPr>
              <w:t>- Федеральный закон от 30.12.2004 № 210-ФЗ «Об основах регулирования тарифов организаций коммунального комплекса»;</w:t>
            </w:r>
          </w:p>
          <w:p w:rsidR="00AE2B90" w:rsidRPr="00161627" w:rsidRDefault="00AE2B90" w:rsidP="00161627">
            <w:pPr>
              <w:pStyle w:val="S"/>
              <w:widowControl w:val="0"/>
              <w:spacing w:before="0" w:after="0"/>
              <w:ind w:firstLine="0"/>
              <w:jc w:val="left"/>
            </w:pPr>
            <w:r w:rsidRPr="00161627">
              <w:rPr>
                <w:rFonts w:eastAsia="Arial"/>
                <w:bCs/>
              </w:rPr>
              <w:t xml:space="preserve">- </w:t>
            </w:r>
            <w:r w:rsidRPr="00161627">
              <w:t>Постановление Правительства Российской Федерации от 14 июня 2013 г. N 502  "Об утверждении требований к программам комплексного развития систем коммунальной инфраструктуры поселений, городских округов»;</w:t>
            </w:r>
          </w:p>
          <w:p w:rsidR="004C3EFE" w:rsidRPr="00161627" w:rsidRDefault="004C3EFE" w:rsidP="00161627">
            <w:pPr>
              <w:pStyle w:val="S"/>
              <w:widowControl w:val="0"/>
              <w:spacing w:before="0" w:after="0"/>
              <w:ind w:firstLine="0"/>
              <w:jc w:val="left"/>
              <w:rPr>
                <w:rFonts w:eastAsia="Arial"/>
                <w:bCs/>
              </w:rPr>
            </w:pPr>
            <w:r w:rsidRPr="00161627">
              <w:rPr>
                <w:rFonts w:eastAsia="Arial"/>
                <w:bCs/>
              </w:rPr>
              <w:t>- Федеральный закон от 27.07.2010 № 190-ФЗ «О теплоснабжении»;</w:t>
            </w:r>
          </w:p>
          <w:p w:rsidR="004C3EFE" w:rsidRPr="00161627" w:rsidRDefault="004C3EFE" w:rsidP="00161627">
            <w:pPr>
              <w:pStyle w:val="S"/>
              <w:widowControl w:val="0"/>
              <w:spacing w:before="0" w:after="0"/>
              <w:ind w:firstLine="0"/>
              <w:jc w:val="left"/>
              <w:rPr>
                <w:rFonts w:eastAsia="Arial"/>
                <w:bCs/>
              </w:rPr>
            </w:pPr>
            <w:r w:rsidRPr="00161627">
              <w:rPr>
                <w:rFonts w:eastAsia="Arial"/>
                <w:bCs/>
              </w:rPr>
              <w:t>- Федеральный закон от 07.12.2011 № 416-ФЗ «О водоснабжении и водоотведении»;</w:t>
            </w:r>
          </w:p>
          <w:p w:rsidR="004C3EFE" w:rsidRPr="00161627" w:rsidRDefault="004C3EFE" w:rsidP="00161627">
            <w:pPr>
              <w:pStyle w:val="S"/>
              <w:widowControl w:val="0"/>
              <w:spacing w:before="0" w:after="0"/>
              <w:ind w:firstLine="0"/>
              <w:jc w:val="left"/>
              <w:rPr>
                <w:rFonts w:eastAsia="Arial"/>
                <w:bCs/>
              </w:rPr>
            </w:pPr>
            <w:r w:rsidRPr="00161627">
              <w:rPr>
                <w:rFonts w:eastAsia="Arial"/>
                <w:bCs/>
              </w:rPr>
              <w:t>- Федеральный закон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C3EFE" w:rsidRPr="00161627" w:rsidRDefault="004C3EFE" w:rsidP="00161627">
            <w:pPr>
              <w:pStyle w:val="S"/>
              <w:widowControl w:val="0"/>
              <w:spacing w:before="0" w:after="0"/>
              <w:ind w:firstLine="0"/>
              <w:jc w:val="left"/>
              <w:rPr>
                <w:rFonts w:eastAsia="Arial"/>
                <w:bCs/>
              </w:rPr>
            </w:pPr>
            <w:r w:rsidRPr="00161627">
              <w:rPr>
                <w:rFonts w:eastAsia="Arial"/>
                <w:bCs/>
              </w:rPr>
              <w:t xml:space="preserve">- </w:t>
            </w:r>
            <w:r w:rsidRPr="00161627">
              <w:rPr>
                <w:rFonts w:eastAsia="Arial"/>
              </w:rPr>
              <w:t>Федеральный  закон от 30 декабря 2012 года №289-ФЗ «О внесении изменений в Градостроительный кодекс Российской Федерации и отдельные законодательные акты Российской Федерации»</w:t>
            </w:r>
          </w:p>
          <w:p w:rsidR="004C3EFE" w:rsidRPr="00161627" w:rsidRDefault="004C3EFE" w:rsidP="00161627">
            <w:pPr>
              <w:pStyle w:val="S"/>
              <w:widowControl w:val="0"/>
              <w:spacing w:before="0" w:after="0"/>
              <w:ind w:firstLine="0"/>
              <w:jc w:val="left"/>
              <w:rPr>
                <w:rFonts w:eastAsia="Arial"/>
                <w:bCs/>
              </w:rPr>
            </w:pPr>
            <w:r w:rsidRPr="00161627">
              <w:rPr>
                <w:rFonts w:eastAsia="Arial"/>
                <w:bCs/>
              </w:rPr>
              <w:t>- Федеральный закон от 24 июня 1988 года № 89-ФЗ «Об отходах производства и потребления;</w:t>
            </w:r>
          </w:p>
          <w:p w:rsidR="004C3EFE" w:rsidRPr="00161627" w:rsidRDefault="004C3EFE" w:rsidP="00161627">
            <w:pPr>
              <w:pStyle w:val="S"/>
              <w:widowControl w:val="0"/>
              <w:spacing w:before="0" w:after="0"/>
              <w:ind w:firstLine="0"/>
              <w:jc w:val="left"/>
              <w:rPr>
                <w:rFonts w:eastAsia="Arial"/>
                <w:bCs/>
              </w:rPr>
            </w:pPr>
            <w:r w:rsidRPr="00161627">
              <w:rPr>
                <w:rFonts w:eastAsia="Arial"/>
                <w:bCs/>
              </w:rPr>
              <w:t>- Санитарные правила и нормы СанПиН 42-128-4690-88 «Санитарные правила содержания территорий населенных мест» утв.Минздравом СССР от 5 августа 1988 года № 4690-88;</w:t>
            </w:r>
          </w:p>
          <w:p w:rsidR="00A6106B" w:rsidRPr="00161627" w:rsidRDefault="004C3EFE" w:rsidP="00161627">
            <w:pPr>
              <w:pStyle w:val="S"/>
              <w:widowControl w:val="0"/>
              <w:spacing w:before="0" w:after="0"/>
              <w:ind w:firstLine="0"/>
              <w:jc w:val="left"/>
              <w:rPr>
                <w:rFonts w:eastAsia="Arial"/>
                <w:bCs/>
              </w:rPr>
            </w:pPr>
            <w:r w:rsidRPr="00161627">
              <w:rPr>
                <w:rFonts w:eastAsia="Arial"/>
                <w:bCs/>
              </w:rPr>
              <w:t>- Генеральный план развития городского поселения</w:t>
            </w:r>
            <w:r w:rsidR="00AE2B90" w:rsidRPr="00161627">
              <w:rPr>
                <w:rFonts w:eastAsia="Arial"/>
                <w:bCs/>
              </w:rPr>
              <w:t>;</w:t>
            </w:r>
          </w:p>
          <w:p w:rsidR="00AE2B90" w:rsidRPr="00161627" w:rsidRDefault="00AE2B90" w:rsidP="00161627">
            <w:pPr>
              <w:pStyle w:val="S"/>
              <w:widowControl w:val="0"/>
              <w:spacing w:before="0" w:after="0"/>
              <w:ind w:firstLine="0"/>
              <w:jc w:val="left"/>
              <w:rPr>
                <w:rFonts w:eastAsia="Arial"/>
                <w:bCs/>
              </w:rPr>
            </w:pPr>
            <w:r w:rsidRPr="00161627">
              <w:rPr>
                <w:rFonts w:eastAsia="Arial"/>
                <w:bCs/>
              </w:rPr>
              <w:t>- Градостроительный кодекс РФ;</w:t>
            </w:r>
          </w:p>
          <w:p w:rsidR="00AE2B90" w:rsidRPr="00161627" w:rsidRDefault="00AE2B90" w:rsidP="00161627">
            <w:pPr>
              <w:pStyle w:val="S"/>
              <w:widowControl w:val="0"/>
              <w:spacing w:before="0" w:after="0"/>
              <w:ind w:firstLine="0"/>
              <w:jc w:val="left"/>
              <w:rPr>
                <w:noProof/>
              </w:rPr>
            </w:pPr>
            <w:r w:rsidRPr="00161627">
              <w:rPr>
                <w:rFonts w:eastAsia="Arial"/>
                <w:bCs/>
              </w:rPr>
              <w:t xml:space="preserve">- </w:t>
            </w:r>
            <w:r w:rsidRPr="00161627">
              <w:t>Устав муниципального образования городского поселения "Город Кремёнки"</w:t>
            </w:r>
          </w:p>
        </w:tc>
      </w:tr>
      <w:tr w:rsidR="00095B3C" w:rsidRPr="00161627" w:rsidTr="00161627">
        <w:trPr>
          <w:trHeight w:val="227"/>
        </w:trPr>
        <w:tc>
          <w:tcPr>
            <w:tcW w:w="1630" w:type="pct"/>
            <w:shd w:val="clear" w:color="auto" w:fill="auto"/>
            <w:vAlign w:val="center"/>
          </w:tcPr>
          <w:p w:rsidR="00A6106B" w:rsidRPr="00161627" w:rsidRDefault="00A6106B" w:rsidP="00161627">
            <w:pPr>
              <w:pStyle w:val="S"/>
              <w:widowControl w:val="0"/>
              <w:spacing w:before="0" w:after="0"/>
              <w:ind w:firstLine="0"/>
              <w:jc w:val="center"/>
            </w:pPr>
            <w:r w:rsidRPr="00161627">
              <w:t>Заказчик Программы</w:t>
            </w:r>
          </w:p>
        </w:tc>
        <w:tc>
          <w:tcPr>
            <w:tcW w:w="3370" w:type="pct"/>
            <w:shd w:val="clear" w:color="auto" w:fill="auto"/>
            <w:vAlign w:val="center"/>
          </w:tcPr>
          <w:p w:rsidR="00A6106B" w:rsidRPr="00161627" w:rsidRDefault="00A6106B" w:rsidP="00161627">
            <w:pPr>
              <w:pStyle w:val="S"/>
              <w:widowControl w:val="0"/>
              <w:spacing w:before="0" w:after="0"/>
              <w:ind w:firstLine="0"/>
              <w:jc w:val="left"/>
            </w:pPr>
            <w:r w:rsidRPr="00161627">
              <w:t xml:space="preserve">Администрация </w:t>
            </w:r>
            <w:r w:rsidR="00AE2B90" w:rsidRPr="00161627">
              <w:t>Городского поселения «Город Кременки»</w:t>
            </w:r>
          </w:p>
        </w:tc>
      </w:tr>
      <w:tr w:rsidR="00E91F94" w:rsidRPr="00161627" w:rsidTr="00161627">
        <w:trPr>
          <w:trHeight w:val="227"/>
        </w:trPr>
        <w:tc>
          <w:tcPr>
            <w:tcW w:w="1630" w:type="pct"/>
            <w:shd w:val="clear" w:color="auto" w:fill="auto"/>
            <w:vAlign w:val="center"/>
          </w:tcPr>
          <w:p w:rsidR="00E91F94" w:rsidRPr="00161627" w:rsidRDefault="0086720F" w:rsidP="00161627">
            <w:pPr>
              <w:pStyle w:val="S"/>
              <w:widowControl w:val="0"/>
              <w:spacing w:before="0" w:after="0"/>
              <w:ind w:firstLine="0"/>
              <w:jc w:val="center"/>
            </w:pPr>
            <w:r w:rsidRPr="00161627">
              <w:t>Ответственный исполнитель муниципальной программы</w:t>
            </w:r>
          </w:p>
        </w:tc>
        <w:tc>
          <w:tcPr>
            <w:tcW w:w="3370" w:type="pct"/>
            <w:shd w:val="clear" w:color="auto" w:fill="auto"/>
            <w:vAlign w:val="center"/>
          </w:tcPr>
          <w:p w:rsidR="00E91F94" w:rsidRPr="00161627" w:rsidRDefault="0086720F" w:rsidP="00161627">
            <w:pPr>
              <w:widowControl w:val="0"/>
              <w:spacing w:line="240" w:lineRule="auto"/>
              <w:ind w:firstLine="0"/>
              <w:jc w:val="left"/>
              <w:rPr>
                <w:rFonts w:cs="Times New Roman"/>
                <w:sz w:val="24"/>
              </w:rPr>
            </w:pPr>
            <w:r w:rsidRPr="00161627">
              <w:rPr>
                <w:rFonts w:cs="Times New Roman"/>
                <w:sz w:val="24"/>
              </w:rPr>
              <w:t>Отдел архитектуры и градостроительства, Отдел экономического развития, Отдел коммунального хозяйства</w:t>
            </w:r>
          </w:p>
        </w:tc>
      </w:tr>
      <w:tr w:rsidR="0086720F" w:rsidRPr="00161627" w:rsidTr="00161627">
        <w:trPr>
          <w:trHeight w:val="233"/>
        </w:trPr>
        <w:tc>
          <w:tcPr>
            <w:tcW w:w="1630" w:type="pct"/>
            <w:shd w:val="clear" w:color="auto" w:fill="auto"/>
            <w:vAlign w:val="center"/>
          </w:tcPr>
          <w:p w:rsidR="0086720F" w:rsidRPr="00161627" w:rsidRDefault="0086720F" w:rsidP="00161627">
            <w:pPr>
              <w:pStyle w:val="S"/>
              <w:widowControl w:val="0"/>
              <w:spacing w:before="0" w:after="0"/>
              <w:ind w:firstLine="0"/>
              <w:jc w:val="center"/>
            </w:pPr>
            <w:r w:rsidRPr="00161627">
              <w:t>Соисполнители программы</w:t>
            </w:r>
          </w:p>
        </w:tc>
        <w:tc>
          <w:tcPr>
            <w:tcW w:w="3370" w:type="pct"/>
            <w:shd w:val="clear" w:color="auto" w:fill="auto"/>
            <w:vAlign w:val="center"/>
          </w:tcPr>
          <w:p w:rsidR="0086720F" w:rsidRPr="00161627" w:rsidRDefault="0086720F" w:rsidP="00161627">
            <w:pPr>
              <w:widowControl w:val="0"/>
              <w:spacing w:line="240" w:lineRule="auto"/>
              <w:ind w:firstLine="0"/>
              <w:jc w:val="left"/>
              <w:rPr>
                <w:rFonts w:cs="Times New Roman"/>
                <w:sz w:val="24"/>
                <w:szCs w:val="24"/>
              </w:rPr>
            </w:pPr>
            <w:r w:rsidRPr="00161627">
              <w:rPr>
                <w:rFonts w:cs="Times New Roman"/>
                <w:sz w:val="24"/>
                <w:szCs w:val="24"/>
              </w:rPr>
              <w:t>УМП «Жилищник», УМП «Водоканал»</w:t>
            </w:r>
          </w:p>
        </w:tc>
      </w:tr>
      <w:tr w:rsidR="00E91F94" w:rsidRPr="00161627" w:rsidTr="00161627">
        <w:trPr>
          <w:trHeight w:val="227"/>
        </w:trPr>
        <w:tc>
          <w:tcPr>
            <w:tcW w:w="1630" w:type="pct"/>
            <w:shd w:val="clear" w:color="auto" w:fill="auto"/>
            <w:vAlign w:val="center"/>
          </w:tcPr>
          <w:p w:rsidR="00E91F94" w:rsidRPr="00161627" w:rsidRDefault="00E91F94" w:rsidP="00161627">
            <w:pPr>
              <w:pStyle w:val="S"/>
              <w:widowControl w:val="0"/>
              <w:spacing w:before="0" w:after="0"/>
              <w:ind w:firstLine="0"/>
              <w:jc w:val="center"/>
            </w:pPr>
            <w:r w:rsidRPr="00161627">
              <w:t>Разработчик</w:t>
            </w:r>
            <w:r w:rsidR="00903E4D" w:rsidRPr="00161627">
              <w:t xml:space="preserve"> </w:t>
            </w:r>
            <w:r w:rsidRPr="00161627">
              <w:t>Программы</w:t>
            </w:r>
          </w:p>
        </w:tc>
        <w:tc>
          <w:tcPr>
            <w:tcW w:w="3370" w:type="pct"/>
            <w:shd w:val="clear" w:color="auto" w:fill="auto"/>
            <w:vAlign w:val="center"/>
          </w:tcPr>
          <w:p w:rsidR="00E91F94" w:rsidRPr="00161627" w:rsidRDefault="00E91F94" w:rsidP="00161627">
            <w:pPr>
              <w:pStyle w:val="S"/>
              <w:widowControl w:val="0"/>
              <w:spacing w:before="0" w:after="0"/>
              <w:ind w:firstLine="0"/>
              <w:jc w:val="left"/>
            </w:pPr>
            <w:r w:rsidRPr="00161627">
              <w:t>ООО «ЭНЕРГОПРОЕКТ»</w:t>
            </w:r>
          </w:p>
        </w:tc>
      </w:tr>
      <w:tr w:rsidR="00E91F94" w:rsidRPr="00161627" w:rsidTr="00161627">
        <w:trPr>
          <w:trHeight w:val="227"/>
        </w:trPr>
        <w:tc>
          <w:tcPr>
            <w:tcW w:w="1630" w:type="pct"/>
            <w:shd w:val="clear" w:color="auto" w:fill="auto"/>
            <w:vAlign w:val="center"/>
          </w:tcPr>
          <w:p w:rsidR="00E91F94" w:rsidRPr="00161627" w:rsidRDefault="00E91F94" w:rsidP="00161627">
            <w:pPr>
              <w:pStyle w:val="S"/>
              <w:widowControl w:val="0"/>
              <w:spacing w:before="0" w:after="0"/>
              <w:ind w:firstLine="0"/>
              <w:jc w:val="center"/>
              <w:rPr>
                <w:noProof/>
              </w:rPr>
            </w:pPr>
            <w:r w:rsidRPr="00161627">
              <w:rPr>
                <w:noProof/>
              </w:rPr>
              <w:t>Цель Программы</w:t>
            </w:r>
          </w:p>
        </w:tc>
        <w:tc>
          <w:tcPr>
            <w:tcW w:w="3370" w:type="pct"/>
            <w:shd w:val="clear" w:color="auto" w:fill="auto"/>
            <w:vAlign w:val="center"/>
          </w:tcPr>
          <w:p w:rsidR="00A825A4" w:rsidRPr="00161627" w:rsidRDefault="00A825A4" w:rsidP="00161627">
            <w:pPr>
              <w:pStyle w:val="S"/>
              <w:widowControl w:val="0"/>
              <w:spacing w:before="0" w:after="0"/>
              <w:ind w:firstLine="0"/>
              <w:jc w:val="left"/>
            </w:pPr>
            <w:r w:rsidRPr="00161627">
              <w:t xml:space="preserve">- обеспечение развития системы и объектов коммунальной инфраструктуры в соответствии с потребностями жилищного и промышленного строительства согласно Генерального плана </w:t>
            </w:r>
            <w:r w:rsidR="00AE2B90" w:rsidRPr="00161627">
              <w:t>ГП «Город Кременки»</w:t>
            </w:r>
            <w:r w:rsidRPr="00161627">
              <w:t>;</w:t>
            </w:r>
          </w:p>
          <w:p w:rsidR="00A825A4" w:rsidRPr="00161627" w:rsidRDefault="00A825A4" w:rsidP="00161627">
            <w:pPr>
              <w:pStyle w:val="S"/>
              <w:widowControl w:val="0"/>
              <w:spacing w:before="0" w:after="0"/>
              <w:ind w:firstLine="0"/>
              <w:jc w:val="left"/>
            </w:pPr>
            <w:r w:rsidRPr="00161627">
              <w:t>- обеспечение доступности для граждан стоимости всех коммунальных услуг;</w:t>
            </w:r>
          </w:p>
          <w:p w:rsidR="00A825A4" w:rsidRPr="00161627" w:rsidRDefault="00A825A4" w:rsidP="00161627">
            <w:pPr>
              <w:pStyle w:val="S"/>
              <w:widowControl w:val="0"/>
              <w:spacing w:before="0" w:after="0"/>
              <w:ind w:firstLine="0"/>
              <w:jc w:val="left"/>
            </w:pPr>
            <w:r w:rsidRPr="00161627">
              <w:t>- повышение надежности, качества и обеспечения стабильности поставки коммунальных услуг для потребителей, обеспечение их соответствия требованиям действующих нормативов и стандартов;</w:t>
            </w:r>
          </w:p>
          <w:p w:rsidR="00A825A4" w:rsidRPr="00161627" w:rsidRDefault="00A825A4" w:rsidP="00161627">
            <w:pPr>
              <w:pStyle w:val="S"/>
              <w:widowControl w:val="0"/>
              <w:spacing w:before="0" w:after="0"/>
              <w:ind w:firstLine="0"/>
              <w:jc w:val="left"/>
            </w:pPr>
            <w:r w:rsidRPr="00161627">
              <w:lastRenderedPageBreak/>
              <w:t xml:space="preserve">- улучшение экологической обстановки на территории </w:t>
            </w:r>
            <w:r w:rsidR="00AE2B90" w:rsidRPr="00161627">
              <w:t>ГП «Город Кременки»</w:t>
            </w:r>
            <w:r w:rsidRPr="00161627">
              <w:t>;</w:t>
            </w:r>
          </w:p>
          <w:p w:rsidR="00E91F94" w:rsidRPr="00161627" w:rsidRDefault="00A825A4" w:rsidP="00161627">
            <w:pPr>
              <w:pStyle w:val="S"/>
              <w:widowControl w:val="0"/>
              <w:spacing w:before="0" w:after="0"/>
              <w:ind w:firstLine="0"/>
              <w:jc w:val="left"/>
              <w:rPr>
                <w:noProof/>
              </w:rPr>
            </w:pPr>
            <w:r w:rsidRPr="00161627">
              <w:t>- корректировка мероприятий Программы по реконструкции и модернизации коммунальной инфраструктуры с учётом утверждённых схем теплоснабжения, схем водоснабжения и водоотведения, иных целевых программ.</w:t>
            </w:r>
          </w:p>
        </w:tc>
      </w:tr>
      <w:tr w:rsidR="00E91F94" w:rsidRPr="00161627" w:rsidTr="00161627">
        <w:trPr>
          <w:trHeight w:val="227"/>
        </w:trPr>
        <w:tc>
          <w:tcPr>
            <w:tcW w:w="1630" w:type="pct"/>
            <w:shd w:val="clear" w:color="auto" w:fill="auto"/>
            <w:vAlign w:val="center"/>
          </w:tcPr>
          <w:p w:rsidR="00E91F94" w:rsidRPr="00161627" w:rsidRDefault="00E91F94" w:rsidP="00161627">
            <w:pPr>
              <w:pStyle w:val="S"/>
              <w:widowControl w:val="0"/>
              <w:spacing w:before="0" w:after="0"/>
              <w:ind w:firstLine="0"/>
              <w:jc w:val="center"/>
              <w:rPr>
                <w:noProof/>
              </w:rPr>
            </w:pPr>
            <w:r w:rsidRPr="00161627">
              <w:rPr>
                <w:noProof/>
              </w:rPr>
              <w:lastRenderedPageBreak/>
              <w:t>Задачи Программы</w:t>
            </w:r>
          </w:p>
        </w:tc>
        <w:tc>
          <w:tcPr>
            <w:tcW w:w="3370" w:type="pct"/>
            <w:shd w:val="clear" w:color="auto" w:fill="auto"/>
            <w:vAlign w:val="center"/>
          </w:tcPr>
          <w:p w:rsidR="009E2BB8" w:rsidRPr="00161627" w:rsidRDefault="009E2BB8" w:rsidP="00161627">
            <w:pPr>
              <w:pStyle w:val="aff4"/>
              <w:widowControl w:val="0"/>
              <w:spacing w:before="0" w:beforeAutospacing="0" w:after="0" w:afterAutospacing="0"/>
            </w:pPr>
            <w:r w:rsidRPr="00161627">
              <w:t>- анализ социально-экономического развития муниципального образования, динамика жилищного и промышленного строительства, объектов социальной сферы, потребления коммунальных ресурсов, анализ существующего состояния каждой из систем ресурсоснабжения (электроснабжения, теплоснабжения, водоснабжения, водоотведения, сбора и утилизации (захоронения) ТКО); анализ состояния установки приборов учета потребления ресурсов и ресурсосбережения у потребителей; анализ наличия резервных мощностей генерации и транспортировки ресурсов; анализ воздействия систем и объектов коммунальной инфраструктуры на окружающую среду;</w:t>
            </w:r>
          </w:p>
          <w:p w:rsidR="009E2BB8" w:rsidRPr="00161627" w:rsidRDefault="009E2BB8" w:rsidP="00161627">
            <w:pPr>
              <w:pStyle w:val="aff4"/>
              <w:widowControl w:val="0"/>
              <w:spacing w:before="0" w:beforeAutospacing="0" w:after="0" w:afterAutospacing="0"/>
            </w:pPr>
            <w:r w:rsidRPr="00161627">
              <w:t>- формирование прогноза обоснованного спроса на коммунальные ресурсы на основании перспективы развития муниципального образования, с учетом изменения потребления коммунальных ресурсов и объемов образования ТКО по результатам анализа существующего состояния каждой из систем коммунальной инфраструктуры;</w:t>
            </w:r>
          </w:p>
          <w:p w:rsidR="009E2BB8" w:rsidRPr="00161627" w:rsidRDefault="009E2BB8" w:rsidP="00161627">
            <w:pPr>
              <w:widowControl w:val="0"/>
              <w:spacing w:line="240" w:lineRule="auto"/>
              <w:ind w:firstLine="0"/>
              <w:jc w:val="left"/>
              <w:rPr>
                <w:rFonts w:cs="Times New Roman"/>
                <w:sz w:val="24"/>
                <w:szCs w:val="24"/>
              </w:rPr>
            </w:pPr>
            <w:r w:rsidRPr="00161627">
              <w:rPr>
                <w:rFonts w:cs="Times New Roman"/>
                <w:sz w:val="24"/>
                <w:szCs w:val="24"/>
              </w:rPr>
              <w:t>- формирование прогноза  потребности  в увеличении мощностей генерации и транспортировки коммунальных ресурсов и объектов, используемых для утилизации (захоронения) ТКО, обеспечивающих направления социально-экономического развития муниципального образования, с учетом эффективности использования  существующих мощностей, по результатам анализа существующего состояния каждой из систем коммунальной инфраструктуры;</w:t>
            </w:r>
          </w:p>
          <w:p w:rsidR="009E2BB8" w:rsidRPr="00161627" w:rsidRDefault="009E2BB8" w:rsidP="00161627">
            <w:pPr>
              <w:widowControl w:val="0"/>
              <w:spacing w:line="240" w:lineRule="auto"/>
              <w:ind w:firstLine="0"/>
              <w:jc w:val="left"/>
              <w:rPr>
                <w:rFonts w:cs="Times New Roman"/>
                <w:sz w:val="24"/>
                <w:szCs w:val="24"/>
              </w:rPr>
            </w:pPr>
            <w:r w:rsidRPr="00161627">
              <w:rPr>
                <w:rFonts w:cs="Times New Roman"/>
                <w:sz w:val="24"/>
                <w:szCs w:val="24"/>
              </w:rPr>
              <w:t>- уточнение принятых направлений развития и модернизации систем коммунальной инфраструктуры и объектов утилизации (захоронения) ТКО в соответствии с планами территориального и социально-экономического развития муниципального образования;</w:t>
            </w:r>
          </w:p>
          <w:p w:rsidR="009E2BB8" w:rsidRPr="00161627" w:rsidRDefault="009E2BB8" w:rsidP="00161627">
            <w:pPr>
              <w:widowControl w:val="0"/>
              <w:spacing w:line="240" w:lineRule="auto"/>
              <w:ind w:firstLine="0"/>
              <w:jc w:val="left"/>
              <w:rPr>
                <w:rFonts w:cs="Times New Roman"/>
                <w:sz w:val="24"/>
                <w:szCs w:val="24"/>
              </w:rPr>
            </w:pPr>
            <w:r w:rsidRPr="00161627">
              <w:rPr>
                <w:rFonts w:cs="Times New Roman"/>
                <w:sz w:val="24"/>
                <w:szCs w:val="24"/>
              </w:rPr>
              <w:t>- прогноз и ранжирование потребностей развития систем коммунальной инфраструктуры и объектов утилизации (захоронения) ТКО в соответствии с текущими и прогнозными возможностями бюджета муниципального образования и других источников финансирования мероприятий;</w:t>
            </w:r>
          </w:p>
          <w:p w:rsidR="009E2BB8" w:rsidRPr="00161627" w:rsidRDefault="009E2BB8" w:rsidP="00161627">
            <w:pPr>
              <w:widowControl w:val="0"/>
              <w:spacing w:line="240" w:lineRule="auto"/>
              <w:ind w:firstLine="0"/>
              <w:jc w:val="left"/>
              <w:rPr>
                <w:rFonts w:cs="Times New Roman"/>
                <w:sz w:val="24"/>
                <w:szCs w:val="24"/>
              </w:rPr>
            </w:pPr>
            <w:r w:rsidRPr="00161627">
              <w:rPr>
                <w:rFonts w:cs="Times New Roman"/>
                <w:sz w:val="24"/>
                <w:szCs w:val="24"/>
              </w:rPr>
              <w:t>- обоснование перечня и количественного уровня целевых характеристик развития систем коммунальной инфраструктуры, которые должны быть достигнуты на каждом  этапе  реализации Программы;</w:t>
            </w:r>
          </w:p>
          <w:p w:rsidR="009E2BB8" w:rsidRPr="00161627" w:rsidRDefault="009E2BB8" w:rsidP="00161627">
            <w:pPr>
              <w:widowControl w:val="0"/>
              <w:spacing w:line="240" w:lineRule="auto"/>
              <w:ind w:firstLine="0"/>
              <w:jc w:val="left"/>
              <w:rPr>
                <w:rFonts w:cs="Times New Roman"/>
                <w:sz w:val="24"/>
                <w:szCs w:val="24"/>
              </w:rPr>
            </w:pPr>
            <w:r w:rsidRPr="00161627">
              <w:rPr>
                <w:rFonts w:cs="Times New Roman"/>
                <w:sz w:val="24"/>
                <w:szCs w:val="24"/>
              </w:rPr>
              <w:t>- обоснование перечня инвестиционных проектов по каждой из систем коммунальной инфраструктуры, обеспечивающих достижение целевых показателей развития коммунальной инфраструктуры;</w:t>
            </w:r>
          </w:p>
          <w:p w:rsidR="009E2BB8" w:rsidRPr="00161627" w:rsidRDefault="009E2BB8" w:rsidP="00161627">
            <w:pPr>
              <w:pStyle w:val="S"/>
              <w:widowControl w:val="0"/>
              <w:spacing w:before="0" w:after="0"/>
              <w:ind w:firstLine="0"/>
              <w:jc w:val="left"/>
            </w:pPr>
            <w:r w:rsidRPr="00161627">
              <w:t>- улучшение экологической обстановки на территории муниципального образования;</w:t>
            </w:r>
          </w:p>
          <w:p w:rsidR="00E91F94" w:rsidRPr="00161627" w:rsidRDefault="00E91F94" w:rsidP="00161627">
            <w:pPr>
              <w:pStyle w:val="S"/>
              <w:widowControl w:val="0"/>
              <w:spacing w:before="0" w:after="0"/>
              <w:ind w:firstLine="0"/>
              <w:jc w:val="left"/>
            </w:pPr>
            <w:r w:rsidRPr="00161627">
              <w:t>-</w:t>
            </w:r>
            <w:r w:rsidR="003B1C4D" w:rsidRPr="00161627">
              <w:t xml:space="preserve"> комплексное развитие системы коммунальной инфраструктуры с использованием энергоэффективных технологий и </w:t>
            </w:r>
            <w:r w:rsidR="003B1C4D" w:rsidRPr="00161627">
              <w:lastRenderedPageBreak/>
              <w:t>оборудования</w:t>
            </w:r>
          </w:p>
        </w:tc>
      </w:tr>
      <w:tr w:rsidR="00E91F94" w:rsidRPr="00161627" w:rsidTr="00161627">
        <w:trPr>
          <w:trHeight w:val="227"/>
        </w:trPr>
        <w:tc>
          <w:tcPr>
            <w:tcW w:w="1630" w:type="pct"/>
            <w:shd w:val="clear" w:color="auto" w:fill="auto"/>
            <w:vAlign w:val="center"/>
          </w:tcPr>
          <w:p w:rsidR="00E91F94" w:rsidRPr="00161627" w:rsidRDefault="00E91F94" w:rsidP="00161627">
            <w:pPr>
              <w:pStyle w:val="S"/>
              <w:widowControl w:val="0"/>
              <w:spacing w:before="0" w:after="0"/>
              <w:ind w:firstLine="0"/>
              <w:jc w:val="center"/>
              <w:rPr>
                <w:noProof/>
              </w:rPr>
            </w:pPr>
            <w:r w:rsidRPr="00161627">
              <w:rPr>
                <w:noProof/>
              </w:rPr>
              <w:lastRenderedPageBreak/>
              <w:t>Важнейшие целевые показатели Программы</w:t>
            </w:r>
          </w:p>
        </w:tc>
        <w:tc>
          <w:tcPr>
            <w:tcW w:w="3370" w:type="pct"/>
            <w:shd w:val="clear" w:color="auto" w:fill="auto"/>
            <w:vAlign w:val="center"/>
          </w:tcPr>
          <w:p w:rsidR="00E91F94" w:rsidRPr="00161627" w:rsidRDefault="00E91F94" w:rsidP="00161627">
            <w:pPr>
              <w:pStyle w:val="S"/>
              <w:widowControl w:val="0"/>
              <w:spacing w:before="0" w:after="0"/>
              <w:ind w:firstLine="0"/>
              <w:jc w:val="left"/>
            </w:pPr>
            <w:r w:rsidRPr="00161627">
              <w:t>- критерии доступности для населения коммунальных услуг;</w:t>
            </w:r>
          </w:p>
          <w:p w:rsidR="00E91F94" w:rsidRPr="00161627" w:rsidRDefault="00E91F94" w:rsidP="00161627">
            <w:pPr>
              <w:pStyle w:val="S"/>
              <w:widowControl w:val="0"/>
              <w:spacing w:before="0" w:after="0"/>
              <w:ind w:firstLine="0"/>
              <w:jc w:val="left"/>
            </w:pPr>
            <w:r w:rsidRPr="00161627">
              <w:t>- показатели спроса на коммунальные ресурсы и перспективной нагрузки;</w:t>
            </w:r>
          </w:p>
          <w:p w:rsidR="00E91F94" w:rsidRPr="00161627" w:rsidRDefault="00E91F94" w:rsidP="00161627">
            <w:pPr>
              <w:pStyle w:val="S"/>
              <w:widowControl w:val="0"/>
              <w:spacing w:before="0" w:after="0"/>
              <w:ind w:firstLine="0"/>
              <w:jc w:val="left"/>
            </w:pPr>
            <w:r w:rsidRPr="00161627">
              <w:t>- величины новых нагрузок, присоединяемых в перспективе;</w:t>
            </w:r>
          </w:p>
          <w:p w:rsidR="00E91F94" w:rsidRPr="00161627" w:rsidRDefault="00E91F94" w:rsidP="00161627">
            <w:pPr>
              <w:pStyle w:val="S"/>
              <w:widowControl w:val="0"/>
              <w:spacing w:before="0" w:after="0"/>
              <w:ind w:firstLine="0"/>
              <w:jc w:val="left"/>
            </w:pPr>
            <w:r w:rsidRPr="00161627">
              <w:t>- показатели качества поставляемого коммунального ресурса;</w:t>
            </w:r>
          </w:p>
          <w:p w:rsidR="00E91F94" w:rsidRPr="00161627" w:rsidRDefault="00E91F94" w:rsidP="00161627">
            <w:pPr>
              <w:pStyle w:val="S"/>
              <w:widowControl w:val="0"/>
              <w:spacing w:before="0" w:after="0"/>
              <w:ind w:firstLine="0"/>
              <w:jc w:val="left"/>
            </w:pPr>
            <w:r w:rsidRPr="00161627">
              <w:t>- показатели степени охвата потребителей приборами учета;</w:t>
            </w:r>
          </w:p>
          <w:p w:rsidR="00E91F94" w:rsidRPr="00161627" w:rsidRDefault="00E91F94" w:rsidP="00161627">
            <w:pPr>
              <w:pStyle w:val="S"/>
              <w:widowControl w:val="0"/>
              <w:spacing w:before="0" w:after="0"/>
              <w:ind w:firstLine="0"/>
              <w:jc w:val="left"/>
            </w:pPr>
            <w:r w:rsidRPr="00161627">
              <w:t>- показатели надежности по каждой системе ресурсоснабжения;</w:t>
            </w:r>
          </w:p>
          <w:p w:rsidR="00E91F94" w:rsidRPr="00161627" w:rsidRDefault="00E91F94" w:rsidP="00161627">
            <w:pPr>
              <w:pStyle w:val="S"/>
              <w:widowControl w:val="0"/>
              <w:spacing w:before="0" w:after="0"/>
              <w:ind w:firstLine="0"/>
              <w:jc w:val="left"/>
            </w:pPr>
            <w:r w:rsidRPr="00161627">
              <w:t>- показатели эффективности производства и транспортировки ресурсов по каждой системе ресурсоснабжения;</w:t>
            </w:r>
          </w:p>
          <w:p w:rsidR="00E91F94" w:rsidRPr="00161627" w:rsidRDefault="00E91F94" w:rsidP="00161627">
            <w:pPr>
              <w:pStyle w:val="S"/>
              <w:widowControl w:val="0"/>
              <w:spacing w:before="0" w:after="0"/>
              <w:ind w:firstLine="0"/>
              <w:jc w:val="left"/>
            </w:pPr>
            <w:r w:rsidRPr="00161627">
              <w:t>- показатели эффективности потребления каждого вида коммунального ресурса с детализацией по многоквартирным домам и бюджетным организациям;</w:t>
            </w:r>
          </w:p>
          <w:p w:rsidR="00E91F94" w:rsidRPr="00161627" w:rsidRDefault="00E91F94" w:rsidP="00161627">
            <w:pPr>
              <w:pStyle w:val="S"/>
              <w:widowControl w:val="0"/>
              <w:spacing w:before="0" w:after="0"/>
              <w:ind w:firstLine="0"/>
              <w:jc w:val="left"/>
            </w:pPr>
            <w:r w:rsidRPr="00161627">
              <w:t>- показатели воздействия на окружающую среду.</w:t>
            </w:r>
          </w:p>
        </w:tc>
      </w:tr>
      <w:tr w:rsidR="00E91F94" w:rsidRPr="00161627" w:rsidTr="00161627">
        <w:trPr>
          <w:trHeight w:val="227"/>
        </w:trPr>
        <w:tc>
          <w:tcPr>
            <w:tcW w:w="1630" w:type="pct"/>
            <w:shd w:val="clear" w:color="auto" w:fill="auto"/>
            <w:vAlign w:val="center"/>
          </w:tcPr>
          <w:p w:rsidR="00E91F94" w:rsidRPr="00161627" w:rsidRDefault="00E91F94" w:rsidP="00161627">
            <w:pPr>
              <w:pStyle w:val="S"/>
              <w:widowControl w:val="0"/>
              <w:spacing w:before="0" w:after="0"/>
              <w:ind w:firstLine="0"/>
              <w:jc w:val="center"/>
              <w:rPr>
                <w:noProof/>
              </w:rPr>
            </w:pPr>
            <w:r w:rsidRPr="00161627">
              <w:rPr>
                <w:noProof/>
              </w:rPr>
              <w:t>Сроки  и этапы реализации Программы</w:t>
            </w:r>
          </w:p>
        </w:tc>
        <w:tc>
          <w:tcPr>
            <w:tcW w:w="3370" w:type="pct"/>
            <w:shd w:val="clear" w:color="auto" w:fill="auto"/>
            <w:vAlign w:val="center"/>
          </w:tcPr>
          <w:p w:rsidR="00E91F94" w:rsidRPr="00161627" w:rsidRDefault="00E91F94" w:rsidP="00161627">
            <w:pPr>
              <w:pStyle w:val="S"/>
              <w:widowControl w:val="0"/>
              <w:spacing w:before="0" w:after="0"/>
              <w:ind w:firstLine="0"/>
              <w:jc w:val="left"/>
              <w:rPr>
                <w:noProof/>
              </w:rPr>
            </w:pPr>
            <w:r w:rsidRPr="00161627">
              <w:rPr>
                <w:noProof/>
              </w:rPr>
              <w:t>201</w:t>
            </w:r>
            <w:r w:rsidR="00AE2B90" w:rsidRPr="00161627">
              <w:rPr>
                <w:noProof/>
              </w:rPr>
              <w:t>6</w:t>
            </w:r>
            <w:r w:rsidRPr="00161627">
              <w:rPr>
                <w:noProof/>
              </w:rPr>
              <w:t>-20</w:t>
            </w:r>
            <w:r w:rsidR="00AE2B90" w:rsidRPr="00161627">
              <w:rPr>
                <w:noProof/>
              </w:rPr>
              <w:t>18</w:t>
            </w:r>
            <w:r w:rsidRPr="00161627">
              <w:rPr>
                <w:noProof/>
              </w:rPr>
              <w:t xml:space="preserve"> годы (среднесрочный период) с перспективой до 20</w:t>
            </w:r>
            <w:r w:rsidR="00AE2B90" w:rsidRPr="00161627">
              <w:rPr>
                <w:noProof/>
              </w:rPr>
              <w:t>27</w:t>
            </w:r>
            <w:r w:rsidRPr="00161627">
              <w:rPr>
                <w:noProof/>
              </w:rPr>
              <w:t xml:space="preserve"> года (долгосрочный период)</w:t>
            </w:r>
          </w:p>
        </w:tc>
      </w:tr>
      <w:tr w:rsidR="00E91F94" w:rsidRPr="00161627" w:rsidTr="00161627">
        <w:trPr>
          <w:trHeight w:val="227"/>
        </w:trPr>
        <w:tc>
          <w:tcPr>
            <w:tcW w:w="1630" w:type="pct"/>
            <w:shd w:val="clear" w:color="auto" w:fill="auto"/>
            <w:vAlign w:val="center"/>
          </w:tcPr>
          <w:p w:rsidR="00E91F94" w:rsidRPr="00161627" w:rsidRDefault="00E91F94" w:rsidP="00161627">
            <w:pPr>
              <w:pStyle w:val="S"/>
              <w:widowControl w:val="0"/>
              <w:spacing w:before="0" w:after="0"/>
              <w:ind w:firstLine="0"/>
              <w:jc w:val="center"/>
            </w:pPr>
            <w:r w:rsidRPr="00161627">
              <w:t xml:space="preserve">Объемы и источники </w:t>
            </w:r>
          </w:p>
          <w:p w:rsidR="00E91F94" w:rsidRPr="00161627" w:rsidRDefault="00E91F94" w:rsidP="00161627">
            <w:pPr>
              <w:pStyle w:val="S"/>
              <w:widowControl w:val="0"/>
              <w:spacing w:before="0" w:after="0"/>
              <w:ind w:firstLine="0"/>
              <w:jc w:val="center"/>
              <w:rPr>
                <w:noProof/>
              </w:rPr>
            </w:pPr>
            <w:r w:rsidRPr="00161627">
              <w:t>финансирования Программы</w:t>
            </w:r>
          </w:p>
        </w:tc>
        <w:tc>
          <w:tcPr>
            <w:tcW w:w="3370" w:type="pct"/>
            <w:shd w:val="clear" w:color="auto" w:fill="auto"/>
            <w:vAlign w:val="center"/>
          </w:tcPr>
          <w:p w:rsidR="00E91F94" w:rsidRPr="00161627" w:rsidRDefault="00E91F94" w:rsidP="00161627">
            <w:pPr>
              <w:pStyle w:val="S"/>
              <w:widowControl w:val="0"/>
              <w:spacing w:before="0" w:after="0"/>
              <w:ind w:firstLine="0"/>
              <w:jc w:val="left"/>
              <w:rPr>
                <w:noProof/>
              </w:rPr>
            </w:pPr>
            <w:r w:rsidRPr="00161627">
              <w:rPr>
                <w:noProof/>
              </w:rPr>
              <w:t>Финансовые затраты на реализацию Программы составят –</w:t>
            </w:r>
          </w:p>
          <w:p w:rsidR="00E91F94" w:rsidRPr="00161627" w:rsidRDefault="008613CD" w:rsidP="00161627">
            <w:pPr>
              <w:pStyle w:val="S"/>
              <w:widowControl w:val="0"/>
              <w:spacing w:before="0" w:after="0"/>
              <w:ind w:firstLine="0"/>
              <w:jc w:val="left"/>
              <w:rPr>
                <w:noProof/>
              </w:rPr>
            </w:pPr>
            <w:r w:rsidRPr="00161627">
              <w:rPr>
                <w:bCs/>
              </w:rPr>
              <w:t>272,318</w:t>
            </w:r>
            <w:r w:rsidR="00E91F94" w:rsidRPr="00161627">
              <w:rPr>
                <w:szCs w:val="28"/>
              </w:rPr>
              <w:t xml:space="preserve"> млн. руб.</w:t>
            </w:r>
            <w:r w:rsidR="00E91F94" w:rsidRPr="00161627">
              <w:rPr>
                <w:noProof/>
              </w:rPr>
              <w:t xml:space="preserve"> </w:t>
            </w:r>
          </w:p>
        </w:tc>
      </w:tr>
      <w:tr w:rsidR="00E91F94" w:rsidRPr="00161627" w:rsidTr="00161627">
        <w:trPr>
          <w:trHeight w:val="227"/>
        </w:trPr>
        <w:tc>
          <w:tcPr>
            <w:tcW w:w="1630" w:type="pct"/>
            <w:shd w:val="clear" w:color="auto" w:fill="auto"/>
            <w:vAlign w:val="center"/>
          </w:tcPr>
          <w:p w:rsidR="00E91F94" w:rsidRPr="00161627" w:rsidRDefault="00E91F94" w:rsidP="00161627">
            <w:pPr>
              <w:pStyle w:val="S"/>
              <w:widowControl w:val="0"/>
              <w:spacing w:before="0" w:after="0"/>
              <w:ind w:firstLine="0"/>
              <w:jc w:val="center"/>
              <w:rPr>
                <w:spacing w:val="3"/>
              </w:rPr>
            </w:pPr>
            <w:r w:rsidRPr="00161627">
              <w:rPr>
                <w:spacing w:val="3"/>
              </w:rPr>
              <w:t>Ожидаемые конечные результаты реализации Программы</w:t>
            </w:r>
          </w:p>
        </w:tc>
        <w:tc>
          <w:tcPr>
            <w:tcW w:w="3370" w:type="pct"/>
            <w:shd w:val="clear" w:color="auto" w:fill="auto"/>
            <w:vAlign w:val="center"/>
          </w:tcPr>
          <w:p w:rsidR="00E91F94" w:rsidRPr="00161627" w:rsidRDefault="00E91F94" w:rsidP="00161627">
            <w:pPr>
              <w:pStyle w:val="S"/>
              <w:widowControl w:val="0"/>
              <w:spacing w:before="0" w:after="0"/>
              <w:ind w:firstLine="0"/>
              <w:jc w:val="left"/>
              <w:rPr>
                <w:spacing w:val="3"/>
              </w:rPr>
            </w:pPr>
            <w:r w:rsidRPr="00161627">
              <w:rPr>
                <w:spacing w:val="3"/>
              </w:rPr>
              <w:t>1. Технологические результаты:</w:t>
            </w:r>
          </w:p>
          <w:p w:rsidR="00E91F94" w:rsidRPr="00161627" w:rsidRDefault="00E91F94" w:rsidP="00161627">
            <w:pPr>
              <w:pStyle w:val="S"/>
              <w:widowControl w:val="0"/>
              <w:spacing w:before="0" w:after="0"/>
              <w:ind w:firstLine="0"/>
              <w:jc w:val="left"/>
              <w:rPr>
                <w:spacing w:val="3"/>
              </w:rPr>
            </w:pPr>
            <w:r w:rsidRPr="00161627">
              <w:rPr>
                <w:spacing w:val="3"/>
              </w:rPr>
              <w:t xml:space="preserve">-обеспечение устойчивости системы коммунальной инфраструктуры </w:t>
            </w:r>
            <w:r w:rsidR="00AE2B90" w:rsidRPr="00161627">
              <w:rPr>
                <w:spacing w:val="3"/>
              </w:rPr>
              <w:t>ГП «Город Кременки»</w:t>
            </w:r>
            <w:r w:rsidRPr="00161627">
              <w:rPr>
                <w:spacing w:val="3"/>
              </w:rPr>
              <w:t>;</w:t>
            </w:r>
          </w:p>
          <w:p w:rsidR="00E91F94" w:rsidRPr="00161627" w:rsidRDefault="00E91F94" w:rsidP="00161627">
            <w:pPr>
              <w:pStyle w:val="S"/>
              <w:widowControl w:val="0"/>
              <w:spacing w:before="0" w:after="0"/>
              <w:ind w:firstLine="0"/>
              <w:jc w:val="left"/>
              <w:rPr>
                <w:spacing w:val="3"/>
              </w:rPr>
            </w:pPr>
            <w:r w:rsidRPr="00161627">
              <w:rPr>
                <w:spacing w:val="3"/>
              </w:rPr>
              <w:t xml:space="preserve">-создание надежной коммунальной инфраструктуры городского </w:t>
            </w:r>
            <w:r w:rsidR="00AE2B90" w:rsidRPr="00161627">
              <w:rPr>
                <w:spacing w:val="3"/>
              </w:rPr>
              <w:t>поселения</w:t>
            </w:r>
            <w:r w:rsidRPr="00161627">
              <w:rPr>
                <w:spacing w:val="3"/>
              </w:rPr>
              <w:t>, имеющей необходимые резервы для перспективного развития;</w:t>
            </w:r>
          </w:p>
          <w:p w:rsidR="00E91F94" w:rsidRPr="00161627" w:rsidRDefault="00E91F94" w:rsidP="00161627">
            <w:pPr>
              <w:pStyle w:val="S"/>
              <w:widowControl w:val="0"/>
              <w:spacing w:before="0" w:after="0"/>
              <w:ind w:firstLine="0"/>
              <w:jc w:val="left"/>
              <w:rPr>
                <w:spacing w:val="3"/>
              </w:rPr>
            </w:pPr>
            <w:r w:rsidRPr="00161627">
              <w:rPr>
                <w:spacing w:val="3"/>
              </w:rPr>
              <w:t xml:space="preserve">-оптимизация управления электроснабжением городского </w:t>
            </w:r>
            <w:r w:rsidR="00AE2B90" w:rsidRPr="00161627">
              <w:rPr>
                <w:spacing w:val="3"/>
              </w:rPr>
              <w:t>поселения</w:t>
            </w:r>
            <w:r w:rsidRPr="00161627">
              <w:rPr>
                <w:spacing w:val="3"/>
              </w:rPr>
              <w:t>;</w:t>
            </w:r>
          </w:p>
          <w:p w:rsidR="00E91F94" w:rsidRPr="00161627" w:rsidRDefault="00E91F94" w:rsidP="00161627">
            <w:pPr>
              <w:pStyle w:val="S"/>
              <w:widowControl w:val="0"/>
              <w:spacing w:before="0" w:after="0"/>
              <w:ind w:firstLine="0"/>
              <w:jc w:val="left"/>
              <w:rPr>
                <w:spacing w:val="3"/>
              </w:rPr>
            </w:pPr>
            <w:r w:rsidRPr="00161627">
              <w:rPr>
                <w:spacing w:val="3"/>
              </w:rPr>
              <w:t>-внедрение энергосберегающих технологий;</w:t>
            </w:r>
          </w:p>
          <w:p w:rsidR="00E91F94" w:rsidRPr="00161627" w:rsidRDefault="00E91F94" w:rsidP="00161627">
            <w:pPr>
              <w:pStyle w:val="S"/>
              <w:widowControl w:val="0"/>
              <w:spacing w:before="0" w:after="0"/>
              <w:ind w:firstLine="0"/>
              <w:jc w:val="left"/>
              <w:rPr>
                <w:spacing w:val="3"/>
              </w:rPr>
            </w:pPr>
            <w:r w:rsidRPr="00161627">
              <w:rPr>
                <w:spacing w:val="3"/>
              </w:rPr>
              <w:t>-снижение потерь коммунальных ресурсов:</w:t>
            </w:r>
          </w:p>
          <w:p w:rsidR="00E91F94" w:rsidRPr="00161627" w:rsidRDefault="00E91F94" w:rsidP="00161627">
            <w:pPr>
              <w:pStyle w:val="S"/>
              <w:widowControl w:val="0"/>
              <w:spacing w:before="0" w:after="0"/>
              <w:ind w:firstLine="0"/>
              <w:jc w:val="left"/>
              <w:rPr>
                <w:spacing w:val="3"/>
              </w:rPr>
            </w:pPr>
            <w:r w:rsidRPr="00161627">
              <w:rPr>
                <w:spacing w:val="3"/>
              </w:rPr>
              <w:t>2. Социальные результаты:</w:t>
            </w:r>
          </w:p>
          <w:p w:rsidR="00E91F94" w:rsidRPr="00161627" w:rsidRDefault="00E91F94" w:rsidP="00161627">
            <w:pPr>
              <w:pStyle w:val="S"/>
              <w:widowControl w:val="0"/>
              <w:spacing w:before="0" w:after="0"/>
              <w:ind w:firstLine="0"/>
              <w:jc w:val="left"/>
              <w:rPr>
                <w:spacing w:val="3"/>
              </w:rPr>
            </w:pPr>
            <w:r w:rsidRPr="00161627">
              <w:rPr>
                <w:spacing w:val="3"/>
              </w:rPr>
              <w:t>- рациональное использование природных ресурсов;</w:t>
            </w:r>
          </w:p>
          <w:p w:rsidR="00E91F94" w:rsidRPr="00161627" w:rsidRDefault="00E91F94" w:rsidP="00161627">
            <w:pPr>
              <w:pStyle w:val="S"/>
              <w:widowControl w:val="0"/>
              <w:spacing w:before="0" w:after="0"/>
              <w:ind w:firstLine="0"/>
              <w:jc w:val="left"/>
              <w:rPr>
                <w:spacing w:val="3"/>
              </w:rPr>
            </w:pPr>
            <w:r w:rsidRPr="00161627">
              <w:rPr>
                <w:spacing w:val="3"/>
              </w:rPr>
              <w:t>- повышение надежности и качества предоставления коммунальных услуг.</w:t>
            </w:r>
          </w:p>
          <w:p w:rsidR="00E91F94" w:rsidRPr="00161627" w:rsidRDefault="00E91F94" w:rsidP="00161627">
            <w:pPr>
              <w:pStyle w:val="S"/>
              <w:widowControl w:val="0"/>
              <w:spacing w:before="0" w:after="0"/>
              <w:ind w:firstLine="0"/>
              <w:jc w:val="left"/>
              <w:rPr>
                <w:spacing w:val="3"/>
              </w:rPr>
            </w:pPr>
            <w:r w:rsidRPr="00161627">
              <w:rPr>
                <w:spacing w:val="3"/>
              </w:rPr>
              <w:t>3.  Экономические результаты:</w:t>
            </w:r>
          </w:p>
          <w:p w:rsidR="00E91F94" w:rsidRPr="00161627" w:rsidRDefault="00E91F94" w:rsidP="00161627">
            <w:pPr>
              <w:pStyle w:val="S"/>
              <w:widowControl w:val="0"/>
              <w:spacing w:before="0" w:after="0"/>
              <w:ind w:firstLine="0"/>
              <w:jc w:val="left"/>
              <w:rPr>
                <w:spacing w:val="3"/>
              </w:rPr>
            </w:pPr>
            <w:r w:rsidRPr="00161627">
              <w:rPr>
                <w:spacing w:val="3"/>
              </w:rPr>
              <w:t xml:space="preserve">- плановое развитие коммунальной инфраструктуры в соответствии с документами территориального планирования развития городского </w:t>
            </w:r>
            <w:r w:rsidR="00AE2B90" w:rsidRPr="00161627">
              <w:rPr>
                <w:spacing w:val="3"/>
              </w:rPr>
              <w:t>поселения</w:t>
            </w:r>
            <w:r w:rsidRPr="00161627">
              <w:rPr>
                <w:spacing w:val="3"/>
              </w:rPr>
              <w:t>;</w:t>
            </w:r>
          </w:p>
          <w:p w:rsidR="00E91F94" w:rsidRPr="00161627" w:rsidRDefault="00E91F94" w:rsidP="00161627">
            <w:pPr>
              <w:pStyle w:val="S"/>
              <w:widowControl w:val="0"/>
              <w:spacing w:before="0" w:after="0"/>
              <w:ind w:firstLine="0"/>
              <w:jc w:val="left"/>
              <w:rPr>
                <w:spacing w:val="3"/>
              </w:rPr>
            </w:pPr>
            <w:r w:rsidRPr="00161627">
              <w:rPr>
                <w:spacing w:val="3"/>
              </w:rPr>
              <w:t xml:space="preserve">- повышение инвестиционной привлекательности организаций коммунального комплекса городского </w:t>
            </w:r>
            <w:r w:rsidR="00AE2B90" w:rsidRPr="00161627">
              <w:rPr>
                <w:spacing w:val="3"/>
              </w:rPr>
              <w:t>поселения</w:t>
            </w:r>
            <w:r w:rsidRPr="00161627">
              <w:rPr>
                <w:spacing w:val="3"/>
              </w:rPr>
              <w:t>.</w:t>
            </w:r>
          </w:p>
        </w:tc>
      </w:tr>
      <w:tr w:rsidR="0086720F" w:rsidRPr="00161627" w:rsidTr="00161627">
        <w:trPr>
          <w:trHeight w:val="227"/>
        </w:trPr>
        <w:tc>
          <w:tcPr>
            <w:tcW w:w="1630" w:type="pct"/>
            <w:shd w:val="clear" w:color="auto" w:fill="auto"/>
            <w:vAlign w:val="center"/>
          </w:tcPr>
          <w:p w:rsidR="0086720F" w:rsidRPr="00161627" w:rsidRDefault="0086720F" w:rsidP="00161627">
            <w:pPr>
              <w:pStyle w:val="S"/>
              <w:widowControl w:val="0"/>
              <w:spacing w:before="0" w:after="0"/>
              <w:ind w:firstLine="0"/>
              <w:jc w:val="center"/>
              <w:rPr>
                <w:spacing w:val="3"/>
              </w:rPr>
            </w:pPr>
            <w:r w:rsidRPr="00161627">
              <w:t>Органы, осуществляющие контроль за ходом реализации Программы</w:t>
            </w:r>
          </w:p>
        </w:tc>
        <w:tc>
          <w:tcPr>
            <w:tcW w:w="3370" w:type="pct"/>
            <w:shd w:val="clear" w:color="auto" w:fill="auto"/>
            <w:vAlign w:val="center"/>
          </w:tcPr>
          <w:p w:rsidR="0086720F" w:rsidRPr="00161627" w:rsidRDefault="0086720F" w:rsidP="00161627">
            <w:pPr>
              <w:pStyle w:val="S"/>
              <w:widowControl w:val="0"/>
              <w:spacing w:before="0" w:after="0"/>
              <w:ind w:firstLine="0"/>
              <w:jc w:val="left"/>
              <w:rPr>
                <w:spacing w:val="3"/>
              </w:rPr>
            </w:pPr>
            <w:r w:rsidRPr="00161627">
              <w:t>Администрация   ГП «Город Кременки»</w:t>
            </w:r>
          </w:p>
        </w:tc>
      </w:tr>
    </w:tbl>
    <w:p w:rsidR="00597049" w:rsidRPr="006D4F23" w:rsidRDefault="00597049" w:rsidP="00597049"/>
    <w:p w:rsidR="00DF37AC" w:rsidRPr="006D4F23" w:rsidRDefault="00DF37AC" w:rsidP="00F46193">
      <w:pPr>
        <w:pStyle w:val="11"/>
      </w:pPr>
      <w:r w:rsidRPr="006D4F23">
        <w:br w:type="page"/>
      </w:r>
      <w:bookmarkStart w:id="2" w:name="_Toc417544221"/>
      <w:bookmarkStart w:id="3" w:name="_Toc443378296"/>
      <w:r w:rsidRPr="006D4F23">
        <w:lastRenderedPageBreak/>
        <w:t>2. Характеристика существующего состояния коммунальной инфраструктуры</w:t>
      </w:r>
      <w:bookmarkEnd w:id="2"/>
      <w:bookmarkEnd w:id="3"/>
    </w:p>
    <w:p w:rsidR="00B92E73" w:rsidRPr="006D4F23" w:rsidRDefault="00E86D07" w:rsidP="00B92E73">
      <w:pPr>
        <w:pStyle w:val="2"/>
        <w:spacing w:before="240"/>
      </w:pPr>
      <w:bookmarkStart w:id="4" w:name="_Toc417544222"/>
      <w:bookmarkStart w:id="5" w:name="_Toc443378297"/>
      <w:r w:rsidRPr="006D4F23">
        <w:t>2.1. Краткий анализ существующего состояния системы электроснабжения</w:t>
      </w:r>
      <w:bookmarkEnd w:id="4"/>
      <w:bookmarkEnd w:id="5"/>
    </w:p>
    <w:p w:rsidR="00C963A8" w:rsidRDefault="00C963A8" w:rsidP="00405055">
      <w:pPr>
        <w:tabs>
          <w:tab w:val="left" w:pos="-1560"/>
        </w:tabs>
        <w:rPr>
          <w:rFonts w:cs="Times New Roman"/>
          <w:szCs w:val="28"/>
        </w:rPr>
      </w:pPr>
    </w:p>
    <w:p w:rsidR="00FC4179" w:rsidRPr="0002412A" w:rsidRDefault="00FC4179" w:rsidP="00FC4179">
      <w:pPr>
        <w:pStyle w:val="S"/>
        <w:spacing w:before="0" w:after="0" w:line="276" w:lineRule="auto"/>
        <w:ind w:firstLine="709"/>
        <w:rPr>
          <w:sz w:val="26"/>
          <w:szCs w:val="26"/>
        </w:rPr>
      </w:pPr>
      <w:r w:rsidRPr="0002412A">
        <w:rPr>
          <w:sz w:val="26"/>
          <w:szCs w:val="26"/>
        </w:rPr>
        <w:t xml:space="preserve">Электроснабжение на территории ГП «Город Кременки» осуществляет </w:t>
      </w:r>
      <w:r w:rsidRPr="0002412A">
        <w:rPr>
          <w:bCs/>
          <w:spacing w:val="-6"/>
          <w:sz w:val="26"/>
          <w:szCs w:val="26"/>
        </w:rPr>
        <w:t>ОАО "Калужская сбытовая компания" Обнинское отделение ОАО "КСК"</w:t>
      </w:r>
      <w:r w:rsidRPr="0002412A">
        <w:rPr>
          <w:sz w:val="26"/>
          <w:szCs w:val="26"/>
        </w:rPr>
        <w:t>.</w:t>
      </w:r>
    </w:p>
    <w:p w:rsidR="00FC4179" w:rsidRPr="00904C2A" w:rsidRDefault="00FC4179" w:rsidP="00FC4179">
      <w:pPr>
        <w:pStyle w:val="afa"/>
        <w:tabs>
          <w:tab w:val="left" w:pos="-1560"/>
        </w:tabs>
        <w:spacing w:after="0" w:line="276" w:lineRule="auto"/>
        <w:ind w:firstLine="709"/>
        <w:jc w:val="both"/>
        <w:rPr>
          <w:rFonts w:ascii="Times New Roman" w:hAnsi="Times New Roman"/>
          <w:sz w:val="26"/>
          <w:szCs w:val="26"/>
        </w:rPr>
      </w:pPr>
      <w:r>
        <w:rPr>
          <w:rFonts w:ascii="Times New Roman" w:hAnsi="Times New Roman"/>
          <w:sz w:val="26"/>
          <w:szCs w:val="26"/>
        </w:rPr>
        <w:t>О</w:t>
      </w:r>
      <w:r w:rsidRPr="00904C2A">
        <w:rPr>
          <w:rFonts w:ascii="Times New Roman" w:hAnsi="Times New Roman"/>
          <w:sz w:val="26"/>
          <w:szCs w:val="26"/>
        </w:rPr>
        <w:t>сновной вид деятельности – передача электроэнергии.</w:t>
      </w:r>
    </w:p>
    <w:p w:rsidR="00FC4179" w:rsidRDefault="00FC4179" w:rsidP="00FC4179">
      <w:pPr>
        <w:rPr>
          <w:rFonts w:cs="Times New Roman"/>
          <w:szCs w:val="26"/>
        </w:rPr>
      </w:pPr>
      <w:r>
        <w:rPr>
          <w:rFonts w:cs="Times New Roman"/>
          <w:szCs w:val="26"/>
        </w:rPr>
        <w:t>Электроснабжение ГП «Город Кременки» осуществляется от ПС «Остров» классом напряжения 35/10 кВ по ВЛ-10 кВ №5, №6 ПС «Остров» общей протяженностью 5,2 км.</w:t>
      </w:r>
    </w:p>
    <w:p w:rsidR="00FC4179" w:rsidRDefault="00FC4179" w:rsidP="00FC4179">
      <w:pPr>
        <w:rPr>
          <w:rFonts w:cs="Times New Roman"/>
          <w:szCs w:val="26"/>
        </w:rPr>
      </w:pPr>
      <w:r>
        <w:rPr>
          <w:rFonts w:cs="Times New Roman"/>
          <w:szCs w:val="26"/>
        </w:rPr>
        <w:t>На территории ГП «Город Кременки» находятся 11 трансформаторных подстанций общей установленной мощностью 14400 кВА.</w:t>
      </w:r>
    </w:p>
    <w:p w:rsidR="00FC4179" w:rsidRPr="00904C2A" w:rsidRDefault="00FC4179" w:rsidP="00FC4179">
      <w:pPr>
        <w:rPr>
          <w:rFonts w:cs="Times New Roman"/>
          <w:szCs w:val="26"/>
        </w:rPr>
      </w:pPr>
      <w:r w:rsidRPr="00904C2A">
        <w:rPr>
          <w:rFonts w:cs="Times New Roman"/>
          <w:szCs w:val="26"/>
        </w:rPr>
        <w:t>Основными проблемами эффективности и надежности источников электроснабжения являются:</w:t>
      </w:r>
    </w:p>
    <w:p w:rsidR="00FC4179" w:rsidRDefault="00FC4179" w:rsidP="00FC4179">
      <w:pPr>
        <w:tabs>
          <w:tab w:val="left" w:pos="993"/>
        </w:tabs>
        <w:contextualSpacing/>
        <w:rPr>
          <w:rFonts w:cs="Times New Roman"/>
          <w:szCs w:val="26"/>
        </w:rPr>
      </w:pPr>
      <w:r w:rsidRPr="00082ACF">
        <w:rPr>
          <w:rFonts w:cs="Times New Roman"/>
          <w:szCs w:val="26"/>
        </w:rPr>
        <w:t>- необходима оперативная</w:t>
      </w:r>
      <w:r w:rsidR="00FF3770" w:rsidRPr="00082ACF">
        <w:rPr>
          <w:rFonts w:cs="Times New Roman"/>
          <w:szCs w:val="26"/>
        </w:rPr>
        <w:t xml:space="preserve"> блокировка</w:t>
      </w:r>
      <w:r w:rsidRPr="00082ACF">
        <w:rPr>
          <w:rFonts w:cs="Times New Roman"/>
          <w:szCs w:val="26"/>
        </w:rPr>
        <w:t xml:space="preserve"> коммутационных аппаратов в РУ на ПС</w:t>
      </w:r>
    </w:p>
    <w:p w:rsidR="00FC4179" w:rsidRPr="00904C2A" w:rsidRDefault="00FC4179" w:rsidP="00FC4179">
      <w:pPr>
        <w:rPr>
          <w:rFonts w:cs="Times New Roman"/>
          <w:szCs w:val="26"/>
        </w:rPr>
      </w:pPr>
      <w:r w:rsidRPr="00904C2A">
        <w:rPr>
          <w:rFonts w:cs="Times New Roman"/>
          <w:szCs w:val="26"/>
        </w:rPr>
        <w:t>Решение данных проблем обеспечивается реализацией мероприятий Программы.</w:t>
      </w:r>
    </w:p>
    <w:p w:rsidR="00FC4179" w:rsidRDefault="00FC4179" w:rsidP="00FC4179">
      <w:pPr>
        <w:rPr>
          <w:rFonts w:cs="Times New Roman"/>
          <w:szCs w:val="26"/>
        </w:rPr>
      </w:pPr>
      <w:r>
        <w:rPr>
          <w:rFonts w:cs="Times New Roman"/>
          <w:szCs w:val="26"/>
        </w:rPr>
        <w:t xml:space="preserve">Общая протяженность КЛ-10 кВ по территории города составляет </w:t>
      </w:r>
      <w:r w:rsidRPr="002B4B2B">
        <w:rPr>
          <w:rFonts w:cs="Times New Roman"/>
          <w:szCs w:val="26"/>
        </w:rPr>
        <w:t>39,8 км,</w:t>
      </w:r>
      <w:r>
        <w:rPr>
          <w:rFonts w:cs="Times New Roman"/>
          <w:szCs w:val="26"/>
        </w:rPr>
        <w:t xml:space="preserve"> общая протяженность КЛ-0,4 кВ составляет 24,5 км.</w:t>
      </w:r>
    </w:p>
    <w:p w:rsidR="00FC4179" w:rsidRPr="00904C2A" w:rsidRDefault="00FC4179" w:rsidP="00FC4179">
      <w:pPr>
        <w:rPr>
          <w:rFonts w:cs="Times New Roman"/>
          <w:szCs w:val="26"/>
        </w:rPr>
      </w:pPr>
      <w:r w:rsidRPr="00A5383A">
        <w:rPr>
          <w:rFonts w:cs="Times New Roman"/>
          <w:szCs w:val="26"/>
        </w:rPr>
        <w:t>Основными проблемами эффективности и надежности электрических сетей являются:</w:t>
      </w:r>
    </w:p>
    <w:p w:rsidR="00FC4179" w:rsidRPr="00904C2A" w:rsidRDefault="00FC4179" w:rsidP="00FC4179">
      <w:pPr>
        <w:tabs>
          <w:tab w:val="left" w:pos="993"/>
        </w:tabs>
        <w:ind w:firstLine="992"/>
        <w:contextualSpacing/>
        <w:rPr>
          <w:rFonts w:cs="Times New Roman"/>
          <w:szCs w:val="26"/>
        </w:rPr>
      </w:pPr>
      <w:r w:rsidRPr="00904C2A">
        <w:rPr>
          <w:rFonts w:cs="Times New Roman"/>
          <w:szCs w:val="26"/>
        </w:rPr>
        <w:t>- высокая степень износа электрических сетей</w:t>
      </w:r>
      <w:r>
        <w:rPr>
          <w:rFonts w:cs="Times New Roman"/>
          <w:szCs w:val="26"/>
        </w:rPr>
        <w:t>.</w:t>
      </w:r>
    </w:p>
    <w:p w:rsidR="00FC4179" w:rsidRPr="00904C2A" w:rsidRDefault="00FC4179" w:rsidP="00FC4179">
      <w:pPr>
        <w:rPr>
          <w:rFonts w:cs="Times New Roman"/>
          <w:szCs w:val="26"/>
        </w:rPr>
      </w:pPr>
      <w:r w:rsidRPr="00904C2A">
        <w:rPr>
          <w:rFonts w:cs="Times New Roman"/>
          <w:szCs w:val="26"/>
        </w:rPr>
        <w:t>Решение данных проблем обеспечивается реализацией мероприятий Программы.</w:t>
      </w:r>
    </w:p>
    <w:p w:rsidR="00FC4179" w:rsidRPr="00904C2A" w:rsidRDefault="00FC4179" w:rsidP="00FC4179">
      <w:pPr>
        <w:rPr>
          <w:rFonts w:cs="Times New Roman"/>
          <w:szCs w:val="26"/>
        </w:rPr>
      </w:pPr>
      <w:r w:rsidRPr="00904C2A">
        <w:rPr>
          <w:rFonts w:cs="Times New Roman"/>
          <w:szCs w:val="26"/>
        </w:rPr>
        <w:t>Проведенный анализ позволяет выделить зон</w:t>
      </w:r>
      <w:r>
        <w:rPr>
          <w:rFonts w:cs="Times New Roman"/>
          <w:szCs w:val="26"/>
        </w:rPr>
        <w:t>у</w:t>
      </w:r>
      <w:r w:rsidRPr="00904C2A">
        <w:rPr>
          <w:rFonts w:cs="Times New Roman"/>
          <w:szCs w:val="26"/>
        </w:rPr>
        <w:t xml:space="preserve"> действия источников электроснабжения:</w:t>
      </w:r>
    </w:p>
    <w:p w:rsidR="00FC4179" w:rsidRPr="00904C2A" w:rsidRDefault="00FC4179" w:rsidP="00FC4179">
      <w:pPr>
        <w:rPr>
          <w:rFonts w:cs="Times New Roman"/>
          <w:szCs w:val="26"/>
        </w:rPr>
      </w:pPr>
      <w:r w:rsidRPr="00904C2A">
        <w:rPr>
          <w:rFonts w:cs="Times New Roman"/>
          <w:szCs w:val="26"/>
        </w:rPr>
        <w:t xml:space="preserve">- ПС </w:t>
      </w:r>
      <w:r>
        <w:rPr>
          <w:rFonts w:cs="Times New Roman"/>
          <w:szCs w:val="26"/>
        </w:rPr>
        <w:t>«Остров» питает</w:t>
      </w:r>
      <w:r w:rsidRPr="00904C2A">
        <w:rPr>
          <w:rFonts w:cs="Times New Roman"/>
          <w:szCs w:val="26"/>
        </w:rPr>
        <w:t xml:space="preserve"> население и предприятия города</w:t>
      </w:r>
      <w:r>
        <w:rPr>
          <w:rFonts w:cs="Times New Roman"/>
          <w:szCs w:val="26"/>
        </w:rPr>
        <w:t>.</w:t>
      </w:r>
    </w:p>
    <w:p w:rsidR="00FC4179" w:rsidRPr="00904C2A" w:rsidRDefault="00FC4179" w:rsidP="00FC4179">
      <w:pPr>
        <w:rPr>
          <w:rFonts w:cs="Times New Roman"/>
          <w:szCs w:val="26"/>
        </w:rPr>
      </w:pPr>
      <w:r w:rsidRPr="00904C2A">
        <w:rPr>
          <w:rFonts w:cs="Times New Roman"/>
          <w:szCs w:val="26"/>
        </w:rPr>
        <w:t>В</w:t>
      </w:r>
      <w:r>
        <w:rPr>
          <w:rFonts w:cs="Times New Roman"/>
          <w:szCs w:val="26"/>
        </w:rPr>
        <w:t xml:space="preserve"> ГП «Город Кременки»</w:t>
      </w:r>
      <w:r w:rsidRPr="00904C2A">
        <w:rPr>
          <w:rFonts w:cs="Times New Roman"/>
          <w:szCs w:val="26"/>
        </w:rPr>
        <w:t xml:space="preserve"> существует возможность подключения новых потребителей к системе централизованного электроснабжения.</w:t>
      </w:r>
    </w:p>
    <w:p w:rsidR="00FC4179" w:rsidRPr="00904C2A" w:rsidRDefault="00FC4179" w:rsidP="00FC4179">
      <w:pPr>
        <w:rPr>
          <w:rFonts w:cs="Times New Roman"/>
          <w:szCs w:val="26"/>
        </w:rPr>
      </w:pPr>
      <w:r w:rsidRPr="00904C2A">
        <w:rPr>
          <w:rFonts w:cs="Times New Roman"/>
          <w:szCs w:val="26"/>
        </w:rPr>
        <w:t xml:space="preserve">Существующие и перспективные балансы представлены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1</w:t>
      </w:r>
      <w:r w:rsidR="0072758D" w:rsidRPr="00E06B7A">
        <w:rPr>
          <w:szCs w:val="26"/>
        </w:rPr>
        <w:fldChar w:fldCharType="end"/>
      </w:r>
      <w:r w:rsidRPr="00904C2A">
        <w:rPr>
          <w:rFonts w:cs="Times New Roman"/>
          <w:szCs w:val="26"/>
        </w:rPr>
        <w:t>.</w:t>
      </w:r>
    </w:p>
    <w:p w:rsidR="00FC4179" w:rsidRPr="00904C2A" w:rsidRDefault="00FC4179" w:rsidP="00FC4179">
      <w:pPr>
        <w:jc w:val="right"/>
        <w:rPr>
          <w:rFonts w:cs="Times New Roman"/>
          <w:szCs w:val="26"/>
        </w:rPr>
      </w:pPr>
      <w:r w:rsidRPr="00904C2A">
        <w:rPr>
          <w:rFonts w:cs="Times New Roman"/>
          <w:szCs w:val="26"/>
        </w:rPr>
        <w:t xml:space="preserve">Таблица </w:t>
      </w:r>
      <w:r w:rsidR="0072758D" w:rsidRPr="00186CA6">
        <w:rPr>
          <w:b/>
          <w:szCs w:val="26"/>
        </w:rPr>
        <w:fldChar w:fldCharType="begin"/>
      </w:r>
      <w:r w:rsidRPr="00186CA6">
        <w:rPr>
          <w:szCs w:val="26"/>
        </w:rPr>
        <w:instrText xml:space="preserve"> SEQ Таблица \* ARABIC </w:instrText>
      </w:r>
      <w:r w:rsidR="0072758D" w:rsidRPr="00186CA6">
        <w:rPr>
          <w:b/>
          <w:szCs w:val="26"/>
        </w:rPr>
        <w:fldChar w:fldCharType="separate"/>
      </w:r>
      <w:r w:rsidR="0047326C">
        <w:rPr>
          <w:noProof/>
          <w:szCs w:val="26"/>
        </w:rPr>
        <w:t>1</w:t>
      </w:r>
      <w:r w:rsidR="0072758D" w:rsidRPr="00186CA6">
        <w:rPr>
          <w:b/>
          <w:szCs w:val="26"/>
        </w:rPr>
        <w:fldChar w:fldCharType="end"/>
      </w:r>
    </w:p>
    <w:p w:rsidR="00FC4179" w:rsidRPr="00904C2A" w:rsidRDefault="00FC4179" w:rsidP="00FC4179">
      <w:pPr>
        <w:jc w:val="center"/>
        <w:rPr>
          <w:rFonts w:cs="Times New Roman"/>
          <w:szCs w:val="26"/>
        </w:rPr>
      </w:pPr>
      <w:r w:rsidRPr="00083E22">
        <w:rPr>
          <w:rFonts w:cs="Times New Roman"/>
          <w:szCs w:val="26"/>
        </w:rPr>
        <w:t>Существующие и перспективные ба</w:t>
      </w:r>
      <w:r w:rsidRPr="00904C2A">
        <w:rPr>
          <w:rFonts w:cs="Times New Roman"/>
          <w:szCs w:val="26"/>
        </w:rPr>
        <w:t>лансы, МВт</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ook w:val="04A0"/>
      </w:tblPr>
      <w:tblGrid>
        <w:gridCol w:w="540"/>
        <w:gridCol w:w="3701"/>
        <w:gridCol w:w="1236"/>
        <w:gridCol w:w="1236"/>
        <w:gridCol w:w="1236"/>
        <w:gridCol w:w="1236"/>
        <w:gridCol w:w="1236"/>
      </w:tblGrid>
      <w:tr w:rsidR="00FC4179" w:rsidRPr="00A5383A" w:rsidTr="00FC4179">
        <w:trPr>
          <w:tblHeader/>
        </w:trPr>
        <w:tc>
          <w:tcPr>
            <w:tcW w:w="259"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 п/п</w:t>
            </w:r>
          </w:p>
        </w:tc>
        <w:tc>
          <w:tcPr>
            <w:tcW w:w="1776"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Наименование показателя</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2015 г.</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2016 г.</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2017 г.</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2018 г.</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2019 – 2027 гг.</w:t>
            </w:r>
          </w:p>
        </w:tc>
      </w:tr>
      <w:tr w:rsidR="00FC4179" w:rsidRPr="00A5383A" w:rsidTr="00FC4179">
        <w:trPr>
          <w:tblHeader/>
        </w:trPr>
        <w:tc>
          <w:tcPr>
            <w:tcW w:w="259" w:type="pct"/>
            <w:shd w:val="clear" w:color="auto" w:fill="auto"/>
            <w:vAlign w:val="center"/>
          </w:tcPr>
          <w:p w:rsidR="00FC4179" w:rsidRPr="00A5383A" w:rsidRDefault="00FC4179" w:rsidP="00AA0EF4">
            <w:pPr>
              <w:widowControl w:val="0"/>
              <w:spacing w:line="240" w:lineRule="auto"/>
              <w:ind w:firstLine="0"/>
              <w:jc w:val="center"/>
              <w:rPr>
                <w:rFonts w:cs="Times New Roman"/>
                <w:sz w:val="24"/>
                <w:szCs w:val="26"/>
              </w:rPr>
            </w:pPr>
            <w:r w:rsidRPr="00A5383A">
              <w:rPr>
                <w:rFonts w:cs="Times New Roman"/>
                <w:sz w:val="24"/>
                <w:szCs w:val="26"/>
              </w:rPr>
              <w:t>1.1</w:t>
            </w:r>
          </w:p>
        </w:tc>
        <w:tc>
          <w:tcPr>
            <w:tcW w:w="1776"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Мощность энергосетей</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11520,0</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11520,0</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11520,0</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11520,0</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11520,0</w:t>
            </w:r>
          </w:p>
        </w:tc>
      </w:tr>
      <w:tr w:rsidR="00FC4179" w:rsidRPr="00A5383A" w:rsidTr="00FC4179">
        <w:trPr>
          <w:tblHeader/>
        </w:trPr>
        <w:tc>
          <w:tcPr>
            <w:tcW w:w="259" w:type="pct"/>
            <w:shd w:val="clear" w:color="auto" w:fill="auto"/>
            <w:vAlign w:val="center"/>
          </w:tcPr>
          <w:p w:rsidR="00FC4179" w:rsidRPr="00A5383A" w:rsidRDefault="00FC4179" w:rsidP="00AA0EF4">
            <w:pPr>
              <w:widowControl w:val="0"/>
              <w:spacing w:line="240" w:lineRule="auto"/>
              <w:ind w:firstLine="0"/>
              <w:jc w:val="center"/>
              <w:rPr>
                <w:rFonts w:cs="Times New Roman"/>
                <w:sz w:val="24"/>
                <w:szCs w:val="26"/>
              </w:rPr>
            </w:pPr>
            <w:r w:rsidRPr="00A5383A">
              <w:rPr>
                <w:rFonts w:cs="Times New Roman"/>
                <w:sz w:val="24"/>
                <w:szCs w:val="26"/>
              </w:rPr>
              <w:t>1.2</w:t>
            </w:r>
          </w:p>
        </w:tc>
        <w:tc>
          <w:tcPr>
            <w:tcW w:w="1776"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Полезный отпуск</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11110,545</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11110,545</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11110,545</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11110,545</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11110,545</w:t>
            </w:r>
          </w:p>
        </w:tc>
      </w:tr>
      <w:tr w:rsidR="00FC4179" w:rsidRPr="00A5383A" w:rsidTr="00FC4179">
        <w:trPr>
          <w:tblHeader/>
        </w:trPr>
        <w:tc>
          <w:tcPr>
            <w:tcW w:w="259" w:type="pct"/>
            <w:shd w:val="clear" w:color="auto" w:fill="auto"/>
            <w:vAlign w:val="center"/>
          </w:tcPr>
          <w:p w:rsidR="00FC4179" w:rsidRPr="00A5383A" w:rsidRDefault="00FC4179" w:rsidP="00AA0EF4">
            <w:pPr>
              <w:widowControl w:val="0"/>
              <w:spacing w:line="240" w:lineRule="auto"/>
              <w:ind w:firstLine="0"/>
              <w:jc w:val="center"/>
              <w:rPr>
                <w:rFonts w:cs="Times New Roman"/>
                <w:sz w:val="24"/>
                <w:szCs w:val="26"/>
              </w:rPr>
            </w:pPr>
            <w:r w:rsidRPr="00A5383A">
              <w:rPr>
                <w:rFonts w:cs="Times New Roman"/>
                <w:sz w:val="24"/>
                <w:szCs w:val="26"/>
              </w:rPr>
              <w:t>1.3</w:t>
            </w:r>
          </w:p>
        </w:tc>
        <w:tc>
          <w:tcPr>
            <w:tcW w:w="1776"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Потери</w:t>
            </w:r>
            <w:r>
              <w:rPr>
                <w:rFonts w:cs="Times New Roman"/>
                <w:noProof/>
                <w:sz w:val="24"/>
                <w:szCs w:val="26"/>
                <w:lang w:eastAsia="ru-RU"/>
              </w:rPr>
              <w:t>, %</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sz w:val="24"/>
                <w:szCs w:val="26"/>
              </w:rPr>
            </w:pPr>
            <w:r>
              <w:rPr>
                <w:rFonts w:cs="Times New Roman"/>
                <w:sz w:val="24"/>
                <w:szCs w:val="26"/>
              </w:rPr>
              <w:t>9,23</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sz w:val="24"/>
                <w:szCs w:val="26"/>
              </w:rPr>
            </w:pPr>
            <w:r>
              <w:rPr>
                <w:rFonts w:cs="Times New Roman"/>
                <w:sz w:val="24"/>
                <w:szCs w:val="26"/>
              </w:rPr>
              <w:t>9,23</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sz w:val="24"/>
                <w:szCs w:val="26"/>
              </w:rPr>
            </w:pPr>
            <w:r>
              <w:rPr>
                <w:rFonts w:cs="Times New Roman"/>
                <w:sz w:val="24"/>
                <w:szCs w:val="26"/>
              </w:rPr>
              <w:t>9,23</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sz w:val="24"/>
                <w:szCs w:val="26"/>
              </w:rPr>
            </w:pPr>
            <w:r>
              <w:rPr>
                <w:rFonts w:cs="Times New Roman"/>
                <w:sz w:val="24"/>
                <w:szCs w:val="26"/>
              </w:rPr>
              <w:t>9,23</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sz w:val="24"/>
                <w:szCs w:val="26"/>
              </w:rPr>
            </w:pPr>
            <w:r>
              <w:rPr>
                <w:rFonts w:cs="Times New Roman"/>
                <w:sz w:val="24"/>
                <w:szCs w:val="26"/>
              </w:rPr>
              <w:t>9,23</w:t>
            </w:r>
          </w:p>
        </w:tc>
      </w:tr>
      <w:tr w:rsidR="00FC4179" w:rsidRPr="00A5383A" w:rsidTr="00FC4179">
        <w:trPr>
          <w:tblHeader/>
        </w:trPr>
        <w:tc>
          <w:tcPr>
            <w:tcW w:w="259" w:type="pct"/>
            <w:shd w:val="clear" w:color="auto" w:fill="auto"/>
            <w:vAlign w:val="center"/>
          </w:tcPr>
          <w:p w:rsidR="00FC4179" w:rsidRPr="00A5383A" w:rsidRDefault="00FC4179" w:rsidP="00AA0EF4">
            <w:pPr>
              <w:widowControl w:val="0"/>
              <w:spacing w:line="240" w:lineRule="auto"/>
              <w:ind w:firstLine="0"/>
              <w:jc w:val="center"/>
              <w:rPr>
                <w:rFonts w:cs="Times New Roman"/>
                <w:sz w:val="24"/>
                <w:szCs w:val="26"/>
              </w:rPr>
            </w:pPr>
            <w:r w:rsidRPr="00A5383A">
              <w:rPr>
                <w:rFonts w:cs="Times New Roman"/>
                <w:sz w:val="24"/>
                <w:szCs w:val="26"/>
              </w:rPr>
              <w:t>1.4</w:t>
            </w:r>
          </w:p>
        </w:tc>
        <w:tc>
          <w:tcPr>
            <w:tcW w:w="1776" w:type="pct"/>
            <w:shd w:val="clear" w:color="auto" w:fill="auto"/>
            <w:vAlign w:val="center"/>
          </w:tcPr>
          <w:p w:rsidR="00FC4179" w:rsidRPr="00A5383A" w:rsidRDefault="00FC4179" w:rsidP="00AA0EF4">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Резерв мощностей</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sz w:val="24"/>
                <w:szCs w:val="26"/>
              </w:rPr>
            </w:pPr>
            <w:r>
              <w:rPr>
                <w:rFonts w:cs="Times New Roman"/>
                <w:sz w:val="24"/>
                <w:szCs w:val="26"/>
              </w:rPr>
              <w:t>409,455</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sz w:val="24"/>
                <w:szCs w:val="26"/>
              </w:rPr>
            </w:pPr>
            <w:r>
              <w:rPr>
                <w:rFonts w:cs="Times New Roman"/>
                <w:sz w:val="24"/>
                <w:szCs w:val="26"/>
              </w:rPr>
              <w:t>409,455</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sz w:val="24"/>
                <w:szCs w:val="26"/>
              </w:rPr>
            </w:pPr>
            <w:r>
              <w:rPr>
                <w:rFonts w:cs="Times New Roman"/>
                <w:sz w:val="24"/>
                <w:szCs w:val="26"/>
              </w:rPr>
              <w:t>409,455</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sz w:val="24"/>
                <w:szCs w:val="26"/>
              </w:rPr>
            </w:pPr>
            <w:r>
              <w:rPr>
                <w:rFonts w:cs="Times New Roman"/>
                <w:sz w:val="24"/>
                <w:szCs w:val="26"/>
              </w:rPr>
              <w:t>409,455</w:t>
            </w:r>
          </w:p>
        </w:tc>
        <w:tc>
          <w:tcPr>
            <w:tcW w:w="593" w:type="pct"/>
            <w:shd w:val="clear" w:color="auto" w:fill="auto"/>
            <w:vAlign w:val="center"/>
          </w:tcPr>
          <w:p w:rsidR="00FC4179" w:rsidRPr="00A5383A" w:rsidRDefault="00FC4179" w:rsidP="00AA0EF4">
            <w:pPr>
              <w:widowControl w:val="0"/>
              <w:spacing w:line="240" w:lineRule="auto"/>
              <w:ind w:firstLine="0"/>
              <w:jc w:val="center"/>
              <w:rPr>
                <w:rFonts w:cs="Times New Roman"/>
                <w:sz w:val="24"/>
                <w:szCs w:val="26"/>
              </w:rPr>
            </w:pPr>
            <w:r>
              <w:rPr>
                <w:rFonts w:cs="Times New Roman"/>
                <w:sz w:val="24"/>
                <w:szCs w:val="26"/>
              </w:rPr>
              <w:t>409,455</w:t>
            </w:r>
          </w:p>
        </w:tc>
      </w:tr>
    </w:tbl>
    <w:p w:rsidR="00FC4179" w:rsidRPr="00904C2A" w:rsidRDefault="00FC4179" w:rsidP="00FC4179">
      <w:pPr>
        <w:rPr>
          <w:rFonts w:cs="Times New Roman"/>
          <w:szCs w:val="26"/>
        </w:rPr>
      </w:pPr>
      <w:r>
        <w:rPr>
          <w:rFonts w:cs="Times New Roman"/>
          <w:szCs w:val="26"/>
        </w:rPr>
        <w:t xml:space="preserve">Согласно Приказу Министерства тарифного регулирования калужской области №70-РК от 22.06.2015 г. </w:t>
      </w:r>
      <w:r>
        <w:rPr>
          <w:color w:val="000000"/>
          <w:lang w:eastAsia="ru-RU" w:bidi="ru-RU"/>
        </w:rPr>
        <w:t xml:space="preserve">О внесении изменений в приказ министерства тарифного регулирования Калужской области от 26Л2.2014 № 203-РК </w:t>
      </w:r>
      <w:r>
        <w:rPr>
          <w:rFonts w:cs="Times New Roman"/>
          <w:szCs w:val="26"/>
        </w:rPr>
        <w:t xml:space="preserve"> «Об установлении единых (котловых) тарифов на услуги по передаче электрической энергии по сетям на территории Калужской области на 2015 г.» </w:t>
      </w:r>
      <w:r w:rsidRPr="00904C2A">
        <w:rPr>
          <w:rFonts w:cs="Times New Roman"/>
          <w:szCs w:val="26"/>
        </w:rPr>
        <w:t xml:space="preserve">тарифы на электрическую энергию установлены в размерах, представленных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2</w:t>
      </w:r>
      <w:r w:rsidR="0072758D" w:rsidRPr="00E06B7A">
        <w:rPr>
          <w:szCs w:val="26"/>
        </w:rPr>
        <w:fldChar w:fldCharType="end"/>
      </w:r>
      <w:r w:rsidRPr="00904C2A">
        <w:rPr>
          <w:rFonts w:cs="Times New Roman"/>
          <w:szCs w:val="26"/>
        </w:rPr>
        <w:t>.</w:t>
      </w:r>
    </w:p>
    <w:p w:rsidR="00FC4179" w:rsidRPr="00602762" w:rsidRDefault="002674AE" w:rsidP="00FC4179">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br w:type="page"/>
      </w:r>
      <w:r w:rsidR="00FC4179" w:rsidRPr="00602762">
        <w:rPr>
          <w:rFonts w:ascii="Times New Roman" w:hAnsi="Times New Roman" w:cs="Times New Roman"/>
          <w:b w:val="0"/>
          <w:sz w:val="26"/>
          <w:szCs w:val="26"/>
        </w:rPr>
        <w:lastRenderedPageBreak/>
        <w:t xml:space="preserve">Таблица </w:t>
      </w:r>
      <w:r w:rsidR="0072758D" w:rsidRPr="00602762">
        <w:rPr>
          <w:rFonts w:ascii="Times New Roman" w:hAnsi="Times New Roman" w:cs="Times New Roman"/>
          <w:b w:val="0"/>
          <w:sz w:val="26"/>
          <w:szCs w:val="26"/>
        </w:rPr>
        <w:fldChar w:fldCharType="begin"/>
      </w:r>
      <w:r w:rsidR="00FC4179" w:rsidRPr="00602762">
        <w:rPr>
          <w:rFonts w:ascii="Times New Roman" w:hAnsi="Times New Roman" w:cs="Times New Roman"/>
          <w:b w:val="0"/>
          <w:sz w:val="26"/>
          <w:szCs w:val="26"/>
        </w:rPr>
        <w:instrText xml:space="preserve"> SEQ Таблица \* ARABIC </w:instrText>
      </w:r>
      <w:r w:rsidR="0072758D" w:rsidRPr="00602762">
        <w:rPr>
          <w:rFonts w:ascii="Times New Roman" w:hAnsi="Times New Roman" w:cs="Times New Roman"/>
          <w:b w:val="0"/>
          <w:sz w:val="26"/>
          <w:szCs w:val="26"/>
        </w:rPr>
        <w:fldChar w:fldCharType="separate"/>
      </w:r>
      <w:r w:rsidR="0047326C">
        <w:rPr>
          <w:rFonts w:ascii="Times New Roman" w:hAnsi="Times New Roman" w:cs="Times New Roman"/>
          <w:b w:val="0"/>
          <w:noProof/>
          <w:sz w:val="26"/>
          <w:szCs w:val="26"/>
        </w:rPr>
        <w:t>2</w:t>
      </w:r>
      <w:r w:rsidR="0072758D" w:rsidRPr="00602762">
        <w:rPr>
          <w:rFonts w:ascii="Times New Roman" w:hAnsi="Times New Roman" w:cs="Times New Roman"/>
          <w:b w:val="0"/>
          <w:sz w:val="26"/>
          <w:szCs w:val="26"/>
        </w:rPr>
        <w:fldChar w:fldCharType="end"/>
      </w:r>
    </w:p>
    <w:p w:rsidR="00FC4179" w:rsidRDefault="00FC4179" w:rsidP="00FC4179">
      <w:pPr>
        <w:pStyle w:val="ConsPlusTitle"/>
        <w:jc w:val="center"/>
        <w:rPr>
          <w:rFonts w:ascii="Times New Roman" w:hAnsi="Times New Roman" w:cs="Times New Roman"/>
          <w:b w:val="0"/>
          <w:sz w:val="26"/>
          <w:szCs w:val="26"/>
        </w:rPr>
      </w:pPr>
      <w:r w:rsidRPr="00904C2A">
        <w:rPr>
          <w:rFonts w:ascii="Times New Roman" w:hAnsi="Times New Roman" w:cs="Times New Roman"/>
          <w:b w:val="0"/>
          <w:sz w:val="26"/>
          <w:szCs w:val="26"/>
        </w:rPr>
        <w:t>Цены (тарифы) на электрическую энергию для населения и приравненным к нему категориям потребителей по</w:t>
      </w:r>
      <w:r>
        <w:rPr>
          <w:rFonts w:ascii="Times New Roman" w:hAnsi="Times New Roman" w:cs="Times New Roman"/>
          <w:b w:val="0"/>
          <w:sz w:val="26"/>
          <w:szCs w:val="26"/>
        </w:rPr>
        <w:t xml:space="preserve"> Калужской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 w:type="dxa"/>
          <w:right w:w="10" w:type="dxa"/>
        </w:tblCellMar>
        <w:tblLook w:val="04A0"/>
      </w:tblPr>
      <w:tblGrid>
        <w:gridCol w:w="551"/>
        <w:gridCol w:w="3266"/>
        <w:gridCol w:w="1072"/>
        <w:gridCol w:w="658"/>
        <w:gridCol w:w="157"/>
        <w:gridCol w:w="1041"/>
        <w:gridCol w:w="1160"/>
        <w:gridCol w:w="1160"/>
        <w:gridCol w:w="1160"/>
      </w:tblGrid>
      <w:tr w:rsidR="00FC4179" w:rsidRPr="00B27040" w:rsidTr="00AA0EF4">
        <w:trPr>
          <w:trHeight w:val="227"/>
          <w:tblHeader/>
        </w:trPr>
        <w:tc>
          <w:tcPr>
            <w:tcW w:w="270" w:type="pct"/>
            <w:vMerge w:val="restart"/>
            <w:shd w:val="clear" w:color="auto" w:fill="FFFFFF"/>
            <w:vAlign w:val="center"/>
          </w:tcPr>
          <w:p w:rsidR="00FC4179" w:rsidRPr="00B27040" w:rsidRDefault="00FC4179" w:rsidP="00AA0EF4">
            <w:pPr>
              <w:pStyle w:val="26"/>
              <w:widowControl w:val="0"/>
              <w:shd w:val="clear" w:color="auto" w:fill="auto"/>
              <w:spacing w:line="240" w:lineRule="auto"/>
              <w:rPr>
                <w:sz w:val="24"/>
              </w:rPr>
            </w:pPr>
            <w:r>
              <w:rPr>
                <w:rStyle w:val="210pt0"/>
                <w:color w:val="auto"/>
                <w:sz w:val="24"/>
                <w:lang w:bidi="en-US"/>
              </w:rPr>
              <w:t>№</w:t>
            </w:r>
            <w:r w:rsidRPr="00B27040">
              <w:rPr>
                <w:rStyle w:val="210pt0"/>
                <w:color w:val="auto"/>
                <w:sz w:val="24"/>
                <w:lang w:val="en-US" w:bidi="en-US"/>
              </w:rPr>
              <w:t xml:space="preserve"> </w:t>
            </w:r>
            <w:r w:rsidRPr="00B27040">
              <w:rPr>
                <w:rStyle w:val="210pt0"/>
                <w:color w:val="auto"/>
                <w:sz w:val="24"/>
              </w:rPr>
              <w:t>п/п</w:t>
            </w:r>
          </w:p>
        </w:tc>
        <w:tc>
          <w:tcPr>
            <w:tcW w:w="1597" w:type="pct"/>
            <w:vMerge w:val="restar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Тарифные группы потребителей электрической энергии (мощности)</w:t>
            </w:r>
          </w:p>
        </w:tc>
        <w:tc>
          <w:tcPr>
            <w:tcW w:w="524" w:type="pct"/>
            <w:vMerge w:val="restar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Единица</w:t>
            </w:r>
          </w:p>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изм</w:t>
            </w:r>
            <w:r>
              <w:rPr>
                <w:rStyle w:val="210pt0"/>
                <w:color w:val="auto"/>
                <w:sz w:val="24"/>
              </w:rPr>
              <w:t>.</w:t>
            </w:r>
          </w:p>
        </w:tc>
        <w:tc>
          <w:tcPr>
            <w:tcW w:w="2609" w:type="pct"/>
            <w:gridSpan w:val="6"/>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Диапазоны напряжения</w:t>
            </w:r>
          </w:p>
        </w:tc>
      </w:tr>
      <w:tr w:rsidR="00FC4179" w:rsidRPr="00B27040" w:rsidTr="00AA0EF4">
        <w:trPr>
          <w:trHeight w:val="227"/>
          <w:tblHeader/>
        </w:trPr>
        <w:tc>
          <w:tcPr>
            <w:tcW w:w="270" w:type="pct"/>
            <w:vMerge/>
            <w:shd w:val="clear" w:color="auto" w:fill="FFFFFF"/>
            <w:vAlign w:val="center"/>
          </w:tcPr>
          <w:p w:rsidR="00FC4179" w:rsidRPr="00B27040" w:rsidRDefault="00FC4179" w:rsidP="00AA0EF4">
            <w:pPr>
              <w:widowControl w:val="0"/>
              <w:spacing w:line="240" w:lineRule="auto"/>
              <w:ind w:firstLine="0"/>
              <w:jc w:val="center"/>
              <w:rPr>
                <w:rFonts w:cs="Times New Roman"/>
                <w:sz w:val="24"/>
              </w:rPr>
            </w:pPr>
          </w:p>
        </w:tc>
        <w:tc>
          <w:tcPr>
            <w:tcW w:w="1597" w:type="pct"/>
            <w:vMerge/>
            <w:shd w:val="clear" w:color="auto" w:fill="FFFFFF"/>
            <w:vAlign w:val="center"/>
          </w:tcPr>
          <w:p w:rsidR="00FC4179" w:rsidRPr="00B27040" w:rsidRDefault="00FC4179" w:rsidP="00AA0EF4">
            <w:pPr>
              <w:widowControl w:val="0"/>
              <w:spacing w:line="240" w:lineRule="auto"/>
              <w:ind w:firstLine="0"/>
              <w:jc w:val="center"/>
              <w:rPr>
                <w:rFonts w:cs="Times New Roman"/>
                <w:sz w:val="24"/>
              </w:rPr>
            </w:pPr>
          </w:p>
        </w:tc>
        <w:tc>
          <w:tcPr>
            <w:tcW w:w="524" w:type="pct"/>
            <w:vMerge/>
            <w:shd w:val="clear" w:color="auto" w:fill="FFFFFF"/>
            <w:vAlign w:val="center"/>
          </w:tcPr>
          <w:p w:rsidR="00FC4179" w:rsidRPr="00B27040" w:rsidRDefault="00FC4179" w:rsidP="00AA0EF4">
            <w:pPr>
              <w:widowControl w:val="0"/>
              <w:spacing w:line="240" w:lineRule="auto"/>
              <w:ind w:firstLine="0"/>
              <w:jc w:val="center"/>
              <w:rPr>
                <w:rFonts w:cs="Times New Roman"/>
                <w:sz w:val="24"/>
              </w:rPr>
            </w:pPr>
          </w:p>
        </w:tc>
        <w:tc>
          <w:tcPr>
            <w:tcW w:w="399" w:type="pct"/>
            <w:gridSpan w:val="2"/>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Всего</w:t>
            </w:r>
          </w:p>
        </w:tc>
        <w:tc>
          <w:tcPr>
            <w:tcW w:w="509"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ВН</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lang w:val="en-US"/>
              </w:rPr>
            </w:pPr>
            <w:r w:rsidRPr="00B27040">
              <w:rPr>
                <w:rStyle w:val="210pt0"/>
                <w:color w:val="auto"/>
                <w:sz w:val="24"/>
              </w:rPr>
              <w:t>СН-</w:t>
            </w:r>
            <w:r w:rsidRPr="00B27040">
              <w:rPr>
                <w:rStyle w:val="210pt0"/>
                <w:color w:val="auto"/>
                <w:sz w:val="24"/>
                <w:lang w:val="en-US"/>
              </w:rPr>
              <w:t>I</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lang w:val="en-US"/>
              </w:rPr>
            </w:pPr>
            <w:r w:rsidRPr="00B27040">
              <w:rPr>
                <w:rStyle w:val="2ArialNarrow12pt"/>
                <w:b w:val="0"/>
              </w:rPr>
              <w:t>СН-</w:t>
            </w:r>
            <w:r w:rsidRPr="00B27040">
              <w:rPr>
                <w:rStyle w:val="2ArialNarrow12pt"/>
                <w:b w:val="0"/>
                <w:lang w:val="en-US"/>
              </w:rPr>
              <w:t>II</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НН</w:t>
            </w:r>
          </w:p>
        </w:tc>
      </w:tr>
      <w:tr w:rsidR="00FC4179" w:rsidRPr="00B27040" w:rsidTr="00AA0EF4">
        <w:trPr>
          <w:trHeight w:val="227"/>
        </w:trPr>
        <w:tc>
          <w:tcPr>
            <w:tcW w:w="270"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1</w:t>
            </w:r>
          </w:p>
        </w:tc>
        <w:tc>
          <w:tcPr>
            <w:tcW w:w="2121" w:type="pct"/>
            <w:gridSpan w:val="2"/>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Прочие потребители (тарифы указываются без учета НДС)</w:t>
            </w:r>
          </w:p>
        </w:tc>
        <w:tc>
          <w:tcPr>
            <w:tcW w:w="2609" w:type="pct"/>
            <w:gridSpan w:val="6"/>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1 полугодие</w:t>
            </w:r>
          </w:p>
        </w:tc>
      </w:tr>
      <w:tr w:rsidR="00FC4179" w:rsidRPr="00B27040" w:rsidTr="00AA0EF4">
        <w:trPr>
          <w:trHeight w:val="227"/>
        </w:trPr>
        <w:tc>
          <w:tcPr>
            <w:tcW w:w="270" w:type="pct"/>
            <w:shd w:val="clear" w:color="auto" w:fill="FFFFFF"/>
            <w:vAlign w:val="center"/>
          </w:tcPr>
          <w:p w:rsidR="00FC4179" w:rsidRPr="00B27040" w:rsidRDefault="00FC4179" w:rsidP="00AA0EF4">
            <w:pPr>
              <w:pStyle w:val="26"/>
              <w:widowControl w:val="0"/>
              <w:shd w:val="clear" w:color="auto" w:fill="auto"/>
              <w:spacing w:line="240" w:lineRule="auto"/>
              <w:rPr>
                <w:sz w:val="24"/>
                <w:lang w:val="en-US"/>
              </w:rPr>
            </w:pPr>
            <w:r w:rsidRPr="00B27040">
              <w:rPr>
                <w:rStyle w:val="210pt0"/>
                <w:color w:val="auto"/>
                <w:sz w:val="24"/>
              </w:rPr>
              <w:t>1.</w:t>
            </w:r>
            <w:r w:rsidRPr="00B27040">
              <w:rPr>
                <w:rStyle w:val="210pt0"/>
                <w:color w:val="auto"/>
                <w:sz w:val="24"/>
                <w:lang w:val="en-US"/>
              </w:rPr>
              <w:t>1</w:t>
            </w:r>
          </w:p>
        </w:tc>
        <w:tc>
          <w:tcPr>
            <w:tcW w:w="4730" w:type="pct"/>
            <w:gridSpan w:val="8"/>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Двухставочный тариф</w:t>
            </w:r>
          </w:p>
        </w:tc>
      </w:tr>
      <w:tr w:rsidR="00FC4179" w:rsidRPr="00B27040" w:rsidTr="00AA0EF4">
        <w:trPr>
          <w:trHeight w:val="227"/>
        </w:trPr>
        <w:tc>
          <w:tcPr>
            <w:tcW w:w="270"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1.1.1</w:t>
            </w:r>
          </w:p>
        </w:tc>
        <w:tc>
          <w:tcPr>
            <w:tcW w:w="159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 ставка за содержание электрических сетей</w:t>
            </w:r>
          </w:p>
        </w:tc>
        <w:tc>
          <w:tcPr>
            <w:tcW w:w="524"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руб./МВт</w:t>
            </w:r>
          </w:p>
          <w:p w:rsidR="00FC4179" w:rsidRPr="00B27040" w:rsidRDefault="00FC4179" w:rsidP="00AA0EF4">
            <w:pPr>
              <w:pStyle w:val="26"/>
              <w:widowControl w:val="0"/>
              <w:shd w:val="clear" w:color="auto" w:fill="auto"/>
              <w:spacing w:line="240" w:lineRule="auto"/>
              <w:rPr>
                <w:sz w:val="24"/>
              </w:rPr>
            </w:pPr>
            <w:r w:rsidRPr="00B27040">
              <w:rPr>
                <w:rStyle w:val="210pt0"/>
                <w:color w:val="auto"/>
                <w:sz w:val="24"/>
                <w:lang w:val="en-US"/>
              </w:rPr>
              <w:t>-</w:t>
            </w:r>
            <w:r w:rsidRPr="00B27040">
              <w:rPr>
                <w:rStyle w:val="210pt0"/>
                <w:color w:val="auto"/>
                <w:sz w:val="24"/>
              </w:rPr>
              <w:t>мес.</w:t>
            </w:r>
          </w:p>
        </w:tc>
        <w:tc>
          <w:tcPr>
            <w:tcW w:w="399" w:type="pct"/>
            <w:gridSpan w:val="2"/>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x</w:t>
            </w:r>
          </w:p>
        </w:tc>
        <w:tc>
          <w:tcPr>
            <w:tcW w:w="509"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440207,35</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798120,70</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827904,41</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1029411,57</w:t>
            </w:r>
          </w:p>
        </w:tc>
      </w:tr>
      <w:tr w:rsidR="00FC4179" w:rsidRPr="00B27040" w:rsidTr="00AA0EF4">
        <w:trPr>
          <w:trHeight w:val="227"/>
        </w:trPr>
        <w:tc>
          <w:tcPr>
            <w:tcW w:w="270"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1.1.2</w:t>
            </w:r>
          </w:p>
        </w:tc>
        <w:tc>
          <w:tcPr>
            <w:tcW w:w="159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 ставка на оплату технологического расхода (потерь) в электрических сетях</w:t>
            </w:r>
          </w:p>
        </w:tc>
        <w:tc>
          <w:tcPr>
            <w:tcW w:w="524"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руб./МВт</w:t>
            </w:r>
          </w:p>
          <w:p w:rsidR="00FC4179" w:rsidRPr="00B27040" w:rsidRDefault="00FC4179" w:rsidP="00AA0EF4">
            <w:pPr>
              <w:pStyle w:val="26"/>
              <w:widowControl w:val="0"/>
              <w:shd w:val="clear" w:color="auto" w:fill="auto"/>
              <w:spacing w:line="240" w:lineRule="auto"/>
              <w:rPr>
                <w:sz w:val="24"/>
              </w:rPr>
            </w:pPr>
            <w:r w:rsidRPr="00B27040">
              <w:rPr>
                <w:rStyle w:val="210pt0"/>
                <w:color w:val="auto"/>
                <w:sz w:val="24"/>
                <w:lang w:val="en-US"/>
              </w:rPr>
              <w:t>-</w:t>
            </w:r>
            <w:r w:rsidRPr="00B27040">
              <w:rPr>
                <w:rStyle w:val="210pt0"/>
                <w:color w:val="auto"/>
                <w:sz w:val="24"/>
              </w:rPr>
              <w:t>ч</w:t>
            </w:r>
          </w:p>
        </w:tc>
        <w:tc>
          <w:tcPr>
            <w:tcW w:w="399" w:type="pct"/>
            <w:gridSpan w:val="2"/>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x</w:t>
            </w:r>
          </w:p>
        </w:tc>
        <w:tc>
          <w:tcPr>
            <w:tcW w:w="509"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728,81</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735,90</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899,95</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1198,85</w:t>
            </w:r>
          </w:p>
        </w:tc>
      </w:tr>
      <w:tr w:rsidR="00FC4179" w:rsidRPr="00B27040" w:rsidTr="00AA0EF4">
        <w:trPr>
          <w:trHeight w:val="227"/>
        </w:trPr>
        <w:tc>
          <w:tcPr>
            <w:tcW w:w="270"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1.2</w:t>
            </w:r>
          </w:p>
        </w:tc>
        <w:tc>
          <w:tcPr>
            <w:tcW w:w="159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Одноставочный тариф</w:t>
            </w:r>
          </w:p>
        </w:tc>
        <w:tc>
          <w:tcPr>
            <w:tcW w:w="524"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руб./кВт-</w:t>
            </w:r>
          </w:p>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ч</w:t>
            </w:r>
          </w:p>
        </w:tc>
        <w:tc>
          <w:tcPr>
            <w:tcW w:w="399" w:type="pct"/>
            <w:gridSpan w:val="2"/>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x</w:t>
            </w:r>
          </w:p>
        </w:tc>
        <w:tc>
          <w:tcPr>
            <w:tcW w:w="509"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1,46768</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2,06825</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2,28252</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2,91731</w:t>
            </w:r>
          </w:p>
        </w:tc>
      </w:tr>
      <w:tr w:rsidR="00FC4179" w:rsidRPr="00B27040" w:rsidTr="00AA0EF4">
        <w:trPr>
          <w:trHeight w:val="227"/>
        </w:trPr>
        <w:tc>
          <w:tcPr>
            <w:tcW w:w="270"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1.3</w:t>
            </w:r>
          </w:p>
        </w:tc>
        <w:tc>
          <w:tcPr>
            <w:tcW w:w="159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Величина перекрестного субсидирования,учтенная в ценах (тарифах) на услуги по передаче электрической энергии</w:t>
            </w:r>
          </w:p>
        </w:tc>
        <w:tc>
          <w:tcPr>
            <w:tcW w:w="524"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тыс. руб.</w:t>
            </w:r>
          </w:p>
        </w:tc>
        <w:tc>
          <w:tcPr>
            <w:tcW w:w="399" w:type="pct"/>
            <w:gridSpan w:val="2"/>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935</w:t>
            </w:r>
          </w:p>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244,09</w:t>
            </w:r>
          </w:p>
        </w:tc>
        <w:tc>
          <w:tcPr>
            <w:tcW w:w="509"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427218,24</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53089,32</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339751,41</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115185,12</w:t>
            </w:r>
          </w:p>
        </w:tc>
      </w:tr>
      <w:tr w:rsidR="00FC4179" w:rsidRPr="00B27040" w:rsidTr="00AA0EF4">
        <w:trPr>
          <w:trHeight w:val="227"/>
        </w:trPr>
        <w:tc>
          <w:tcPr>
            <w:tcW w:w="270"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1.4</w:t>
            </w:r>
          </w:p>
        </w:tc>
        <w:tc>
          <w:tcPr>
            <w:tcW w:w="159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Ставка перекрестного субсидирования</w:t>
            </w:r>
          </w:p>
        </w:tc>
        <w:tc>
          <w:tcPr>
            <w:tcW w:w="524"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руб./МВт</w:t>
            </w:r>
          </w:p>
          <w:p w:rsidR="00FC4179" w:rsidRPr="00B27040" w:rsidRDefault="00FC4179" w:rsidP="00AA0EF4">
            <w:pPr>
              <w:pStyle w:val="26"/>
              <w:widowControl w:val="0"/>
              <w:shd w:val="clear" w:color="auto" w:fill="auto"/>
              <w:spacing w:line="240" w:lineRule="auto"/>
              <w:rPr>
                <w:sz w:val="24"/>
              </w:rPr>
            </w:pPr>
            <w:r w:rsidRPr="00B27040">
              <w:rPr>
                <w:rStyle w:val="210pt0"/>
                <w:color w:val="auto"/>
                <w:sz w:val="24"/>
                <w:lang w:val="en-US"/>
              </w:rPr>
              <w:t>-</w:t>
            </w:r>
            <w:r w:rsidRPr="00B27040">
              <w:rPr>
                <w:rStyle w:val="210pt0"/>
                <w:color w:val="auto"/>
                <w:sz w:val="24"/>
              </w:rPr>
              <w:t>ч</w:t>
            </w:r>
          </w:p>
        </w:tc>
        <w:tc>
          <w:tcPr>
            <w:tcW w:w="399" w:type="pct"/>
            <w:gridSpan w:val="2"/>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581,51</w:t>
            </w:r>
          </w:p>
        </w:tc>
        <w:tc>
          <w:tcPr>
            <w:tcW w:w="509"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613,32</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468,72</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561,87</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594,46</w:t>
            </w:r>
          </w:p>
        </w:tc>
      </w:tr>
      <w:tr w:rsidR="00FC4179" w:rsidRPr="00B27040" w:rsidTr="00AA0EF4">
        <w:trPr>
          <w:trHeight w:val="227"/>
        </w:trPr>
        <w:tc>
          <w:tcPr>
            <w:tcW w:w="270"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2</w:t>
            </w:r>
          </w:p>
        </w:tc>
        <w:tc>
          <w:tcPr>
            <w:tcW w:w="2121" w:type="pct"/>
            <w:gridSpan w:val="2"/>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Прочие потребители (тарифы указываются без учета НДС)</w:t>
            </w:r>
          </w:p>
        </w:tc>
        <w:tc>
          <w:tcPr>
            <w:tcW w:w="2609" w:type="pct"/>
            <w:gridSpan w:val="6"/>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2 полугодие</w:t>
            </w:r>
          </w:p>
        </w:tc>
      </w:tr>
      <w:tr w:rsidR="00FC4179" w:rsidRPr="00B27040" w:rsidTr="00AA0EF4">
        <w:trPr>
          <w:trHeight w:val="227"/>
        </w:trPr>
        <w:tc>
          <w:tcPr>
            <w:tcW w:w="270"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2.1</w:t>
            </w:r>
          </w:p>
        </w:tc>
        <w:tc>
          <w:tcPr>
            <w:tcW w:w="4730" w:type="pct"/>
            <w:gridSpan w:val="8"/>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Двухставочный тариф</w:t>
            </w:r>
          </w:p>
        </w:tc>
      </w:tr>
      <w:tr w:rsidR="00FC4179" w:rsidRPr="00B27040" w:rsidTr="00AA0EF4">
        <w:trPr>
          <w:trHeight w:val="227"/>
        </w:trPr>
        <w:tc>
          <w:tcPr>
            <w:tcW w:w="270"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2.1.1</w:t>
            </w:r>
          </w:p>
        </w:tc>
        <w:tc>
          <w:tcPr>
            <w:tcW w:w="159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 ставка за содержание электрических сетей</w:t>
            </w:r>
          </w:p>
        </w:tc>
        <w:tc>
          <w:tcPr>
            <w:tcW w:w="524"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руб./МВт</w:t>
            </w:r>
          </w:p>
          <w:p w:rsidR="00FC4179" w:rsidRPr="00B27040" w:rsidRDefault="00FC4179" w:rsidP="00AA0EF4">
            <w:pPr>
              <w:pStyle w:val="26"/>
              <w:widowControl w:val="0"/>
              <w:shd w:val="clear" w:color="auto" w:fill="auto"/>
              <w:spacing w:line="240" w:lineRule="auto"/>
              <w:rPr>
                <w:sz w:val="24"/>
              </w:rPr>
            </w:pPr>
            <w:r w:rsidRPr="00B27040">
              <w:rPr>
                <w:rStyle w:val="210pt0"/>
                <w:color w:val="auto"/>
                <w:sz w:val="24"/>
                <w:lang w:val="en-US"/>
              </w:rPr>
              <w:t>-</w:t>
            </w:r>
            <w:r w:rsidRPr="00B27040">
              <w:rPr>
                <w:rStyle w:val="210pt0"/>
                <w:color w:val="auto"/>
                <w:sz w:val="24"/>
              </w:rPr>
              <w:t>мес.</w:t>
            </w:r>
          </w:p>
        </w:tc>
        <w:tc>
          <w:tcPr>
            <w:tcW w:w="322"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x</w:t>
            </w:r>
          </w:p>
        </w:tc>
        <w:tc>
          <w:tcPr>
            <w:tcW w:w="585" w:type="pct"/>
            <w:gridSpan w:val="2"/>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867304,30</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1161103,74</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1251428,67</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1571957,48</w:t>
            </w:r>
          </w:p>
        </w:tc>
      </w:tr>
      <w:tr w:rsidR="00FC4179" w:rsidRPr="00B27040" w:rsidTr="00AA0EF4">
        <w:trPr>
          <w:trHeight w:val="227"/>
        </w:trPr>
        <w:tc>
          <w:tcPr>
            <w:tcW w:w="270"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2.1.2</w:t>
            </w:r>
          </w:p>
        </w:tc>
        <w:tc>
          <w:tcPr>
            <w:tcW w:w="159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 ставка на оплату технологического расхода (потерь) в электрических сетях</w:t>
            </w:r>
          </w:p>
        </w:tc>
        <w:tc>
          <w:tcPr>
            <w:tcW w:w="524"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руб./МВт</w:t>
            </w:r>
          </w:p>
          <w:p w:rsidR="00FC4179" w:rsidRPr="00B27040" w:rsidRDefault="00FC4179" w:rsidP="00AA0EF4">
            <w:pPr>
              <w:pStyle w:val="26"/>
              <w:widowControl w:val="0"/>
              <w:shd w:val="clear" w:color="auto" w:fill="auto"/>
              <w:spacing w:line="240" w:lineRule="auto"/>
              <w:rPr>
                <w:sz w:val="24"/>
              </w:rPr>
            </w:pPr>
            <w:r w:rsidRPr="00B27040">
              <w:rPr>
                <w:rStyle w:val="210pt0"/>
                <w:color w:val="auto"/>
                <w:sz w:val="24"/>
                <w:lang w:val="en-US"/>
              </w:rPr>
              <w:t>-</w:t>
            </w:r>
            <w:r w:rsidRPr="00B27040">
              <w:rPr>
                <w:rStyle w:val="210pt0"/>
                <w:color w:val="auto"/>
                <w:sz w:val="24"/>
              </w:rPr>
              <w:t>ч</w:t>
            </w:r>
          </w:p>
        </w:tc>
        <w:tc>
          <w:tcPr>
            <w:tcW w:w="322"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x</w:t>
            </w:r>
          </w:p>
        </w:tc>
        <w:tc>
          <w:tcPr>
            <w:tcW w:w="585" w:type="pct"/>
            <w:gridSpan w:val="2"/>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122,03</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285,07</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363,87</w:t>
            </w:r>
          </w:p>
        </w:tc>
        <w:tc>
          <w:tcPr>
            <w:tcW w:w="567" w:type="pct"/>
            <w:shd w:val="clear" w:color="auto" w:fill="FFFFFF"/>
            <w:vAlign w:val="center"/>
          </w:tcPr>
          <w:p w:rsidR="00FC4179" w:rsidRPr="00B27040" w:rsidRDefault="00FC4179" w:rsidP="00AA0EF4">
            <w:pPr>
              <w:pStyle w:val="26"/>
              <w:widowControl w:val="0"/>
              <w:shd w:val="clear" w:color="auto" w:fill="auto"/>
              <w:spacing w:line="240" w:lineRule="auto"/>
              <w:rPr>
                <w:sz w:val="24"/>
              </w:rPr>
            </w:pPr>
            <w:r w:rsidRPr="00B27040">
              <w:rPr>
                <w:rStyle w:val="210pt0"/>
                <w:color w:val="auto"/>
                <w:sz w:val="24"/>
              </w:rPr>
              <w:t>679,94</w:t>
            </w:r>
          </w:p>
        </w:tc>
      </w:tr>
      <w:tr w:rsidR="00FC4179" w:rsidRPr="00B27040" w:rsidTr="00AA0EF4">
        <w:trPr>
          <w:trHeight w:val="227"/>
        </w:trPr>
        <w:tc>
          <w:tcPr>
            <w:tcW w:w="270" w:type="pct"/>
            <w:shd w:val="clear" w:color="auto" w:fill="FFFFFF"/>
            <w:vAlign w:val="center"/>
          </w:tcPr>
          <w:p w:rsidR="00FC4179" w:rsidRPr="00082ACF" w:rsidRDefault="00FC4179" w:rsidP="00AA0EF4">
            <w:pPr>
              <w:pStyle w:val="26"/>
              <w:widowControl w:val="0"/>
              <w:shd w:val="clear" w:color="auto" w:fill="auto"/>
              <w:spacing w:line="240" w:lineRule="auto"/>
              <w:rPr>
                <w:sz w:val="24"/>
              </w:rPr>
            </w:pPr>
            <w:r w:rsidRPr="00082ACF">
              <w:rPr>
                <w:rStyle w:val="210pt0"/>
                <w:color w:val="auto"/>
                <w:sz w:val="24"/>
              </w:rPr>
              <w:t>2.2</w:t>
            </w:r>
          </w:p>
        </w:tc>
        <w:tc>
          <w:tcPr>
            <w:tcW w:w="1597" w:type="pct"/>
            <w:shd w:val="clear" w:color="auto" w:fill="FFFFFF"/>
            <w:vAlign w:val="center"/>
          </w:tcPr>
          <w:p w:rsidR="00FC4179" w:rsidRPr="00082ACF" w:rsidRDefault="00FC4179" w:rsidP="00AA0EF4">
            <w:pPr>
              <w:pStyle w:val="26"/>
              <w:widowControl w:val="0"/>
              <w:shd w:val="clear" w:color="auto" w:fill="auto"/>
              <w:spacing w:line="240" w:lineRule="auto"/>
              <w:rPr>
                <w:sz w:val="24"/>
              </w:rPr>
            </w:pPr>
            <w:r w:rsidRPr="00082ACF">
              <w:rPr>
                <w:rStyle w:val="210pt0"/>
                <w:color w:val="auto"/>
                <w:sz w:val="24"/>
              </w:rPr>
              <w:t>Одноставочный тариф</w:t>
            </w:r>
          </w:p>
        </w:tc>
        <w:tc>
          <w:tcPr>
            <w:tcW w:w="524" w:type="pct"/>
            <w:shd w:val="clear" w:color="auto" w:fill="FFFFFF"/>
            <w:vAlign w:val="center"/>
          </w:tcPr>
          <w:p w:rsidR="00FC4179" w:rsidRPr="00082ACF" w:rsidRDefault="00FC4179" w:rsidP="00AA0EF4">
            <w:pPr>
              <w:pStyle w:val="26"/>
              <w:widowControl w:val="0"/>
              <w:shd w:val="clear" w:color="auto" w:fill="auto"/>
              <w:spacing w:line="240" w:lineRule="auto"/>
              <w:rPr>
                <w:sz w:val="24"/>
              </w:rPr>
            </w:pPr>
            <w:r w:rsidRPr="00082ACF">
              <w:rPr>
                <w:rStyle w:val="210pt0"/>
                <w:color w:val="auto"/>
                <w:sz w:val="24"/>
              </w:rPr>
              <w:t>руб./кВт-</w:t>
            </w:r>
          </w:p>
        </w:tc>
        <w:tc>
          <w:tcPr>
            <w:tcW w:w="322" w:type="pct"/>
            <w:shd w:val="clear" w:color="auto" w:fill="FFFFFF"/>
            <w:vAlign w:val="center"/>
          </w:tcPr>
          <w:p w:rsidR="00FC4179" w:rsidRPr="00082ACF" w:rsidRDefault="00FC4179" w:rsidP="00AA0EF4">
            <w:pPr>
              <w:pStyle w:val="26"/>
              <w:widowControl w:val="0"/>
              <w:shd w:val="clear" w:color="auto" w:fill="auto"/>
              <w:spacing w:line="240" w:lineRule="auto"/>
              <w:rPr>
                <w:sz w:val="24"/>
              </w:rPr>
            </w:pPr>
            <w:r w:rsidRPr="00082ACF">
              <w:rPr>
                <w:rStyle w:val="210pt0"/>
                <w:color w:val="auto"/>
                <w:sz w:val="24"/>
              </w:rPr>
              <w:t>x</w:t>
            </w:r>
          </w:p>
        </w:tc>
        <w:tc>
          <w:tcPr>
            <w:tcW w:w="585" w:type="pct"/>
            <w:gridSpan w:val="2"/>
            <w:shd w:val="clear" w:color="auto" w:fill="FFFFFF"/>
            <w:vAlign w:val="center"/>
          </w:tcPr>
          <w:p w:rsidR="00FC4179" w:rsidRPr="00082ACF" w:rsidRDefault="00FC4179" w:rsidP="008C4AA7">
            <w:pPr>
              <w:pStyle w:val="26"/>
              <w:widowControl w:val="0"/>
              <w:shd w:val="clear" w:color="auto" w:fill="auto"/>
              <w:spacing w:line="240" w:lineRule="auto"/>
              <w:rPr>
                <w:sz w:val="24"/>
              </w:rPr>
            </w:pPr>
            <w:r w:rsidRPr="00082ACF">
              <w:rPr>
                <w:rStyle w:val="210pt0"/>
                <w:color w:val="auto"/>
                <w:sz w:val="24"/>
              </w:rPr>
              <w:t>1,5</w:t>
            </w:r>
            <w:r w:rsidR="008C4AA7" w:rsidRPr="00082ACF">
              <w:rPr>
                <w:rStyle w:val="210pt0"/>
                <w:color w:val="auto"/>
                <w:sz w:val="24"/>
              </w:rPr>
              <w:t>8</w:t>
            </w:r>
          </w:p>
        </w:tc>
        <w:tc>
          <w:tcPr>
            <w:tcW w:w="567" w:type="pct"/>
            <w:shd w:val="clear" w:color="auto" w:fill="FFFFFF"/>
            <w:vAlign w:val="center"/>
          </w:tcPr>
          <w:p w:rsidR="00FC4179" w:rsidRPr="00082ACF" w:rsidRDefault="00FC4179" w:rsidP="008C4AA7">
            <w:pPr>
              <w:pStyle w:val="26"/>
              <w:widowControl w:val="0"/>
              <w:shd w:val="clear" w:color="auto" w:fill="auto"/>
              <w:spacing w:line="240" w:lineRule="auto"/>
              <w:rPr>
                <w:sz w:val="24"/>
              </w:rPr>
            </w:pPr>
            <w:r w:rsidRPr="00082ACF">
              <w:rPr>
                <w:rStyle w:val="210pt0"/>
                <w:color w:val="auto"/>
                <w:sz w:val="24"/>
              </w:rPr>
              <w:t>2,22</w:t>
            </w:r>
          </w:p>
        </w:tc>
        <w:tc>
          <w:tcPr>
            <w:tcW w:w="567" w:type="pct"/>
            <w:shd w:val="clear" w:color="auto" w:fill="FFFFFF"/>
            <w:vAlign w:val="center"/>
          </w:tcPr>
          <w:p w:rsidR="00FC4179" w:rsidRPr="00082ACF" w:rsidRDefault="00FC4179" w:rsidP="008C4AA7">
            <w:pPr>
              <w:pStyle w:val="26"/>
              <w:widowControl w:val="0"/>
              <w:shd w:val="clear" w:color="auto" w:fill="auto"/>
              <w:spacing w:line="240" w:lineRule="auto"/>
              <w:rPr>
                <w:sz w:val="24"/>
              </w:rPr>
            </w:pPr>
            <w:r w:rsidRPr="00082ACF">
              <w:rPr>
                <w:rStyle w:val="210pt0"/>
                <w:color w:val="auto"/>
                <w:sz w:val="24"/>
              </w:rPr>
              <w:t>2,45</w:t>
            </w:r>
          </w:p>
        </w:tc>
        <w:tc>
          <w:tcPr>
            <w:tcW w:w="567" w:type="pct"/>
            <w:shd w:val="clear" w:color="auto" w:fill="FFFFFF"/>
            <w:vAlign w:val="center"/>
          </w:tcPr>
          <w:p w:rsidR="00FC4179" w:rsidRPr="00082ACF" w:rsidRDefault="00FC4179" w:rsidP="008C4AA7">
            <w:pPr>
              <w:pStyle w:val="26"/>
              <w:widowControl w:val="0"/>
              <w:shd w:val="clear" w:color="auto" w:fill="auto"/>
              <w:spacing w:line="240" w:lineRule="auto"/>
              <w:rPr>
                <w:sz w:val="24"/>
              </w:rPr>
            </w:pPr>
            <w:r w:rsidRPr="00082ACF">
              <w:rPr>
                <w:rStyle w:val="210pt0"/>
                <w:color w:val="auto"/>
                <w:sz w:val="24"/>
              </w:rPr>
              <w:t>3,13</w:t>
            </w:r>
          </w:p>
        </w:tc>
      </w:tr>
    </w:tbl>
    <w:p w:rsidR="00FC4179" w:rsidRPr="00FC4179" w:rsidRDefault="00FC4179" w:rsidP="00405055">
      <w:pPr>
        <w:tabs>
          <w:tab w:val="left" w:pos="-1560"/>
        </w:tabs>
        <w:rPr>
          <w:rFonts w:cs="Times New Roman"/>
          <w:szCs w:val="28"/>
        </w:rPr>
      </w:pPr>
    </w:p>
    <w:p w:rsidR="00E86D07" w:rsidRPr="006D4F23" w:rsidRDefault="00E86D07" w:rsidP="00095B3C">
      <w:pPr>
        <w:pStyle w:val="2"/>
        <w:spacing w:before="240"/>
      </w:pPr>
      <w:bookmarkStart w:id="6" w:name="_Toc417544223"/>
      <w:bookmarkStart w:id="7" w:name="_Toc443378298"/>
      <w:r w:rsidRPr="006D4F23">
        <w:t>2.2. Краткий анализ существующего состояния системы теплоснабжения</w:t>
      </w:r>
      <w:bookmarkEnd w:id="6"/>
      <w:bookmarkEnd w:id="7"/>
    </w:p>
    <w:p w:rsidR="006C2C65" w:rsidRPr="00437DEF" w:rsidRDefault="006C2C65" w:rsidP="006C2C65">
      <w:pPr>
        <w:pStyle w:val="S"/>
        <w:spacing w:before="0" w:after="0" w:line="276" w:lineRule="auto"/>
        <w:ind w:firstLine="709"/>
        <w:rPr>
          <w:sz w:val="26"/>
          <w:szCs w:val="26"/>
        </w:rPr>
      </w:pPr>
      <w:r w:rsidRPr="008F5B19">
        <w:rPr>
          <w:sz w:val="26"/>
        </w:rPr>
        <w:t xml:space="preserve">УМП «Жилищник» является ресурсоснабжающей организацией в </w:t>
      </w:r>
      <w:r>
        <w:rPr>
          <w:sz w:val="26"/>
        </w:rPr>
        <w:t xml:space="preserve">ГП «Город </w:t>
      </w:r>
      <w:r w:rsidRPr="008F5B19">
        <w:rPr>
          <w:sz w:val="26"/>
        </w:rPr>
        <w:t>Кременки</w:t>
      </w:r>
      <w:r>
        <w:rPr>
          <w:sz w:val="26"/>
        </w:rPr>
        <w:t>»</w:t>
      </w:r>
      <w:r w:rsidRPr="008F5B19">
        <w:rPr>
          <w:sz w:val="26"/>
        </w:rPr>
        <w:t xml:space="preserve"> Калужской области по предоставлению услуг в сфере теплоснабжения: отопления, горячего водоснабжения (открытая система).</w:t>
      </w:r>
      <w:r w:rsidRPr="008F5B19">
        <w:rPr>
          <w:sz w:val="26"/>
          <w:szCs w:val="26"/>
        </w:rPr>
        <w:t>Вид собственности – муниципальная собст</w:t>
      </w:r>
      <w:r w:rsidR="00437DEF">
        <w:rPr>
          <w:sz w:val="26"/>
          <w:szCs w:val="26"/>
        </w:rPr>
        <w:t>венность.</w:t>
      </w:r>
    </w:p>
    <w:p w:rsidR="006C2C65" w:rsidRPr="00437DEF" w:rsidRDefault="006C2C65" w:rsidP="006C2C65">
      <w:pPr>
        <w:pStyle w:val="S"/>
        <w:spacing w:before="0" w:after="0" w:line="276" w:lineRule="auto"/>
        <w:ind w:firstLine="709"/>
        <w:rPr>
          <w:sz w:val="26"/>
          <w:szCs w:val="26"/>
        </w:rPr>
      </w:pPr>
      <w:r w:rsidRPr="00082ACF">
        <w:rPr>
          <w:sz w:val="26"/>
          <w:szCs w:val="26"/>
        </w:rPr>
        <w:t>Основной вид деятельности – производство, передача и распределение тепловой энергии</w:t>
      </w:r>
      <w:r w:rsidR="00437DEF" w:rsidRPr="00082ACF">
        <w:rPr>
          <w:sz w:val="26"/>
          <w:szCs w:val="26"/>
        </w:rPr>
        <w:t>, обеспечение работоспособности тепловых сетей.</w:t>
      </w:r>
    </w:p>
    <w:p w:rsidR="006C2C65" w:rsidRPr="00904C2A" w:rsidRDefault="006C2C65" w:rsidP="006C2C65">
      <w:pPr>
        <w:rPr>
          <w:rFonts w:cs="Times New Roman"/>
          <w:szCs w:val="26"/>
        </w:rPr>
      </w:pPr>
      <w:r w:rsidRPr="00904C2A">
        <w:rPr>
          <w:rFonts w:cs="Times New Roman"/>
          <w:szCs w:val="26"/>
        </w:rPr>
        <w:t xml:space="preserve">На территории </w:t>
      </w:r>
      <w:r>
        <w:t xml:space="preserve">ГП «Город </w:t>
      </w:r>
      <w:r w:rsidRPr="008F5B19">
        <w:t>Кременки</w:t>
      </w:r>
      <w:r>
        <w:t>»</w:t>
      </w:r>
      <w:r w:rsidRPr="00904C2A">
        <w:rPr>
          <w:rFonts w:cs="Times New Roman"/>
          <w:szCs w:val="26"/>
        </w:rPr>
        <w:t xml:space="preserve"> отпуск тепловой энергии осуществляется от </w:t>
      </w:r>
      <w:r>
        <w:rPr>
          <w:rFonts w:cs="Times New Roman"/>
          <w:szCs w:val="26"/>
        </w:rPr>
        <w:t>трех</w:t>
      </w:r>
      <w:r w:rsidRPr="00904C2A">
        <w:rPr>
          <w:rFonts w:cs="Times New Roman"/>
          <w:szCs w:val="26"/>
        </w:rPr>
        <w:t xml:space="preserve"> источников тепловой энергии: </w:t>
      </w:r>
    </w:p>
    <w:p w:rsidR="006C2C65" w:rsidRPr="00904C2A" w:rsidRDefault="006C2C65" w:rsidP="006C2C65">
      <w:pPr>
        <w:rPr>
          <w:rFonts w:cs="Times New Roman"/>
          <w:szCs w:val="26"/>
        </w:rPr>
      </w:pPr>
      <w:r w:rsidRPr="00904C2A">
        <w:rPr>
          <w:rFonts w:cs="Times New Roman"/>
          <w:szCs w:val="26"/>
        </w:rPr>
        <w:t xml:space="preserve">- котельной </w:t>
      </w:r>
      <w:r>
        <w:rPr>
          <w:rFonts w:cs="Times New Roman"/>
          <w:szCs w:val="26"/>
        </w:rPr>
        <w:t>№1</w:t>
      </w:r>
      <w:r w:rsidRPr="00904C2A">
        <w:rPr>
          <w:rFonts w:cs="Times New Roman"/>
          <w:szCs w:val="26"/>
        </w:rPr>
        <w:t>;</w:t>
      </w:r>
    </w:p>
    <w:p w:rsidR="006C2C65" w:rsidRDefault="006C2C65" w:rsidP="006C2C65">
      <w:pPr>
        <w:rPr>
          <w:rFonts w:cs="Times New Roman"/>
          <w:szCs w:val="26"/>
        </w:rPr>
      </w:pPr>
      <w:r w:rsidRPr="00904C2A">
        <w:rPr>
          <w:rFonts w:cs="Times New Roman"/>
          <w:szCs w:val="26"/>
        </w:rPr>
        <w:t xml:space="preserve">- котельной </w:t>
      </w:r>
      <w:r>
        <w:rPr>
          <w:rFonts w:cs="Times New Roman"/>
          <w:szCs w:val="26"/>
        </w:rPr>
        <w:t>№2;</w:t>
      </w:r>
    </w:p>
    <w:p w:rsidR="006C2C65" w:rsidRDefault="006C2C65" w:rsidP="006C2C65">
      <w:pPr>
        <w:pStyle w:val="S"/>
        <w:spacing w:before="0" w:after="0" w:line="276" w:lineRule="auto"/>
        <w:ind w:firstLine="709"/>
        <w:rPr>
          <w:sz w:val="26"/>
        </w:rPr>
      </w:pPr>
      <w:r w:rsidRPr="009E378B">
        <w:rPr>
          <w:sz w:val="26"/>
          <w:szCs w:val="26"/>
        </w:rPr>
        <w:t>-</w:t>
      </w:r>
      <w:r>
        <w:rPr>
          <w:sz w:val="26"/>
          <w:szCs w:val="26"/>
        </w:rPr>
        <w:t xml:space="preserve"> </w:t>
      </w:r>
      <w:r>
        <w:rPr>
          <w:sz w:val="26"/>
        </w:rPr>
        <w:t>а</w:t>
      </w:r>
      <w:r w:rsidRPr="009E378B">
        <w:rPr>
          <w:sz w:val="26"/>
        </w:rPr>
        <w:t>втоматизированн</w:t>
      </w:r>
      <w:r>
        <w:rPr>
          <w:sz w:val="26"/>
        </w:rPr>
        <w:t>ой</w:t>
      </w:r>
      <w:r w:rsidRPr="009E378B">
        <w:rPr>
          <w:sz w:val="26"/>
        </w:rPr>
        <w:t xml:space="preserve"> блочно-модульн</w:t>
      </w:r>
      <w:r>
        <w:rPr>
          <w:sz w:val="26"/>
        </w:rPr>
        <w:t>ой</w:t>
      </w:r>
      <w:r w:rsidRPr="009E378B">
        <w:rPr>
          <w:sz w:val="26"/>
        </w:rPr>
        <w:t xml:space="preserve"> котельн</w:t>
      </w:r>
      <w:r>
        <w:rPr>
          <w:sz w:val="26"/>
        </w:rPr>
        <w:t>ой</w:t>
      </w:r>
      <w:r w:rsidRPr="009E378B">
        <w:rPr>
          <w:sz w:val="26"/>
        </w:rPr>
        <w:t xml:space="preserve">  мощн</w:t>
      </w:r>
      <w:r>
        <w:rPr>
          <w:sz w:val="26"/>
        </w:rPr>
        <w:t>остью 0,72МВт (0,62Гкал/час)</w:t>
      </w:r>
      <w:r w:rsidRPr="009E378B">
        <w:rPr>
          <w:sz w:val="26"/>
        </w:rPr>
        <w:t xml:space="preserve"> (Котельная №3)</w:t>
      </w:r>
      <w:r>
        <w:rPr>
          <w:sz w:val="26"/>
        </w:rPr>
        <w:t>.</w:t>
      </w:r>
    </w:p>
    <w:p w:rsidR="006C2C65" w:rsidRDefault="006C2C65" w:rsidP="006C2C65">
      <w:pPr>
        <w:pStyle w:val="S"/>
        <w:spacing w:before="0" w:after="0" w:line="276" w:lineRule="auto"/>
        <w:ind w:firstLine="709"/>
        <w:rPr>
          <w:bCs/>
          <w:sz w:val="26"/>
        </w:rPr>
      </w:pPr>
      <w:r w:rsidRPr="009E378B">
        <w:rPr>
          <w:bCs/>
          <w:sz w:val="26"/>
        </w:rPr>
        <w:lastRenderedPageBreak/>
        <w:t xml:space="preserve">Котельная №1 </w:t>
      </w:r>
      <w:r>
        <w:rPr>
          <w:bCs/>
          <w:sz w:val="26"/>
        </w:rPr>
        <w:t xml:space="preserve">расположена </w:t>
      </w:r>
      <w:r w:rsidRPr="009E378B">
        <w:rPr>
          <w:bCs/>
          <w:sz w:val="26"/>
        </w:rPr>
        <w:t xml:space="preserve">по адресу: </w:t>
      </w:r>
      <w:r w:rsidRPr="009E378B">
        <w:rPr>
          <w:sz w:val="26"/>
        </w:rPr>
        <w:t>Калужская обл., Жуковский район, г.Кременки, ул.Ленина,</w:t>
      </w:r>
      <w:r>
        <w:rPr>
          <w:sz w:val="26"/>
        </w:rPr>
        <w:t xml:space="preserve"> </w:t>
      </w:r>
      <w:r w:rsidRPr="009E378B">
        <w:rPr>
          <w:sz w:val="26"/>
        </w:rPr>
        <w:t>д.4 стр.2</w:t>
      </w:r>
      <w:r w:rsidRPr="009E378B">
        <w:rPr>
          <w:bCs/>
          <w:sz w:val="26"/>
        </w:rPr>
        <w:t>.</w:t>
      </w:r>
    </w:p>
    <w:p w:rsidR="006C2C65" w:rsidRPr="009E378B" w:rsidRDefault="006C2C65" w:rsidP="006C2C65">
      <w:pPr>
        <w:pStyle w:val="S"/>
        <w:spacing w:before="0" w:after="0" w:line="276" w:lineRule="auto"/>
        <w:ind w:firstLine="709"/>
        <w:rPr>
          <w:sz w:val="26"/>
        </w:rPr>
      </w:pPr>
      <w:r w:rsidRPr="009E378B">
        <w:rPr>
          <w:sz w:val="26"/>
        </w:rPr>
        <w:t>Котельная построена и введена в эксплуатацию в 1997</w:t>
      </w:r>
      <w:r>
        <w:rPr>
          <w:sz w:val="26"/>
        </w:rPr>
        <w:t xml:space="preserve"> </w:t>
      </w:r>
      <w:r w:rsidRPr="009E378B">
        <w:rPr>
          <w:sz w:val="26"/>
        </w:rPr>
        <w:t xml:space="preserve">г. и предназначена для теплоснабжения населения и объектов соцкультбыта и прочих потребителей г.Кременки. </w:t>
      </w:r>
    </w:p>
    <w:p w:rsidR="006C2C65" w:rsidRPr="009E378B" w:rsidRDefault="006C2C65" w:rsidP="006C2C65">
      <w:pPr>
        <w:pStyle w:val="S"/>
        <w:spacing w:before="0" w:after="0" w:line="276" w:lineRule="auto"/>
        <w:ind w:firstLine="709"/>
        <w:rPr>
          <w:sz w:val="26"/>
        </w:rPr>
      </w:pPr>
      <w:r w:rsidRPr="009E378B">
        <w:rPr>
          <w:sz w:val="26"/>
        </w:rPr>
        <w:t>Основное топливо</w:t>
      </w:r>
      <w:r>
        <w:rPr>
          <w:sz w:val="26"/>
        </w:rPr>
        <w:t xml:space="preserve"> –</w:t>
      </w:r>
      <w:r w:rsidRPr="009E378B">
        <w:rPr>
          <w:sz w:val="26"/>
        </w:rPr>
        <w:t xml:space="preserve"> газ, резервно</w:t>
      </w:r>
      <w:r>
        <w:rPr>
          <w:sz w:val="26"/>
        </w:rPr>
        <w:t>го</w:t>
      </w:r>
      <w:r w:rsidRPr="009E378B">
        <w:rPr>
          <w:sz w:val="26"/>
        </w:rPr>
        <w:t xml:space="preserve"> топлив</w:t>
      </w:r>
      <w:r>
        <w:rPr>
          <w:sz w:val="26"/>
        </w:rPr>
        <w:t>а</w:t>
      </w:r>
      <w:r w:rsidRPr="009E378B">
        <w:rPr>
          <w:sz w:val="26"/>
        </w:rPr>
        <w:t xml:space="preserve"> </w:t>
      </w:r>
      <w:r>
        <w:rPr>
          <w:sz w:val="26"/>
        </w:rPr>
        <w:t>не имеется</w:t>
      </w:r>
      <w:r w:rsidRPr="009E378B">
        <w:rPr>
          <w:sz w:val="26"/>
        </w:rPr>
        <w:t>.</w:t>
      </w:r>
    </w:p>
    <w:p w:rsidR="006C2C65" w:rsidRPr="009E378B" w:rsidRDefault="006C2C65" w:rsidP="006C2C65">
      <w:pPr>
        <w:pStyle w:val="S"/>
        <w:spacing w:before="0" w:after="0" w:line="276" w:lineRule="auto"/>
        <w:ind w:firstLine="709"/>
        <w:rPr>
          <w:sz w:val="26"/>
        </w:rPr>
      </w:pPr>
      <w:r w:rsidRPr="009E378B">
        <w:rPr>
          <w:sz w:val="26"/>
        </w:rPr>
        <w:t>Установленная мощность 19,5  Гкал/час</w:t>
      </w:r>
      <w:r>
        <w:rPr>
          <w:sz w:val="26"/>
        </w:rPr>
        <w:t>.</w:t>
      </w:r>
    </w:p>
    <w:p w:rsidR="006C2C65" w:rsidRDefault="006C2C65" w:rsidP="006C2C65">
      <w:pPr>
        <w:pStyle w:val="S"/>
        <w:spacing w:before="0" w:after="0" w:line="276" w:lineRule="auto"/>
        <w:ind w:firstLine="709"/>
        <w:rPr>
          <w:sz w:val="26"/>
        </w:rPr>
      </w:pPr>
      <w:r w:rsidRPr="009E378B">
        <w:rPr>
          <w:sz w:val="26"/>
        </w:rPr>
        <w:t>Котельная работает на отопительный график  115-70</w:t>
      </w:r>
      <w:r w:rsidRPr="009E378B">
        <w:rPr>
          <w:sz w:val="26"/>
          <w:vertAlign w:val="superscript"/>
        </w:rPr>
        <w:t>о</w:t>
      </w:r>
      <w:r w:rsidRPr="009E378B">
        <w:rPr>
          <w:sz w:val="26"/>
        </w:rPr>
        <w:t>С</w:t>
      </w:r>
    </w:p>
    <w:p w:rsidR="006C2C65" w:rsidRDefault="006C2C65" w:rsidP="006C2C65">
      <w:pPr>
        <w:pStyle w:val="S"/>
        <w:spacing w:before="0" w:after="0" w:line="276" w:lineRule="auto"/>
        <w:ind w:firstLine="709"/>
        <w:rPr>
          <w:bCs/>
          <w:sz w:val="26"/>
        </w:rPr>
      </w:pPr>
      <w:r w:rsidRPr="009E378B">
        <w:rPr>
          <w:bCs/>
          <w:sz w:val="26"/>
        </w:rPr>
        <w:t xml:space="preserve">Котельная №2 </w:t>
      </w:r>
      <w:r>
        <w:rPr>
          <w:bCs/>
          <w:sz w:val="26"/>
        </w:rPr>
        <w:t>расположена</w:t>
      </w:r>
      <w:r w:rsidRPr="009E378B">
        <w:rPr>
          <w:bCs/>
          <w:sz w:val="26"/>
        </w:rPr>
        <w:t xml:space="preserve"> по адресу:   </w:t>
      </w:r>
      <w:r w:rsidRPr="009E378B">
        <w:rPr>
          <w:sz w:val="26"/>
        </w:rPr>
        <w:t>Калужская обл., Жуковский район, г.Кременки, ул.Лесная,</w:t>
      </w:r>
      <w:r>
        <w:rPr>
          <w:sz w:val="26"/>
        </w:rPr>
        <w:t xml:space="preserve"> </w:t>
      </w:r>
      <w:r w:rsidRPr="009E378B">
        <w:rPr>
          <w:sz w:val="26"/>
        </w:rPr>
        <w:t>д.10</w:t>
      </w:r>
      <w:r w:rsidRPr="009E378B">
        <w:rPr>
          <w:bCs/>
          <w:sz w:val="26"/>
        </w:rPr>
        <w:t>.</w:t>
      </w:r>
      <w:r>
        <w:rPr>
          <w:bCs/>
          <w:sz w:val="26"/>
        </w:rPr>
        <w:t xml:space="preserve"> </w:t>
      </w:r>
    </w:p>
    <w:p w:rsidR="006C2C65" w:rsidRPr="009E378B" w:rsidRDefault="006C2C65" w:rsidP="006C2C65">
      <w:pPr>
        <w:pStyle w:val="S"/>
        <w:spacing w:before="0" w:after="0" w:line="276" w:lineRule="auto"/>
        <w:ind w:firstLine="709"/>
        <w:rPr>
          <w:bCs/>
          <w:sz w:val="26"/>
        </w:rPr>
      </w:pPr>
      <w:r w:rsidRPr="009E378B">
        <w:rPr>
          <w:sz w:val="26"/>
        </w:rPr>
        <w:t>Котельная построена и введена в эксплуатацию в 2000</w:t>
      </w:r>
      <w:r>
        <w:rPr>
          <w:sz w:val="26"/>
        </w:rPr>
        <w:t xml:space="preserve"> </w:t>
      </w:r>
      <w:r w:rsidRPr="009E378B">
        <w:rPr>
          <w:sz w:val="26"/>
        </w:rPr>
        <w:t xml:space="preserve">г. и предназначена для теплоснабжения населения и объектов соцкультбыта и прочих потребителей г.Кременки. </w:t>
      </w:r>
    </w:p>
    <w:p w:rsidR="006C2C65" w:rsidRPr="009E378B" w:rsidRDefault="006C2C65" w:rsidP="006C2C65">
      <w:pPr>
        <w:pStyle w:val="S"/>
        <w:spacing w:before="0" w:after="0" w:line="276" w:lineRule="auto"/>
        <w:ind w:firstLine="709"/>
        <w:rPr>
          <w:sz w:val="26"/>
        </w:rPr>
      </w:pPr>
      <w:r w:rsidRPr="009E378B">
        <w:rPr>
          <w:sz w:val="26"/>
        </w:rPr>
        <w:t>Основное топливо</w:t>
      </w:r>
      <w:r>
        <w:rPr>
          <w:sz w:val="26"/>
        </w:rPr>
        <w:t xml:space="preserve"> - </w:t>
      </w:r>
      <w:r w:rsidRPr="009E378B">
        <w:rPr>
          <w:sz w:val="26"/>
        </w:rPr>
        <w:t>газ, резервно</w:t>
      </w:r>
      <w:r>
        <w:rPr>
          <w:sz w:val="26"/>
        </w:rPr>
        <w:t>го</w:t>
      </w:r>
      <w:r w:rsidRPr="009E378B">
        <w:rPr>
          <w:sz w:val="26"/>
        </w:rPr>
        <w:t xml:space="preserve"> топлив</w:t>
      </w:r>
      <w:r>
        <w:rPr>
          <w:sz w:val="26"/>
        </w:rPr>
        <w:t>а</w:t>
      </w:r>
      <w:r w:rsidRPr="009E378B">
        <w:rPr>
          <w:sz w:val="26"/>
        </w:rPr>
        <w:t xml:space="preserve"> </w:t>
      </w:r>
      <w:r>
        <w:rPr>
          <w:sz w:val="26"/>
        </w:rPr>
        <w:t>не имеется</w:t>
      </w:r>
      <w:r w:rsidRPr="009E378B">
        <w:rPr>
          <w:sz w:val="26"/>
        </w:rPr>
        <w:t>.</w:t>
      </w:r>
    </w:p>
    <w:p w:rsidR="006C2C65" w:rsidRPr="009E378B" w:rsidRDefault="006C2C65" w:rsidP="006C2C65">
      <w:pPr>
        <w:pStyle w:val="S"/>
        <w:spacing w:before="0" w:after="0" w:line="276" w:lineRule="auto"/>
        <w:ind w:firstLine="709"/>
        <w:rPr>
          <w:sz w:val="26"/>
        </w:rPr>
      </w:pPr>
      <w:r w:rsidRPr="009E378B">
        <w:rPr>
          <w:sz w:val="26"/>
        </w:rPr>
        <w:t>Установленная мощность</w:t>
      </w:r>
      <w:r>
        <w:rPr>
          <w:sz w:val="26"/>
        </w:rPr>
        <w:t xml:space="preserve"> </w:t>
      </w:r>
      <w:r w:rsidRPr="009E378B">
        <w:rPr>
          <w:sz w:val="26"/>
        </w:rPr>
        <w:t>19,5  Гкал/час</w:t>
      </w:r>
    </w:p>
    <w:p w:rsidR="006C2C65" w:rsidRPr="009E378B" w:rsidRDefault="006C2C65" w:rsidP="006C2C65">
      <w:pPr>
        <w:pStyle w:val="S"/>
        <w:spacing w:before="0" w:after="0" w:line="276" w:lineRule="auto"/>
        <w:ind w:firstLine="709"/>
        <w:rPr>
          <w:sz w:val="26"/>
        </w:rPr>
      </w:pPr>
      <w:r w:rsidRPr="009E378B">
        <w:rPr>
          <w:sz w:val="26"/>
        </w:rPr>
        <w:t>Котельная работает на отопительный график 115-70</w:t>
      </w:r>
      <w:r w:rsidRPr="009E378B">
        <w:rPr>
          <w:sz w:val="26"/>
          <w:vertAlign w:val="superscript"/>
        </w:rPr>
        <w:t>о</w:t>
      </w:r>
      <w:r w:rsidRPr="009E378B">
        <w:rPr>
          <w:sz w:val="26"/>
        </w:rPr>
        <w:t>С.</w:t>
      </w:r>
    </w:p>
    <w:p w:rsidR="006C2C65" w:rsidRPr="009E378B" w:rsidRDefault="006C2C65" w:rsidP="006C2C65">
      <w:pPr>
        <w:pStyle w:val="S"/>
        <w:spacing w:before="0" w:after="0" w:line="276" w:lineRule="auto"/>
        <w:ind w:firstLine="709"/>
        <w:rPr>
          <w:sz w:val="26"/>
        </w:rPr>
      </w:pPr>
      <w:r w:rsidRPr="009E378B">
        <w:rPr>
          <w:sz w:val="26"/>
        </w:rPr>
        <w:t>Автоматизированная блочно-модульная котельная  мощн</w:t>
      </w:r>
      <w:r>
        <w:rPr>
          <w:sz w:val="26"/>
        </w:rPr>
        <w:t xml:space="preserve">остью </w:t>
      </w:r>
      <w:r w:rsidRPr="009E378B">
        <w:rPr>
          <w:sz w:val="26"/>
        </w:rPr>
        <w:t>0,72</w:t>
      </w:r>
      <w:r>
        <w:rPr>
          <w:sz w:val="26"/>
        </w:rPr>
        <w:t xml:space="preserve"> </w:t>
      </w:r>
      <w:r w:rsidRPr="009E378B">
        <w:rPr>
          <w:sz w:val="26"/>
        </w:rPr>
        <w:t>МВт (0,62Гкал/час) Котельная №3</w:t>
      </w:r>
      <w:r>
        <w:rPr>
          <w:sz w:val="26"/>
        </w:rPr>
        <w:t xml:space="preserve"> расположена</w:t>
      </w:r>
      <w:r w:rsidRPr="009E378B">
        <w:rPr>
          <w:sz w:val="26"/>
        </w:rPr>
        <w:t xml:space="preserve"> по адресу:   Калужская обл., Жуковский район, г.Кременки, ул.Озерная</w:t>
      </w:r>
      <w:r>
        <w:rPr>
          <w:sz w:val="26"/>
        </w:rPr>
        <w:t xml:space="preserve">, </w:t>
      </w:r>
      <w:r w:rsidRPr="009E378B">
        <w:rPr>
          <w:sz w:val="26"/>
        </w:rPr>
        <w:t>д.4.</w:t>
      </w:r>
    </w:p>
    <w:p w:rsidR="006C2C65" w:rsidRPr="009E378B" w:rsidRDefault="006C2C65" w:rsidP="006C2C65">
      <w:pPr>
        <w:pStyle w:val="S"/>
        <w:spacing w:before="0" w:after="0" w:line="276" w:lineRule="auto"/>
        <w:ind w:firstLine="709"/>
        <w:rPr>
          <w:sz w:val="26"/>
        </w:rPr>
      </w:pPr>
      <w:r w:rsidRPr="009E378B">
        <w:rPr>
          <w:sz w:val="26"/>
        </w:rPr>
        <w:t xml:space="preserve">Котельная построена и введена в эксплуатацию в 2015 году. и предназначена для теплоснабжения населения  2-х жилых домов по ул.Озерная в г.Кременки. </w:t>
      </w:r>
    </w:p>
    <w:p w:rsidR="006C2C65" w:rsidRPr="009E378B" w:rsidRDefault="006C2C65" w:rsidP="006C2C65">
      <w:pPr>
        <w:pStyle w:val="S"/>
        <w:spacing w:before="0" w:after="0" w:line="276" w:lineRule="auto"/>
        <w:ind w:firstLine="709"/>
        <w:rPr>
          <w:sz w:val="26"/>
        </w:rPr>
      </w:pPr>
      <w:r w:rsidRPr="009E378B">
        <w:rPr>
          <w:sz w:val="26"/>
        </w:rPr>
        <w:t xml:space="preserve"> Основное топливо</w:t>
      </w:r>
      <w:r>
        <w:rPr>
          <w:sz w:val="26"/>
        </w:rPr>
        <w:t xml:space="preserve"> – </w:t>
      </w:r>
      <w:r w:rsidRPr="009E378B">
        <w:rPr>
          <w:sz w:val="26"/>
        </w:rPr>
        <w:t>газ, резервно</w:t>
      </w:r>
      <w:r>
        <w:rPr>
          <w:sz w:val="26"/>
        </w:rPr>
        <w:t>го</w:t>
      </w:r>
      <w:r w:rsidRPr="009E378B">
        <w:rPr>
          <w:sz w:val="26"/>
        </w:rPr>
        <w:t xml:space="preserve"> топлив</w:t>
      </w:r>
      <w:r>
        <w:rPr>
          <w:sz w:val="26"/>
        </w:rPr>
        <w:t>а</w:t>
      </w:r>
      <w:r w:rsidRPr="009E378B">
        <w:rPr>
          <w:sz w:val="26"/>
        </w:rPr>
        <w:t xml:space="preserve"> </w:t>
      </w:r>
      <w:r>
        <w:rPr>
          <w:sz w:val="26"/>
        </w:rPr>
        <w:t>не имеется</w:t>
      </w:r>
      <w:r w:rsidRPr="009E378B">
        <w:rPr>
          <w:sz w:val="26"/>
        </w:rPr>
        <w:t>.</w:t>
      </w:r>
    </w:p>
    <w:p w:rsidR="006C2C65" w:rsidRPr="009E378B" w:rsidRDefault="006C2C65" w:rsidP="006C2C65">
      <w:pPr>
        <w:pStyle w:val="S"/>
        <w:spacing w:before="0" w:after="0" w:line="276" w:lineRule="auto"/>
        <w:ind w:firstLine="709"/>
        <w:rPr>
          <w:sz w:val="26"/>
        </w:rPr>
      </w:pPr>
      <w:r w:rsidRPr="009E378B">
        <w:rPr>
          <w:sz w:val="26"/>
        </w:rPr>
        <w:t>Установленная мощность</w:t>
      </w:r>
      <w:r>
        <w:rPr>
          <w:sz w:val="26"/>
        </w:rPr>
        <w:t xml:space="preserve"> </w:t>
      </w:r>
      <w:r w:rsidRPr="009E378B">
        <w:rPr>
          <w:sz w:val="26"/>
        </w:rPr>
        <w:t>0,62  Гкал/час</w:t>
      </w:r>
    </w:p>
    <w:p w:rsidR="006C2C65" w:rsidRPr="009E378B" w:rsidRDefault="006C2C65" w:rsidP="006C2C65">
      <w:pPr>
        <w:pStyle w:val="S"/>
        <w:spacing w:before="0" w:after="0" w:line="276" w:lineRule="auto"/>
        <w:ind w:firstLine="709"/>
        <w:rPr>
          <w:sz w:val="26"/>
        </w:rPr>
      </w:pPr>
      <w:r w:rsidRPr="009E378B">
        <w:rPr>
          <w:sz w:val="26"/>
        </w:rPr>
        <w:t>Котельная работает на отопительный график  95-70</w:t>
      </w:r>
      <w:r w:rsidRPr="009E378B">
        <w:rPr>
          <w:sz w:val="26"/>
          <w:vertAlign w:val="superscript"/>
        </w:rPr>
        <w:t>о</w:t>
      </w:r>
      <w:r w:rsidRPr="009E378B">
        <w:rPr>
          <w:sz w:val="26"/>
        </w:rPr>
        <w:t>С.</w:t>
      </w:r>
    </w:p>
    <w:p w:rsidR="006C2C65" w:rsidRPr="00904C2A" w:rsidRDefault="006C2C65" w:rsidP="006C2C65">
      <w:pPr>
        <w:rPr>
          <w:rFonts w:cs="Times New Roman"/>
          <w:szCs w:val="26"/>
        </w:rPr>
      </w:pPr>
      <w:r w:rsidRPr="00904C2A">
        <w:rPr>
          <w:rFonts w:cs="Times New Roman"/>
          <w:szCs w:val="26"/>
        </w:rPr>
        <w:t>Средний износ оборудов</w:t>
      </w:r>
      <w:r w:rsidRPr="00082ACF">
        <w:rPr>
          <w:rFonts w:cs="Times New Roman"/>
          <w:szCs w:val="26"/>
        </w:rPr>
        <w:t>ания</w:t>
      </w:r>
      <w:r w:rsidR="003A387B" w:rsidRPr="00082ACF">
        <w:rPr>
          <w:rFonts w:cs="Times New Roman"/>
          <w:szCs w:val="26"/>
        </w:rPr>
        <w:t xml:space="preserve"> двух</w:t>
      </w:r>
      <w:r w:rsidRPr="00082ACF">
        <w:rPr>
          <w:rFonts w:cs="Times New Roman"/>
          <w:szCs w:val="26"/>
        </w:rPr>
        <w:t xml:space="preserve"> котельных составляет 90%.</w:t>
      </w:r>
    </w:p>
    <w:p w:rsidR="006C2C65" w:rsidRPr="00904C2A" w:rsidRDefault="006C2C65" w:rsidP="006C2C65">
      <w:pPr>
        <w:rPr>
          <w:rFonts w:cs="Times New Roman"/>
          <w:szCs w:val="26"/>
        </w:rPr>
      </w:pPr>
      <w:r w:rsidRPr="00904C2A">
        <w:rPr>
          <w:rFonts w:cs="Times New Roman"/>
          <w:szCs w:val="26"/>
        </w:rPr>
        <w:t>Основными проблемами эффективности и надежности котельных являются:</w:t>
      </w:r>
    </w:p>
    <w:p w:rsidR="006C2C65" w:rsidRPr="00904C2A" w:rsidRDefault="006C2C65" w:rsidP="006C2C65">
      <w:pPr>
        <w:rPr>
          <w:rFonts w:cs="Times New Roman"/>
          <w:szCs w:val="26"/>
        </w:rPr>
      </w:pPr>
      <w:r w:rsidRPr="00904C2A">
        <w:rPr>
          <w:rFonts w:cs="Times New Roman"/>
          <w:szCs w:val="26"/>
        </w:rPr>
        <w:t>-</w:t>
      </w:r>
      <w:r>
        <w:rPr>
          <w:rFonts w:cs="Times New Roman"/>
          <w:szCs w:val="26"/>
        </w:rPr>
        <w:t xml:space="preserve"> высокий износ котлов системы теплоснабжения</w:t>
      </w:r>
      <w:r w:rsidRPr="00904C2A">
        <w:rPr>
          <w:rFonts w:cs="Times New Roman"/>
          <w:szCs w:val="26"/>
        </w:rPr>
        <w:t>;</w:t>
      </w:r>
    </w:p>
    <w:p w:rsidR="006C2C65" w:rsidRDefault="006C2C65" w:rsidP="006C2C65">
      <w:pPr>
        <w:rPr>
          <w:rFonts w:cs="Times New Roman"/>
          <w:szCs w:val="24"/>
        </w:rPr>
      </w:pPr>
      <w:r w:rsidRPr="00DD3A0D">
        <w:rPr>
          <w:rFonts w:cs="Times New Roman"/>
          <w:szCs w:val="26"/>
        </w:rPr>
        <w:t>-</w:t>
      </w:r>
      <w:r w:rsidRPr="00DD3A0D">
        <w:rPr>
          <w:rFonts w:cs="Times New Roman"/>
          <w:szCs w:val="24"/>
        </w:rPr>
        <w:t xml:space="preserve"> на основании Федерального закона №190-ФЗ от 27.07.2010г. «О теплоснабжении» до 01.01.2022 года должен быть выполнен переход системы теплоснабжения с открытой на закрытую. Для этого необходимо установка теплообменников в каждый жилой дом, в количестве 54 шт.</w:t>
      </w:r>
    </w:p>
    <w:p w:rsidR="006C2C65" w:rsidRPr="00DD3A0D" w:rsidRDefault="006C2C65" w:rsidP="006C2C65">
      <w:pPr>
        <w:rPr>
          <w:rFonts w:cs="Times New Roman"/>
          <w:szCs w:val="26"/>
        </w:rPr>
      </w:pPr>
      <w:r>
        <w:rPr>
          <w:rFonts w:cs="Times New Roman"/>
          <w:szCs w:val="24"/>
        </w:rPr>
        <w:t>- низкая оснащенность приборами учета тепловой энергии в котельных.</w:t>
      </w:r>
    </w:p>
    <w:p w:rsidR="006C2C65" w:rsidRPr="00904C2A" w:rsidRDefault="006C2C65" w:rsidP="006C2C65">
      <w:pPr>
        <w:rPr>
          <w:rFonts w:cs="Times New Roman"/>
          <w:szCs w:val="26"/>
        </w:rPr>
      </w:pPr>
      <w:r w:rsidRPr="00904C2A">
        <w:rPr>
          <w:rFonts w:cs="Times New Roman"/>
          <w:szCs w:val="26"/>
        </w:rPr>
        <w:t>Решение данных проблем обеспечивается реализацией мероприятий Программы.</w:t>
      </w:r>
    </w:p>
    <w:p w:rsidR="006C2C65" w:rsidRDefault="006C2C65" w:rsidP="006C2C65">
      <w:pPr>
        <w:rPr>
          <w:rFonts w:cs="Times New Roman"/>
          <w:szCs w:val="26"/>
          <w:lang w:eastAsia="ru-RU"/>
        </w:rPr>
      </w:pPr>
      <w:r>
        <w:rPr>
          <w:rFonts w:cs="Times New Roman"/>
          <w:szCs w:val="26"/>
        </w:rPr>
        <w:t xml:space="preserve">Характеристика тепловых сетей ГП «Город Кременки» представлена в таблице </w:t>
      </w:r>
      <w:r w:rsidRPr="00904C2A">
        <w:rPr>
          <w:rFonts w:cs="Times New Roman"/>
          <w:szCs w:val="26"/>
          <w:lang w:eastAsia="ru-RU"/>
        </w:rPr>
        <w:t xml:space="preserve">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3</w:t>
      </w:r>
      <w:r w:rsidR="0072758D" w:rsidRPr="00E06B7A">
        <w:rPr>
          <w:szCs w:val="26"/>
        </w:rPr>
        <w:fldChar w:fldCharType="end"/>
      </w:r>
      <w:r w:rsidRPr="00904C2A">
        <w:rPr>
          <w:rFonts w:cs="Times New Roman"/>
          <w:szCs w:val="26"/>
          <w:lang w:eastAsia="ru-RU"/>
        </w:rPr>
        <w:t>.</w:t>
      </w:r>
    </w:p>
    <w:p w:rsidR="006C2C65" w:rsidRPr="00904C2A" w:rsidRDefault="006C2C65" w:rsidP="006C2C65">
      <w:pPr>
        <w:jc w:val="right"/>
        <w:rPr>
          <w:rFonts w:cs="Times New Roman"/>
          <w:szCs w:val="26"/>
          <w:lang w:eastAsia="ru-RU"/>
        </w:rPr>
      </w:pPr>
      <w:r w:rsidRPr="00904C2A">
        <w:rPr>
          <w:rFonts w:cs="Times New Roman"/>
          <w:szCs w:val="26"/>
          <w:lang w:eastAsia="ru-RU"/>
        </w:rPr>
        <w:t xml:space="preserve">Таблица </w:t>
      </w:r>
      <w:r w:rsidR="0072758D" w:rsidRPr="00186CA6">
        <w:rPr>
          <w:b/>
          <w:szCs w:val="26"/>
        </w:rPr>
        <w:fldChar w:fldCharType="begin"/>
      </w:r>
      <w:r w:rsidRPr="00186CA6">
        <w:rPr>
          <w:szCs w:val="26"/>
        </w:rPr>
        <w:instrText xml:space="preserve"> SEQ Таблица \* ARABIC </w:instrText>
      </w:r>
      <w:r w:rsidR="0072758D" w:rsidRPr="00186CA6">
        <w:rPr>
          <w:b/>
          <w:szCs w:val="26"/>
        </w:rPr>
        <w:fldChar w:fldCharType="separate"/>
      </w:r>
      <w:r w:rsidR="0047326C">
        <w:rPr>
          <w:noProof/>
          <w:szCs w:val="26"/>
        </w:rPr>
        <w:t>3</w:t>
      </w:r>
      <w:r w:rsidR="0072758D" w:rsidRPr="00186CA6">
        <w:rPr>
          <w:b/>
          <w:szCs w:val="26"/>
        </w:rPr>
        <w:fldChar w:fldCharType="end"/>
      </w:r>
    </w:p>
    <w:p w:rsidR="006C2C65" w:rsidRDefault="006C2C65" w:rsidP="006C2C65">
      <w:pPr>
        <w:jc w:val="center"/>
        <w:rPr>
          <w:rFonts w:cs="Times New Roman"/>
          <w:szCs w:val="26"/>
        </w:rPr>
      </w:pPr>
      <w:r>
        <w:rPr>
          <w:rFonts w:cs="Times New Roman"/>
          <w:szCs w:val="26"/>
        </w:rPr>
        <w:t>Характеристика 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0"/>
        <w:gridCol w:w="1953"/>
        <w:gridCol w:w="2426"/>
        <w:gridCol w:w="1970"/>
        <w:gridCol w:w="1382"/>
      </w:tblGrid>
      <w:tr w:rsidR="006C2C65" w:rsidRPr="00605689" w:rsidTr="00AA0EF4">
        <w:trPr>
          <w:trHeight w:val="635"/>
          <w:tblHeader/>
        </w:trPr>
        <w:tc>
          <w:tcPr>
            <w:tcW w:w="1291" w:type="pct"/>
            <w:shd w:val="clear" w:color="auto" w:fill="auto"/>
            <w:vAlign w:val="center"/>
          </w:tcPr>
          <w:p w:rsidR="006C2C65" w:rsidRPr="00605689" w:rsidRDefault="006C2C65" w:rsidP="00AA0EF4">
            <w:pPr>
              <w:widowControl w:val="0"/>
              <w:tabs>
                <w:tab w:val="left" w:pos="5040"/>
              </w:tabs>
              <w:autoSpaceDE w:val="0"/>
              <w:autoSpaceDN w:val="0"/>
              <w:adjustRightInd w:val="0"/>
              <w:spacing w:line="240" w:lineRule="auto"/>
              <w:ind w:firstLine="0"/>
              <w:jc w:val="center"/>
              <w:rPr>
                <w:rFonts w:cs="Times New Roman"/>
                <w:bCs/>
                <w:sz w:val="24"/>
              </w:rPr>
            </w:pPr>
            <w:r w:rsidRPr="00605689">
              <w:rPr>
                <w:rFonts w:cs="Times New Roman"/>
                <w:bCs/>
                <w:sz w:val="24"/>
              </w:rPr>
              <w:t xml:space="preserve">Наименование/адрес </w:t>
            </w:r>
          </w:p>
        </w:tc>
        <w:tc>
          <w:tcPr>
            <w:tcW w:w="937" w:type="pct"/>
            <w:shd w:val="clear" w:color="auto" w:fill="auto"/>
            <w:vAlign w:val="center"/>
          </w:tcPr>
          <w:p w:rsidR="006C2C65" w:rsidRPr="00605689" w:rsidRDefault="006C2C65" w:rsidP="00AA0EF4">
            <w:pPr>
              <w:widowControl w:val="0"/>
              <w:tabs>
                <w:tab w:val="left" w:pos="5040"/>
              </w:tabs>
              <w:autoSpaceDE w:val="0"/>
              <w:autoSpaceDN w:val="0"/>
              <w:adjustRightInd w:val="0"/>
              <w:spacing w:line="240" w:lineRule="auto"/>
              <w:ind w:firstLine="0"/>
              <w:jc w:val="center"/>
              <w:rPr>
                <w:rFonts w:cs="Times New Roman"/>
                <w:bCs/>
                <w:sz w:val="24"/>
              </w:rPr>
            </w:pPr>
            <w:r w:rsidRPr="00605689">
              <w:rPr>
                <w:rFonts w:cs="Times New Roman"/>
                <w:bCs/>
                <w:sz w:val="24"/>
              </w:rPr>
              <w:t>Подземные/наземные</w:t>
            </w:r>
          </w:p>
        </w:tc>
        <w:tc>
          <w:tcPr>
            <w:tcW w:w="1164" w:type="pct"/>
            <w:shd w:val="clear" w:color="auto" w:fill="auto"/>
            <w:vAlign w:val="center"/>
          </w:tcPr>
          <w:p w:rsidR="006C2C65" w:rsidRPr="00605689" w:rsidRDefault="006C2C65" w:rsidP="00AA0EF4">
            <w:pPr>
              <w:widowControl w:val="0"/>
              <w:tabs>
                <w:tab w:val="left" w:pos="5040"/>
              </w:tabs>
              <w:autoSpaceDE w:val="0"/>
              <w:autoSpaceDN w:val="0"/>
              <w:adjustRightInd w:val="0"/>
              <w:spacing w:line="240" w:lineRule="auto"/>
              <w:ind w:firstLine="0"/>
              <w:jc w:val="center"/>
              <w:rPr>
                <w:rFonts w:cs="Times New Roman"/>
                <w:bCs/>
                <w:sz w:val="24"/>
              </w:rPr>
            </w:pPr>
            <w:r w:rsidRPr="00605689">
              <w:rPr>
                <w:rFonts w:cs="Times New Roman"/>
                <w:bCs/>
                <w:sz w:val="24"/>
              </w:rPr>
              <w:t xml:space="preserve">Материал </w:t>
            </w:r>
          </w:p>
        </w:tc>
        <w:tc>
          <w:tcPr>
            <w:tcW w:w="945" w:type="pct"/>
            <w:shd w:val="clear" w:color="auto" w:fill="auto"/>
            <w:vAlign w:val="center"/>
          </w:tcPr>
          <w:p w:rsidR="006C2C65" w:rsidRPr="00605689" w:rsidRDefault="006C2C65" w:rsidP="00AA0EF4">
            <w:pPr>
              <w:widowControl w:val="0"/>
              <w:tabs>
                <w:tab w:val="left" w:pos="5040"/>
              </w:tabs>
              <w:autoSpaceDE w:val="0"/>
              <w:autoSpaceDN w:val="0"/>
              <w:adjustRightInd w:val="0"/>
              <w:spacing w:line="240" w:lineRule="auto"/>
              <w:ind w:firstLine="0"/>
              <w:jc w:val="center"/>
              <w:rPr>
                <w:rFonts w:cs="Times New Roman"/>
                <w:bCs/>
                <w:sz w:val="24"/>
              </w:rPr>
            </w:pPr>
            <w:r w:rsidRPr="00605689">
              <w:rPr>
                <w:rFonts w:cs="Times New Roman"/>
                <w:bCs/>
                <w:sz w:val="24"/>
              </w:rPr>
              <w:t>Диаметр, протяженность</w:t>
            </w:r>
          </w:p>
        </w:tc>
        <w:tc>
          <w:tcPr>
            <w:tcW w:w="663" w:type="pct"/>
            <w:shd w:val="clear" w:color="auto" w:fill="auto"/>
            <w:vAlign w:val="center"/>
          </w:tcPr>
          <w:p w:rsidR="006C2C65" w:rsidRPr="00605689" w:rsidRDefault="006C2C65" w:rsidP="00AA0EF4">
            <w:pPr>
              <w:widowControl w:val="0"/>
              <w:tabs>
                <w:tab w:val="left" w:pos="5040"/>
              </w:tabs>
              <w:autoSpaceDE w:val="0"/>
              <w:autoSpaceDN w:val="0"/>
              <w:adjustRightInd w:val="0"/>
              <w:spacing w:line="240" w:lineRule="auto"/>
              <w:ind w:firstLine="0"/>
              <w:jc w:val="center"/>
              <w:rPr>
                <w:rFonts w:cs="Times New Roman"/>
                <w:bCs/>
                <w:sz w:val="24"/>
              </w:rPr>
            </w:pPr>
            <w:r w:rsidRPr="00605689">
              <w:rPr>
                <w:rFonts w:cs="Times New Roman"/>
                <w:bCs/>
                <w:sz w:val="24"/>
              </w:rPr>
              <w:t>Год ввода в эксплуатацию</w:t>
            </w:r>
          </w:p>
        </w:tc>
      </w:tr>
      <w:tr w:rsidR="006C2C65" w:rsidRPr="00605689" w:rsidTr="00AA0EF4">
        <w:trPr>
          <w:trHeight w:val="324"/>
        </w:trPr>
        <w:tc>
          <w:tcPr>
            <w:tcW w:w="1291" w:type="pct"/>
            <w:shd w:val="clear" w:color="auto" w:fill="auto"/>
            <w:vAlign w:val="center"/>
          </w:tcPr>
          <w:p w:rsidR="006C2C65" w:rsidRPr="00605689" w:rsidRDefault="006C2C65" w:rsidP="00AA0EF4">
            <w:pPr>
              <w:widowControl w:val="0"/>
              <w:tabs>
                <w:tab w:val="left" w:pos="5040"/>
              </w:tabs>
              <w:autoSpaceDE w:val="0"/>
              <w:autoSpaceDN w:val="0"/>
              <w:adjustRightInd w:val="0"/>
              <w:spacing w:line="240" w:lineRule="auto"/>
              <w:ind w:firstLine="0"/>
              <w:jc w:val="center"/>
              <w:rPr>
                <w:rFonts w:cs="Times New Roman"/>
                <w:sz w:val="24"/>
              </w:rPr>
            </w:pPr>
            <w:r w:rsidRPr="00605689">
              <w:rPr>
                <w:rFonts w:cs="Times New Roman"/>
                <w:sz w:val="24"/>
              </w:rPr>
              <w:t xml:space="preserve">Теплосеть к п/лагерю </w:t>
            </w:r>
            <w:r w:rsidRPr="00605689">
              <w:rPr>
                <w:rFonts w:cs="Times New Roman"/>
                <w:sz w:val="24"/>
                <w:szCs w:val="20"/>
              </w:rPr>
              <w:t>«ВЕТЕРОК»</w:t>
            </w:r>
          </w:p>
        </w:tc>
        <w:tc>
          <w:tcPr>
            <w:tcW w:w="937" w:type="pct"/>
            <w:shd w:val="clear" w:color="auto" w:fill="auto"/>
            <w:vAlign w:val="center"/>
          </w:tcPr>
          <w:p w:rsidR="006C2C65" w:rsidRPr="00605689" w:rsidRDefault="006C2C65" w:rsidP="00AA0EF4">
            <w:pPr>
              <w:widowControl w:val="0"/>
              <w:tabs>
                <w:tab w:val="left" w:pos="5040"/>
              </w:tabs>
              <w:spacing w:line="240" w:lineRule="auto"/>
              <w:ind w:firstLine="0"/>
              <w:jc w:val="center"/>
              <w:rPr>
                <w:rFonts w:cs="Times New Roman"/>
                <w:sz w:val="24"/>
              </w:rPr>
            </w:pPr>
            <w:r w:rsidRPr="00605689">
              <w:rPr>
                <w:rFonts w:cs="Times New Roman"/>
                <w:sz w:val="24"/>
              </w:rPr>
              <w:t>Подземная, в непроходных каналах</w:t>
            </w:r>
          </w:p>
          <w:p w:rsidR="006C2C65" w:rsidRPr="00605689" w:rsidRDefault="006C2C65" w:rsidP="00AA0EF4">
            <w:pPr>
              <w:widowControl w:val="0"/>
              <w:tabs>
                <w:tab w:val="left" w:pos="5040"/>
              </w:tabs>
              <w:autoSpaceDE w:val="0"/>
              <w:autoSpaceDN w:val="0"/>
              <w:adjustRightInd w:val="0"/>
              <w:spacing w:line="240" w:lineRule="auto"/>
              <w:ind w:firstLine="0"/>
              <w:jc w:val="center"/>
              <w:rPr>
                <w:rFonts w:cs="Times New Roman"/>
                <w:sz w:val="24"/>
              </w:rPr>
            </w:pPr>
          </w:p>
        </w:tc>
        <w:tc>
          <w:tcPr>
            <w:tcW w:w="1164" w:type="pct"/>
            <w:shd w:val="clear" w:color="auto" w:fill="auto"/>
            <w:vAlign w:val="center"/>
          </w:tcPr>
          <w:p w:rsidR="006C2C65" w:rsidRPr="00605689" w:rsidRDefault="006C2C65" w:rsidP="00AA0EF4">
            <w:pPr>
              <w:widowControl w:val="0"/>
              <w:tabs>
                <w:tab w:val="left" w:pos="5040"/>
              </w:tabs>
              <w:autoSpaceDE w:val="0"/>
              <w:autoSpaceDN w:val="0"/>
              <w:adjustRightInd w:val="0"/>
              <w:spacing w:line="240" w:lineRule="auto"/>
              <w:ind w:firstLine="0"/>
              <w:jc w:val="center"/>
              <w:rPr>
                <w:rFonts w:cs="Times New Roman"/>
                <w:sz w:val="24"/>
                <w:szCs w:val="18"/>
              </w:rPr>
            </w:pPr>
            <w:r w:rsidRPr="00605689">
              <w:rPr>
                <w:rFonts w:cs="Times New Roman"/>
                <w:sz w:val="24"/>
                <w:szCs w:val="18"/>
              </w:rPr>
              <w:t xml:space="preserve">Сталь / Тепловая изоляция – минеральной ватой с  покровным слоем из рубероида и лакостеклоткани. </w:t>
            </w:r>
          </w:p>
        </w:tc>
        <w:tc>
          <w:tcPr>
            <w:tcW w:w="945" w:type="pct"/>
            <w:shd w:val="clear" w:color="auto" w:fill="auto"/>
            <w:vAlign w:val="center"/>
          </w:tcPr>
          <w:p w:rsidR="006C2C65" w:rsidRPr="00605689" w:rsidRDefault="006C2C65" w:rsidP="00AA0EF4">
            <w:pPr>
              <w:widowControl w:val="0"/>
              <w:tabs>
                <w:tab w:val="left" w:pos="5040"/>
              </w:tabs>
              <w:spacing w:line="240" w:lineRule="auto"/>
              <w:ind w:firstLine="0"/>
              <w:jc w:val="center"/>
              <w:rPr>
                <w:rFonts w:cs="Times New Roman"/>
                <w:sz w:val="24"/>
                <w:szCs w:val="20"/>
              </w:rPr>
            </w:pPr>
            <w:r w:rsidRPr="00605689">
              <w:rPr>
                <w:rFonts w:cs="Times New Roman"/>
                <w:sz w:val="24"/>
                <w:szCs w:val="20"/>
              </w:rPr>
              <w:t xml:space="preserve">Д=200мм -136м; Д=150мм -216м;  Д=133мм – 176м; Д=80мм – 176м; </w:t>
            </w:r>
          </w:p>
          <w:p w:rsidR="006C2C65" w:rsidRPr="00605689" w:rsidRDefault="006C2C65" w:rsidP="00AA0EF4">
            <w:pPr>
              <w:widowControl w:val="0"/>
              <w:tabs>
                <w:tab w:val="left" w:pos="5040"/>
              </w:tabs>
              <w:autoSpaceDE w:val="0"/>
              <w:autoSpaceDN w:val="0"/>
              <w:adjustRightInd w:val="0"/>
              <w:spacing w:line="240" w:lineRule="auto"/>
              <w:ind w:firstLine="0"/>
              <w:jc w:val="center"/>
              <w:rPr>
                <w:rFonts w:cs="Times New Roman"/>
                <w:sz w:val="24"/>
                <w:szCs w:val="20"/>
              </w:rPr>
            </w:pPr>
            <w:r w:rsidRPr="00605689">
              <w:rPr>
                <w:rFonts w:cs="Times New Roman"/>
                <w:sz w:val="24"/>
                <w:szCs w:val="20"/>
              </w:rPr>
              <w:t xml:space="preserve">Д=70мм – 28м;  </w:t>
            </w:r>
            <w:r w:rsidRPr="00605689">
              <w:rPr>
                <w:rFonts w:cs="Times New Roman"/>
                <w:sz w:val="24"/>
                <w:szCs w:val="20"/>
              </w:rPr>
              <w:lastRenderedPageBreak/>
              <w:t>Д=50мм  -  100м (изоляция - ППУ); Д=40мм – 14м;  Д=32мм =14м.</w:t>
            </w:r>
          </w:p>
        </w:tc>
        <w:tc>
          <w:tcPr>
            <w:tcW w:w="663" w:type="pct"/>
            <w:shd w:val="clear" w:color="auto" w:fill="auto"/>
            <w:vAlign w:val="center"/>
          </w:tcPr>
          <w:p w:rsidR="006C2C65" w:rsidRPr="00605689" w:rsidRDefault="006C2C65" w:rsidP="00AA0EF4">
            <w:pPr>
              <w:widowControl w:val="0"/>
              <w:tabs>
                <w:tab w:val="left" w:pos="5040"/>
              </w:tabs>
              <w:autoSpaceDE w:val="0"/>
              <w:autoSpaceDN w:val="0"/>
              <w:adjustRightInd w:val="0"/>
              <w:spacing w:line="240" w:lineRule="auto"/>
              <w:ind w:firstLine="0"/>
              <w:jc w:val="center"/>
              <w:rPr>
                <w:rFonts w:cs="Times New Roman"/>
                <w:sz w:val="24"/>
              </w:rPr>
            </w:pPr>
            <w:r w:rsidRPr="00605689">
              <w:rPr>
                <w:rFonts w:cs="Times New Roman"/>
                <w:sz w:val="24"/>
              </w:rPr>
              <w:lastRenderedPageBreak/>
              <w:t>1966</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lastRenderedPageBreak/>
              <w:t>Теплосеть</w:t>
            </w:r>
          </w:p>
        </w:tc>
        <w:tc>
          <w:tcPr>
            <w:tcW w:w="937"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Подземная, в непроходных каналах, и по тех.подполью жилого дома Циолковского,3;</w:t>
            </w:r>
          </w:p>
          <w:p w:rsidR="006C2C65" w:rsidRPr="00605689" w:rsidRDefault="006C2C65" w:rsidP="00AA0EF4">
            <w:pPr>
              <w:widowControl w:val="0"/>
              <w:autoSpaceDE w:val="0"/>
              <w:autoSpaceDN w:val="0"/>
              <w:adjustRightInd w:val="0"/>
              <w:spacing w:line="240" w:lineRule="auto"/>
              <w:ind w:firstLine="0"/>
              <w:jc w:val="center"/>
              <w:rPr>
                <w:rFonts w:cs="Times New Roman"/>
                <w:sz w:val="24"/>
              </w:rPr>
            </w:pPr>
          </w:p>
        </w:tc>
        <w:tc>
          <w:tcPr>
            <w:tcW w:w="1164" w:type="pct"/>
            <w:shd w:val="clear" w:color="auto" w:fill="auto"/>
            <w:vAlign w:val="center"/>
          </w:tcPr>
          <w:p w:rsidR="006C2C65" w:rsidRPr="00605689" w:rsidRDefault="006C2C65" w:rsidP="00AA0EF4">
            <w:pPr>
              <w:widowControl w:val="0"/>
              <w:spacing w:line="240" w:lineRule="auto"/>
              <w:ind w:firstLine="0"/>
              <w:jc w:val="center"/>
              <w:rPr>
                <w:rFonts w:cs="Times New Roman"/>
                <w:sz w:val="24"/>
                <w:szCs w:val="18"/>
              </w:rPr>
            </w:pPr>
            <w:r w:rsidRPr="00605689">
              <w:rPr>
                <w:rFonts w:cs="Times New Roman"/>
                <w:sz w:val="24"/>
                <w:szCs w:val="18"/>
              </w:rPr>
              <w:t xml:space="preserve">Сталь/ Тепловая изоляция – минеральной ватой с  покровным слоем из рубероида и лакостеклоткани. </w:t>
            </w:r>
          </w:p>
          <w:p w:rsidR="006C2C65" w:rsidRPr="00605689" w:rsidRDefault="006C2C65" w:rsidP="00AA0EF4">
            <w:pPr>
              <w:widowControl w:val="0"/>
              <w:spacing w:line="240" w:lineRule="auto"/>
              <w:ind w:firstLine="0"/>
              <w:jc w:val="center"/>
              <w:rPr>
                <w:rFonts w:cs="Times New Roman"/>
                <w:sz w:val="24"/>
                <w:szCs w:val="18"/>
              </w:rPr>
            </w:pPr>
            <w:r w:rsidRPr="00605689">
              <w:rPr>
                <w:rFonts w:cs="Times New Roman"/>
                <w:sz w:val="24"/>
                <w:szCs w:val="18"/>
              </w:rPr>
              <w:t xml:space="preserve">Изоляция ППУ -  участки:  </w:t>
            </w:r>
          </w:p>
          <w:p w:rsidR="006C2C65" w:rsidRPr="00605689" w:rsidRDefault="006C2C65" w:rsidP="00AA0EF4">
            <w:pPr>
              <w:widowControl w:val="0"/>
              <w:spacing w:line="240" w:lineRule="auto"/>
              <w:ind w:firstLine="0"/>
              <w:jc w:val="center"/>
              <w:rPr>
                <w:rFonts w:cs="Times New Roman"/>
                <w:sz w:val="24"/>
                <w:szCs w:val="18"/>
              </w:rPr>
            </w:pPr>
            <w:r w:rsidRPr="00605689">
              <w:rPr>
                <w:rFonts w:cs="Times New Roman"/>
                <w:sz w:val="24"/>
                <w:szCs w:val="18"/>
              </w:rPr>
              <w:t>От ТК-42 до Циолковского,7 – 30м, Д=100мм; от ТК-42 до Циолковского,3  - 50м. Д=150мм.</w:t>
            </w:r>
          </w:p>
        </w:tc>
        <w:tc>
          <w:tcPr>
            <w:tcW w:w="945" w:type="pct"/>
            <w:shd w:val="clear" w:color="auto" w:fill="auto"/>
            <w:vAlign w:val="center"/>
          </w:tcPr>
          <w:p w:rsidR="006C2C65" w:rsidRPr="00605689" w:rsidRDefault="006C2C65" w:rsidP="00AA0EF4">
            <w:pPr>
              <w:widowControl w:val="0"/>
              <w:spacing w:line="240" w:lineRule="auto"/>
              <w:ind w:firstLine="0"/>
              <w:jc w:val="center"/>
              <w:rPr>
                <w:rFonts w:cs="Times New Roman"/>
                <w:sz w:val="24"/>
                <w:szCs w:val="20"/>
              </w:rPr>
            </w:pPr>
            <w:r w:rsidRPr="00605689">
              <w:rPr>
                <w:rFonts w:cs="Times New Roman"/>
                <w:sz w:val="24"/>
                <w:szCs w:val="20"/>
              </w:rPr>
              <w:t xml:space="preserve"> </w:t>
            </w:r>
          </w:p>
          <w:p w:rsidR="006C2C65" w:rsidRPr="00605689" w:rsidRDefault="006C2C65" w:rsidP="00AA0EF4">
            <w:pPr>
              <w:widowControl w:val="0"/>
              <w:autoSpaceDE w:val="0"/>
              <w:autoSpaceDN w:val="0"/>
              <w:adjustRightInd w:val="0"/>
              <w:spacing w:line="240" w:lineRule="auto"/>
              <w:ind w:firstLine="0"/>
              <w:jc w:val="center"/>
              <w:rPr>
                <w:rFonts w:cs="Times New Roman"/>
                <w:sz w:val="24"/>
                <w:szCs w:val="20"/>
              </w:rPr>
            </w:pPr>
            <w:r w:rsidRPr="00605689">
              <w:rPr>
                <w:rFonts w:cs="Times New Roman"/>
                <w:sz w:val="24"/>
                <w:szCs w:val="20"/>
              </w:rPr>
              <w:t xml:space="preserve">Д=150мм -430м; Д=125мм -62м;  Д=100мм – 204м; Д=80мм –122м; Д=70мм  -  40м </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1979</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Наружная теплосеть к детсаду</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Д=100мм -214м.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1979</w:t>
            </w:r>
          </w:p>
        </w:tc>
      </w:tr>
      <w:tr w:rsidR="006C2C65" w:rsidRPr="00605689" w:rsidTr="00AA0EF4">
        <w:trPr>
          <w:cantSplit/>
          <w:trHeight w:val="1134"/>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Тепловые сети ул.Ленина</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 И  изодяция ППУ Д=150 -113м</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Д=150мм -247м;  Д=100мм -110м;  Д=50мм   -  20м.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1981г</w:t>
            </w:r>
          </w:p>
        </w:tc>
      </w:tr>
      <w:tr w:rsidR="006C2C65" w:rsidRPr="00605689" w:rsidTr="00AA0EF4">
        <w:trPr>
          <w:cantSplit/>
          <w:trHeight w:val="1134"/>
        </w:trPr>
        <w:tc>
          <w:tcPr>
            <w:tcW w:w="1291"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Тепловые сети ул.Строителей</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szCs w:val="20"/>
              </w:rPr>
            </w:pPr>
            <w:r w:rsidRPr="00605689">
              <w:rPr>
                <w:rFonts w:cs="Times New Roman"/>
                <w:sz w:val="24"/>
                <w:szCs w:val="20"/>
              </w:rPr>
              <w:t>Подземная, в непроходных каналах и по техподполью ж/д Строителей,1,3</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Д=200мм -226м; Д=50мм  - 21м.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1981г.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Pr>
                <w:rFonts w:cs="Times New Roman"/>
                <w:sz w:val="24"/>
              </w:rPr>
              <w:t>Т</w:t>
            </w:r>
            <w:r w:rsidRPr="00605689">
              <w:rPr>
                <w:rFonts w:cs="Times New Roman"/>
                <w:sz w:val="24"/>
              </w:rPr>
              <w:t>еплосеть   ж/д 20 п.кременки</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Д=200мм -160м;  Д=100мм – 78м;   Д=70мм -44м.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1983г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Pr>
                <w:rFonts w:cs="Times New Roman"/>
                <w:sz w:val="24"/>
              </w:rPr>
              <w:t>Те</w:t>
            </w:r>
            <w:r w:rsidRPr="00605689">
              <w:rPr>
                <w:rFonts w:cs="Times New Roman"/>
                <w:sz w:val="24"/>
              </w:rPr>
              <w:t>плосеть к ж/д 21 п.кременки</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Д=80мм – 70м.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1984г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Pr>
                <w:rFonts w:cs="Times New Roman"/>
                <w:sz w:val="24"/>
              </w:rPr>
              <w:lastRenderedPageBreak/>
              <w:t>Т</w:t>
            </w:r>
            <w:r w:rsidRPr="00605689">
              <w:rPr>
                <w:rFonts w:cs="Times New Roman"/>
                <w:sz w:val="24"/>
              </w:rPr>
              <w:t>еплосеть к ж/д 19 п.кременки</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szCs w:val="18"/>
              </w:rPr>
              <w:t>Сталь/ Тепловая изоляция –</w:t>
            </w:r>
            <w:r w:rsidRPr="00605689">
              <w:rPr>
                <w:rFonts w:cs="Times New Roman"/>
                <w:sz w:val="24"/>
              </w:rPr>
              <w:t xml:space="preserve">ППУ  </w:t>
            </w:r>
          </w:p>
          <w:p w:rsidR="006C2C65" w:rsidRPr="00605689" w:rsidRDefault="006C2C65" w:rsidP="00AA0EF4">
            <w:pPr>
              <w:widowControl w:val="0"/>
              <w:autoSpaceDE w:val="0"/>
              <w:autoSpaceDN w:val="0"/>
              <w:adjustRightInd w:val="0"/>
              <w:spacing w:line="240" w:lineRule="auto"/>
              <w:ind w:firstLine="0"/>
              <w:jc w:val="center"/>
              <w:rPr>
                <w:rFonts w:cs="Times New Roman"/>
                <w:sz w:val="24"/>
              </w:rPr>
            </w:pP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Д=133мм - 110м.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1984г.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Pr>
                <w:rFonts w:cs="Times New Roman"/>
                <w:sz w:val="24"/>
              </w:rPr>
              <w:t>Т</w:t>
            </w:r>
            <w:r w:rsidRPr="00605689">
              <w:rPr>
                <w:rFonts w:cs="Times New Roman"/>
                <w:sz w:val="24"/>
              </w:rPr>
              <w:t>еплосеть к ж/д 23 - 25 п.кременки</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 частично ППУ</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Д=150мм -304м:   Д=50мм – 124,4.</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1985г.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Теплосеть  зд.50</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Д=80мм - 96м.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1985г.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Трубопровод  т/сети ж/дома 100</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Д=125мм - 10м.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1985г.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Наружные тепловые сети зд.22</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Д=80мм - 74м.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1985г.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 xml:space="preserve">Наружная теплосеть </w:t>
            </w:r>
          </w:p>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Ж/д 29</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Д=80мм - 88м;  Д=70мм –56.</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1986г.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Теплосеть  от зд.100  до зд.101</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Д=300мм - 142м;  Д=125мм – 10м.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1986г.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Теплосеть от к-4 до к ж/д 102</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Д=300мм - 404м;  Д=100мм –10м</w:t>
            </w:r>
          </w:p>
          <w:p w:rsidR="006C2C65" w:rsidRPr="00605689" w:rsidRDefault="006C2C65" w:rsidP="00AA0EF4">
            <w:pPr>
              <w:widowControl w:val="0"/>
              <w:autoSpaceDE w:val="0"/>
              <w:autoSpaceDN w:val="0"/>
              <w:adjustRightInd w:val="0"/>
              <w:spacing w:line="240" w:lineRule="auto"/>
              <w:ind w:firstLine="0"/>
              <w:jc w:val="center"/>
              <w:rPr>
                <w:rFonts w:cs="Times New Roman"/>
                <w:sz w:val="24"/>
              </w:rPr>
            </w:pP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1986г.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Теплосеть  к ж/д №32</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 xml:space="preserve">Подземная, в непроходных </w:t>
            </w:r>
            <w:r w:rsidRPr="00605689">
              <w:rPr>
                <w:rFonts w:cs="Times New Roman"/>
                <w:sz w:val="24"/>
              </w:rPr>
              <w:lastRenderedPageBreak/>
              <w:t>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lastRenderedPageBreak/>
              <w:t xml:space="preserve">Сталь/ Тепловая изоляция – </w:t>
            </w:r>
            <w:r w:rsidRPr="00605689">
              <w:rPr>
                <w:rFonts w:cs="Times New Roman"/>
                <w:sz w:val="24"/>
                <w:szCs w:val="18"/>
              </w:rPr>
              <w:lastRenderedPageBreak/>
              <w:t>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lastRenderedPageBreak/>
              <w:t xml:space="preserve">Д=250мм – 76м; Д=200мм – </w:t>
            </w:r>
            <w:r w:rsidRPr="00605689">
              <w:rPr>
                <w:rFonts w:cs="Times New Roman"/>
                <w:sz w:val="24"/>
              </w:rPr>
              <w:lastRenderedPageBreak/>
              <w:t>318м; Д=100мм - 36м.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lastRenderedPageBreak/>
              <w:t>1986г.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lastRenderedPageBreak/>
              <w:t>Наружная теплосеть к ж/д №31; 45</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Д=300мм - 812м;     д=125мм  - 82м; Д=70мм –33м.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1986г.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Наружные тепловые сети  зд.30</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Д=80мм - 58м.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1987г.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Наружные тепловые сети зд.27</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Д=70мм – 48м.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1987г.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Наружная теплосеть к зд.103</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Д=200мм -142м; Д=150мм -18м;  Д=125мм - 236м.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1987г.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Теплосети ж/д 33</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Д=100мм - 12м.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1987г.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Теплосети зд.32а</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Д=70мм - 44м.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1987г.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Наружные сети т/сети ж/д 115</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spacing w:line="240" w:lineRule="auto"/>
              <w:ind w:firstLine="0"/>
              <w:jc w:val="center"/>
              <w:rPr>
                <w:rFonts w:cs="Times New Roman"/>
                <w:sz w:val="24"/>
                <w:szCs w:val="20"/>
              </w:rPr>
            </w:pPr>
            <w:r w:rsidRPr="00605689">
              <w:rPr>
                <w:rFonts w:cs="Times New Roman"/>
                <w:sz w:val="24"/>
                <w:szCs w:val="18"/>
              </w:rPr>
              <w:t xml:space="preserve">Сталь/ Тепловая изоляция – минеральной ватой с  покровным слоем из рубероида и лакостеклоткани. </w:t>
            </w:r>
            <w:r w:rsidRPr="00605689">
              <w:rPr>
                <w:rFonts w:cs="Times New Roman"/>
                <w:sz w:val="24"/>
                <w:szCs w:val="20"/>
              </w:rPr>
              <w:t xml:space="preserve">Изоляция ППУ от ТК-9А до ТК-18 </w:t>
            </w:r>
            <w:r w:rsidRPr="00605689">
              <w:rPr>
                <w:rFonts w:cs="Times New Roman"/>
                <w:sz w:val="24"/>
                <w:szCs w:val="20"/>
              </w:rPr>
              <w:lastRenderedPageBreak/>
              <w:t>Д=250мм – 204м.</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lastRenderedPageBreak/>
              <w:t>Д=250мм -318м; Д=200мм –170м; Д=150мм -148м;  Д=100мм - 12м.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1987г.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lastRenderedPageBreak/>
              <w:t>Наружные тепловые сети ж/д12</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Д=70мм - 50м.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1987г.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Наружные тепловые сети зд. 51</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 ППУ- Д-300.- 65м.</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Д=300мм -244м; Д=250мм – 10м;   Д=80мм –10м.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1987г.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Наружная теплосеть с дренажем ж/д 114</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Д=150мм -134м;  Д=100мм - 7м.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1988г.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Тепловая сеть к зд.92</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Д=400мм – 388м;   Д=50мм – 182м.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1988г.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Наружная тепловая сеть к ж/д 113</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Д=125мм -134м;  Д=100мм - 7м.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1988г.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Наружная теплосеть зд.129 газовое хозяйство</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 Частично ППУ</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Д=250мм -256м; Д=200мм – 732м; Д=150мм -178м;     Д=100мм – 164м;  Д=70мм – 142м.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1988г.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Наружные тепловые сети зд.106</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Д=70мм – 123м.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1988г.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Сеть тепловая наружная с дренажем зд.111</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 xml:space="preserve">Сталь/ Тепловая изоляция – минеральной ватой с  </w:t>
            </w:r>
            <w:r w:rsidRPr="00605689">
              <w:rPr>
                <w:rFonts w:cs="Times New Roman"/>
                <w:sz w:val="24"/>
                <w:szCs w:val="18"/>
              </w:rPr>
              <w:lastRenderedPageBreak/>
              <w:t>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lastRenderedPageBreak/>
              <w:t>Д=100мм -148м.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1988г.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lastRenderedPageBreak/>
              <w:t>Сеть наружная теплоцентрали зд.112</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 xml:space="preserve">Д=80мм – 60м. </w:t>
            </w:r>
          </w:p>
          <w:p w:rsidR="006C2C65" w:rsidRPr="00605689" w:rsidRDefault="006C2C65" w:rsidP="00AA0EF4">
            <w:pPr>
              <w:widowControl w:val="0"/>
              <w:autoSpaceDE w:val="0"/>
              <w:autoSpaceDN w:val="0"/>
              <w:adjustRightInd w:val="0"/>
              <w:spacing w:line="240" w:lineRule="auto"/>
              <w:ind w:firstLine="0"/>
              <w:jc w:val="center"/>
              <w:rPr>
                <w:rFonts w:cs="Times New Roman"/>
                <w:sz w:val="24"/>
              </w:rPr>
            </w:pP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1988г.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Дренаж наруж. Тепловой сети   зд.112</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szCs w:val="18"/>
              </w:rPr>
            </w:pP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1988</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Теплосети ж/д 112</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 xml:space="preserve">Д=100мм – 64м; Д=70мм – 53м.  </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1989г.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Наружная теплосеть с дренажем  к зд.127а</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Д=100мм - 137м.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1989г.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Наружная теплосеть к зд.108 с дренажем.</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 xml:space="preserve">Д=200мм – 348м;   Д=80мм -39м.  </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1989г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Наружная теплосеть с дренажем к ж/д 35</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spacing w:line="240" w:lineRule="auto"/>
              <w:ind w:firstLine="0"/>
              <w:jc w:val="center"/>
              <w:rPr>
                <w:rFonts w:cs="Times New Roman"/>
                <w:sz w:val="24"/>
                <w:szCs w:val="20"/>
              </w:rPr>
            </w:pPr>
            <w:r w:rsidRPr="00605689">
              <w:rPr>
                <w:rFonts w:cs="Times New Roman"/>
                <w:sz w:val="24"/>
                <w:szCs w:val="18"/>
              </w:rPr>
              <w:t xml:space="preserve">Сталь/ Тепловая изоляция – минеральной ватой с  покровным слоем из рубероида и лакостеклоткани. </w:t>
            </w:r>
            <w:r w:rsidRPr="00605689">
              <w:rPr>
                <w:rFonts w:cs="Times New Roman"/>
                <w:sz w:val="24"/>
                <w:szCs w:val="20"/>
              </w:rPr>
              <w:t>Изоляции ППУ Д=100мм -98м., Д=70мм - 30м.</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Д=100мм - 244м; Д=70мм –30м.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1990г.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Наружная тепловая сеть к ж/д 36</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бесканальная.</w:t>
            </w:r>
          </w:p>
        </w:tc>
        <w:tc>
          <w:tcPr>
            <w:tcW w:w="1164" w:type="pct"/>
            <w:shd w:val="clear" w:color="auto" w:fill="auto"/>
            <w:vAlign w:val="center"/>
          </w:tcPr>
          <w:p w:rsidR="006C2C65" w:rsidRPr="00605689" w:rsidRDefault="006C2C65" w:rsidP="00AA0EF4">
            <w:pPr>
              <w:widowControl w:val="0"/>
              <w:spacing w:line="240" w:lineRule="auto"/>
              <w:ind w:firstLine="0"/>
              <w:jc w:val="center"/>
              <w:rPr>
                <w:rFonts w:cs="Times New Roman"/>
                <w:sz w:val="24"/>
                <w:szCs w:val="20"/>
              </w:rPr>
            </w:pPr>
            <w:r w:rsidRPr="00605689">
              <w:rPr>
                <w:rFonts w:cs="Times New Roman"/>
                <w:sz w:val="24"/>
                <w:szCs w:val="18"/>
              </w:rPr>
              <w:t>Сталь/ Тепловая изоляция –</w:t>
            </w:r>
            <w:r w:rsidRPr="00605689">
              <w:rPr>
                <w:rFonts w:cs="Times New Roman"/>
                <w:sz w:val="24"/>
                <w:szCs w:val="20"/>
              </w:rPr>
              <w:t xml:space="preserve"> ППУ </w:t>
            </w:r>
          </w:p>
        </w:tc>
        <w:tc>
          <w:tcPr>
            <w:tcW w:w="945"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Д=100мм - 114м.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1990г.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Наружная теплосеть к зд.104</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Д=100мм - 278м; Д=80мм –160м.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1990г.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Теплотрасса к зд.83</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 xml:space="preserve">Подземная, в непроходных </w:t>
            </w:r>
            <w:r w:rsidRPr="00605689">
              <w:rPr>
                <w:rFonts w:cs="Times New Roman"/>
                <w:sz w:val="24"/>
              </w:rPr>
              <w:lastRenderedPageBreak/>
              <w:t>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lastRenderedPageBreak/>
              <w:t xml:space="preserve">Сталь/ Тепловая изоляция – </w:t>
            </w:r>
            <w:r w:rsidRPr="00605689">
              <w:rPr>
                <w:rFonts w:cs="Times New Roman"/>
                <w:sz w:val="24"/>
                <w:szCs w:val="18"/>
              </w:rPr>
              <w:lastRenderedPageBreak/>
              <w:t>минеральной ватой с  покровным слоем из рубероида и лакостеклоткани. Частично ППУ</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lastRenderedPageBreak/>
              <w:t>Д=100мм – 81м.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1990г.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lastRenderedPageBreak/>
              <w:t>Теплосеть с дренажем зд.109</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Д=150мм -232м;  Д=125мм - 205м; Д=80мм – 49м.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1990г.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Наружная теплосеть с дренажем  ж/д 117</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Д=70мм – 119м.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1990г.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Наружная теплосеть зд.143  грп</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Д=100мм - 156м; Д=80мм -388м; Д=70мм – 10м,  Д=50мм –206м.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1991г.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Теплосеть наружная</w:t>
            </w:r>
          </w:p>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 xml:space="preserve"> ж/д 122</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 Частично ППУ</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Д=125мм -246м;  Д=100мм - 124м; Д=70мм – 163м.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1991г.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Наружные теплосети к ж/д  56; 58</w:t>
            </w:r>
          </w:p>
        </w:tc>
        <w:tc>
          <w:tcPr>
            <w:tcW w:w="937"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Подземная, в непроходных каналах,  от ТК14-2 до ТК 3-1  надземная прокладка.</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szCs w:val="18"/>
              </w:rPr>
            </w:pPr>
            <w:r w:rsidRPr="00605689">
              <w:rPr>
                <w:rFonts w:cs="Times New Roman"/>
                <w:sz w:val="24"/>
                <w:szCs w:val="18"/>
              </w:rPr>
              <w:t xml:space="preserve">Сталь/ Тепловая изоляция – минеральной ватой с  покровным слоем из рубероида и лакостеклоткани. </w:t>
            </w:r>
          </w:p>
          <w:p w:rsidR="006C2C65" w:rsidRPr="00605689" w:rsidRDefault="006C2C65" w:rsidP="00AA0EF4">
            <w:pPr>
              <w:widowControl w:val="0"/>
              <w:spacing w:line="240" w:lineRule="auto"/>
              <w:ind w:firstLine="0"/>
              <w:jc w:val="center"/>
              <w:rPr>
                <w:rFonts w:cs="Times New Roman"/>
                <w:sz w:val="24"/>
                <w:szCs w:val="20"/>
              </w:rPr>
            </w:pPr>
            <w:r w:rsidRPr="00605689">
              <w:rPr>
                <w:rFonts w:cs="Times New Roman"/>
                <w:sz w:val="24"/>
                <w:szCs w:val="20"/>
              </w:rPr>
              <w:t>( от ТК14-2 до ТК 3-1 – стекловата и слой оцинкованного железа)</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Д=150мм -318м;  Д=100мм - 104м; Д=80мм – 61м.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1992г.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Наружные теплосети к ж/д. 57</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Д=150мм – 74м; Д=80мм – 64м.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1992г.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Ж/д 118 наружные теплосети</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 xml:space="preserve">Подземная, в непроходных </w:t>
            </w:r>
            <w:r w:rsidRPr="00605689">
              <w:rPr>
                <w:rFonts w:cs="Times New Roman"/>
                <w:sz w:val="24"/>
              </w:rPr>
              <w:lastRenderedPageBreak/>
              <w:t>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lastRenderedPageBreak/>
              <w:t xml:space="preserve">Сталь/ Тепловая изоляция – </w:t>
            </w:r>
            <w:r w:rsidRPr="00605689">
              <w:rPr>
                <w:rFonts w:cs="Times New Roman"/>
                <w:sz w:val="24"/>
                <w:szCs w:val="18"/>
              </w:rPr>
              <w:lastRenderedPageBreak/>
              <w:t>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lastRenderedPageBreak/>
              <w:t>Д=70мм – 81м.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1993г.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lastRenderedPageBreak/>
              <w:t xml:space="preserve">Наружные теплосети от котельной </w:t>
            </w:r>
          </w:p>
        </w:tc>
        <w:tc>
          <w:tcPr>
            <w:tcW w:w="937"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Подземная, в непроходных каналах  и   надземная.</w:t>
            </w:r>
          </w:p>
          <w:p w:rsidR="006C2C65" w:rsidRPr="00605689" w:rsidRDefault="006C2C65" w:rsidP="00AA0EF4">
            <w:pPr>
              <w:widowControl w:val="0"/>
              <w:autoSpaceDE w:val="0"/>
              <w:autoSpaceDN w:val="0"/>
              <w:adjustRightInd w:val="0"/>
              <w:spacing w:line="240" w:lineRule="auto"/>
              <w:ind w:firstLine="0"/>
              <w:jc w:val="center"/>
              <w:rPr>
                <w:rFonts w:cs="Times New Roman"/>
                <w:sz w:val="24"/>
              </w:rPr>
            </w:pPr>
          </w:p>
        </w:tc>
        <w:tc>
          <w:tcPr>
            <w:tcW w:w="1164" w:type="pct"/>
            <w:shd w:val="clear" w:color="auto" w:fill="auto"/>
            <w:vAlign w:val="center"/>
          </w:tcPr>
          <w:p w:rsidR="006C2C65" w:rsidRPr="00605689" w:rsidRDefault="006C2C65" w:rsidP="00AA0EF4">
            <w:pPr>
              <w:widowControl w:val="0"/>
              <w:spacing w:line="240" w:lineRule="auto"/>
              <w:ind w:firstLine="0"/>
              <w:jc w:val="center"/>
              <w:rPr>
                <w:rFonts w:cs="Times New Roman"/>
                <w:sz w:val="24"/>
                <w:szCs w:val="18"/>
              </w:rPr>
            </w:pPr>
            <w:r w:rsidRPr="00605689">
              <w:rPr>
                <w:rFonts w:cs="Times New Roman"/>
                <w:sz w:val="24"/>
                <w:szCs w:val="18"/>
              </w:rPr>
              <w:t>Сталь/ Тепловая изоляция –  минеральной ватой с  покровным слоем из рубероида и лакостеклоткани.</w:t>
            </w:r>
          </w:p>
          <w:p w:rsidR="006C2C65" w:rsidRPr="00605689" w:rsidRDefault="006C2C65" w:rsidP="00AA0EF4">
            <w:pPr>
              <w:widowControl w:val="0"/>
              <w:spacing w:line="240" w:lineRule="auto"/>
              <w:ind w:firstLine="0"/>
              <w:jc w:val="center"/>
              <w:rPr>
                <w:rFonts w:cs="Times New Roman"/>
                <w:sz w:val="24"/>
                <w:szCs w:val="18"/>
              </w:rPr>
            </w:pPr>
            <w:r w:rsidRPr="00605689">
              <w:rPr>
                <w:rFonts w:cs="Times New Roman"/>
                <w:sz w:val="24"/>
                <w:szCs w:val="18"/>
              </w:rPr>
              <w:t>Надземной   -  1-ый слой  - стекловата; 2-ой слой  - оцинкованное железо.</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Д=400мм – 216м; Д=250мм – 143м.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1997г.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Теплосеть с дренажем новой школы</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Д=133мм – 292м.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1999г.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Наружные тепловые сети котельной №2</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Д=300мм – 150м.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2001г.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Тепловые  сети  к «спорткомплексу»</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 xml:space="preserve">Сталь/ Тепловая изоляция – минеральной ватой с  покровным слоем из рубероида и лакостеклоткани. </w:t>
            </w:r>
            <w:r w:rsidRPr="00605689">
              <w:rPr>
                <w:rFonts w:cs="Times New Roman"/>
                <w:sz w:val="24"/>
                <w:szCs w:val="20"/>
              </w:rPr>
              <w:t>Изоляция  ППУ – 210м.</w:t>
            </w:r>
            <w:r w:rsidRPr="00605689">
              <w:rPr>
                <w:rFonts w:cs="Times New Roman"/>
                <w:sz w:val="24"/>
              </w:rPr>
              <w:t xml:space="preserve">   </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Д=80мм – 13,2м.;  Д=50мм  - 210,0м.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2009г.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Т/сеть от ТК-14 до ж/домов №13,14 по ул.Мира</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безканальная 320м / надземная на опорах 95м</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szCs w:val="18"/>
              </w:rPr>
            </w:pPr>
            <w:r w:rsidRPr="00605689">
              <w:rPr>
                <w:rFonts w:cs="Times New Roman"/>
                <w:sz w:val="24"/>
                <w:szCs w:val="18"/>
              </w:rPr>
              <w:t>Сталь/  изоляция ППУ</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Д-90мм -415м</w:t>
            </w:r>
          </w:p>
          <w:p w:rsidR="006C2C65" w:rsidRPr="00605689" w:rsidRDefault="006C2C65" w:rsidP="00AA0EF4">
            <w:pPr>
              <w:widowControl w:val="0"/>
              <w:autoSpaceDE w:val="0"/>
              <w:autoSpaceDN w:val="0"/>
              <w:adjustRightInd w:val="0"/>
              <w:spacing w:line="240" w:lineRule="auto"/>
              <w:ind w:firstLine="0"/>
              <w:jc w:val="center"/>
              <w:rPr>
                <w:rFonts w:cs="Times New Roman"/>
                <w:sz w:val="24"/>
              </w:rPr>
            </w:pP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2011г.</w:t>
            </w: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Автоматизированная блочно-модульная котельная мощн.0,72мвт</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szCs w:val="18"/>
              </w:rPr>
            </w:pP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p>
        </w:tc>
      </w:tr>
      <w:tr w:rsidR="006C2C65" w:rsidRPr="00605689" w:rsidTr="00AA0EF4">
        <w:trPr>
          <w:trHeight w:val="365"/>
        </w:trPr>
        <w:tc>
          <w:tcPr>
            <w:tcW w:w="1291" w:type="pct"/>
            <w:shd w:val="clear" w:color="auto" w:fill="auto"/>
            <w:vAlign w:val="center"/>
          </w:tcPr>
          <w:p w:rsidR="006C2C65" w:rsidRPr="00605689" w:rsidRDefault="006C2C65" w:rsidP="00AA0EF4">
            <w:pPr>
              <w:widowControl w:val="0"/>
              <w:spacing w:line="240" w:lineRule="auto"/>
              <w:ind w:firstLine="0"/>
              <w:jc w:val="center"/>
              <w:rPr>
                <w:rFonts w:cs="Times New Roman"/>
                <w:sz w:val="24"/>
              </w:rPr>
            </w:pPr>
            <w:r w:rsidRPr="00605689">
              <w:rPr>
                <w:rFonts w:cs="Times New Roman"/>
                <w:sz w:val="24"/>
              </w:rPr>
              <w:t>Теплотрасса по ул.Озерная</w:t>
            </w:r>
          </w:p>
        </w:tc>
        <w:tc>
          <w:tcPr>
            <w:tcW w:w="937"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w:t>
            </w:r>
          </w:p>
        </w:tc>
        <w:tc>
          <w:tcPr>
            <w:tcW w:w="1164"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szCs w:val="18"/>
              </w:rPr>
            </w:pPr>
            <w:r w:rsidRPr="00605689">
              <w:rPr>
                <w:rFonts w:cs="Times New Roman"/>
                <w:sz w:val="24"/>
                <w:szCs w:val="18"/>
              </w:rPr>
              <w:t>Сталь/  изоляция ППУ</w:t>
            </w:r>
          </w:p>
        </w:tc>
        <w:tc>
          <w:tcPr>
            <w:tcW w:w="945"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Д-57мм-   76м</w:t>
            </w:r>
          </w:p>
        </w:tc>
        <w:tc>
          <w:tcPr>
            <w:tcW w:w="663" w:type="pct"/>
            <w:shd w:val="clear" w:color="auto" w:fill="auto"/>
            <w:vAlign w:val="center"/>
          </w:tcPr>
          <w:p w:rsidR="006C2C65" w:rsidRPr="00605689" w:rsidRDefault="006C2C65" w:rsidP="00AA0EF4">
            <w:pPr>
              <w:widowControl w:val="0"/>
              <w:autoSpaceDE w:val="0"/>
              <w:autoSpaceDN w:val="0"/>
              <w:adjustRightInd w:val="0"/>
              <w:spacing w:line="240" w:lineRule="auto"/>
              <w:ind w:firstLine="0"/>
              <w:jc w:val="center"/>
              <w:rPr>
                <w:rFonts w:cs="Times New Roman"/>
                <w:sz w:val="24"/>
              </w:rPr>
            </w:pPr>
            <w:r w:rsidRPr="00605689">
              <w:rPr>
                <w:rFonts w:cs="Times New Roman"/>
                <w:sz w:val="24"/>
              </w:rPr>
              <w:t>2015г.</w:t>
            </w:r>
          </w:p>
        </w:tc>
      </w:tr>
    </w:tbl>
    <w:p w:rsidR="006C2C65" w:rsidRPr="00904C2A" w:rsidRDefault="006C2C65" w:rsidP="006C2C65">
      <w:pPr>
        <w:rPr>
          <w:rFonts w:cs="Times New Roman"/>
          <w:szCs w:val="26"/>
        </w:rPr>
      </w:pPr>
      <w:r w:rsidRPr="00904C2A">
        <w:rPr>
          <w:rFonts w:cs="Times New Roman"/>
          <w:szCs w:val="26"/>
        </w:rPr>
        <w:t>Средний износ тепловых сетей составляет 7</w:t>
      </w:r>
      <w:r>
        <w:rPr>
          <w:rFonts w:cs="Times New Roman"/>
          <w:szCs w:val="26"/>
        </w:rPr>
        <w:t>8</w:t>
      </w:r>
      <w:r w:rsidRPr="00904C2A">
        <w:rPr>
          <w:rFonts w:cs="Times New Roman"/>
          <w:szCs w:val="26"/>
        </w:rPr>
        <w:t xml:space="preserve"> %.</w:t>
      </w:r>
    </w:p>
    <w:p w:rsidR="006C2C65" w:rsidRPr="006C2C65" w:rsidRDefault="006C2C65" w:rsidP="006C2C65">
      <w:pPr>
        <w:rPr>
          <w:rFonts w:cs="Times New Roman"/>
          <w:szCs w:val="26"/>
        </w:rPr>
      </w:pPr>
      <w:r w:rsidRPr="006C2C65">
        <w:rPr>
          <w:rFonts w:cs="Times New Roman"/>
          <w:szCs w:val="26"/>
        </w:rPr>
        <w:t>Основными проблемами эффективности и надежности тепловых сетей являются:</w:t>
      </w:r>
    </w:p>
    <w:p w:rsidR="006C2C65" w:rsidRPr="006C2C65" w:rsidRDefault="006C2C65" w:rsidP="006C2C65">
      <w:pPr>
        <w:rPr>
          <w:rFonts w:cs="Times New Roman"/>
          <w:szCs w:val="26"/>
        </w:rPr>
      </w:pPr>
      <w:r w:rsidRPr="006C2C65">
        <w:rPr>
          <w:rFonts w:cs="Times New Roman"/>
          <w:szCs w:val="26"/>
        </w:rPr>
        <w:lastRenderedPageBreak/>
        <w:t>- изношенность трубопроводов.</w:t>
      </w:r>
    </w:p>
    <w:p w:rsidR="00227B65" w:rsidRPr="006C2C65" w:rsidRDefault="006C2C65" w:rsidP="006C2C65">
      <w:pPr>
        <w:pStyle w:val="S"/>
        <w:spacing w:before="0" w:after="0" w:line="276" w:lineRule="auto"/>
        <w:ind w:firstLine="709"/>
        <w:rPr>
          <w:noProof/>
          <w:sz w:val="26"/>
          <w:lang w:eastAsia="ru-RU"/>
        </w:rPr>
      </w:pPr>
      <w:r w:rsidRPr="006C2C65">
        <w:rPr>
          <w:sz w:val="26"/>
          <w:szCs w:val="26"/>
        </w:rPr>
        <w:t>Решение данных проблем обеспечивается реализацией мероприятий Программы.</w:t>
      </w:r>
    </w:p>
    <w:p w:rsidR="006C2C65" w:rsidRPr="00904C2A" w:rsidRDefault="006C2C65" w:rsidP="006C2C65">
      <w:pPr>
        <w:rPr>
          <w:rFonts w:cs="Times New Roman"/>
          <w:szCs w:val="26"/>
        </w:rPr>
      </w:pPr>
      <w:r w:rsidRPr="00904C2A">
        <w:rPr>
          <w:rFonts w:cs="Times New Roman"/>
          <w:szCs w:val="26"/>
        </w:rPr>
        <w:t xml:space="preserve">В настоящее время производительность источников теплоснабжения составляет </w:t>
      </w:r>
      <w:r>
        <w:rPr>
          <w:rFonts w:cs="Times New Roman"/>
          <w:szCs w:val="26"/>
        </w:rPr>
        <w:t>80,325</w:t>
      </w:r>
      <w:r w:rsidRPr="00904C2A">
        <w:rPr>
          <w:rFonts w:cs="Times New Roman"/>
          <w:szCs w:val="26"/>
        </w:rPr>
        <w:t xml:space="preserve"> </w:t>
      </w:r>
      <w:r>
        <w:rPr>
          <w:rFonts w:cs="Times New Roman"/>
          <w:szCs w:val="26"/>
        </w:rPr>
        <w:t xml:space="preserve">тыс. </w:t>
      </w:r>
      <w:r w:rsidRPr="00904C2A">
        <w:rPr>
          <w:rFonts w:cs="Times New Roman"/>
          <w:szCs w:val="26"/>
        </w:rPr>
        <w:t xml:space="preserve">Гкал. </w:t>
      </w:r>
    </w:p>
    <w:p w:rsidR="006C2C65" w:rsidRPr="00904C2A" w:rsidRDefault="006C2C65" w:rsidP="006C2C65">
      <w:pPr>
        <w:rPr>
          <w:rFonts w:cs="Times New Roman"/>
          <w:szCs w:val="26"/>
        </w:rPr>
      </w:pPr>
      <w:r w:rsidRPr="00CD4E3C">
        <w:rPr>
          <w:rFonts w:cs="Times New Roman"/>
          <w:szCs w:val="26"/>
        </w:rPr>
        <w:t xml:space="preserve">В </w:t>
      </w:r>
      <w:r w:rsidRPr="00CD4E3C">
        <w:rPr>
          <w:szCs w:val="26"/>
        </w:rPr>
        <w:t>ГП «город Кременки»</w:t>
      </w:r>
      <w:r w:rsidRPr="00CD4E3C">
        <w:rPr>
          <w:rFonts w:cs="Times New Roman"/>
          <w:szCs w:val="26"/>
        </w:rPr>
        <w:t xml:space="preserve"> с</w:t>
      </w:r>
      <w:r w:rsidRPr="00904C2A">
        <w:rPr>
          <w:rFonts w:cs="Times New Roman"/>
          <w:szCs w:val="26"/>
        </w:rPr>
        <w:t>уществует возможность подключения новых потребителей к источникам теплоснабжения.</w:t>
      </w:r>
    </w:p>
    <w:p w:rsidR="006C2C65" w:rsidRDefault="006C2C65" w:rsidP="006C2C65">
      <w:pPr>
        <w:rPr>
          <w:rFonts w:cs="Times New Roman"/>
          <w:szCs w:val="26"/>
        </w:rPr>
      </w:pPr>
      <w:r w:rsidRPr="00904C2A">
        <w:rPr>
          <w:rFonts w:cs="Times New Roman"/>
          <w:szCs w:val="26"/>
        </w:rPr>
        <w:t xml:space="preserve">Существующие и перспективные балансы тепловой мощности и тепловой нагрузки представлены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4</w:t>
      </w:r>
      <w:r w:rsidR="0072758D" w:rsidRPr="00E06B7A">
        <w:rPr>
          <w:szCs w:val="26"/>
        </w:rPr>
        <w:fldChar w:fldCharType="end"/>
      </w:r>
      <w:r w:rsidRPr="00904C2A">
        <w:rPr>
          <w:rFonts w:cs="Times New Roman"/>
          <w:szCs w:val="26"/>
        </w:rPr>
        <w:t>.</w:t>
      </w:r>
    </w:p>
    <w:p w:rsidR="006C2C65" w:rsidRPr="00904C2A" w:rsidRDefault="006C2C65" w:rsidP="006C2C65">
      <w:pPr>
        <w:jc w:val="right"/>
        <w:rPr>
          <w:rFonts w:cs="Times New Roman"/>
          <w:szCs w:val="26"/>
        </w:rPr>
      </w:pPr>
      <w:r w:rsidRPr="00904C2A">
        <w:rPr>
          <w:rFonts w:cs="Times New Roman"/>
          <w:szCs w:val="26"/>
        </w:rPr>
        <w:t xml:space="preserve">Таблица </w:t>
      </w:r>
      <w:r w:rsidR="0072758D" w:rsidRPr="00186CA6">
        <w:rPr>
          <w:b/>
          <w:szCs w:val="26"/>
        </w:rPr>
        <w:fldChar w:fldCharType="begin"/>
      </w:r>
      <w:r w:rsidRPr="00186CA6">
        <w:rPr>
          <w:szCs w:val="26"/>
        </w:rPr>
        <w:instrText xml:space="preserve"> SEQ Таблица \* ARABIC </w:instrText>
      </w:r>
      <w:r w:rsidR="0072758D" w:rsidRPr="00186CA6">
        <w:rPr>
          <w:b/>
          <w:szCs w:val="26"/>
        </w:rPr>
        <w:fldChar w:fldCharType="separate"/>
      </w:r>
      <w:r w:rsidR="0047326C">
        <w:rPr>
          <w:noProof/>
          <w:szCs w:val="26"/>
        </w:rPr>
        <w:t>4</w:t>
      </w:r>
      <w:r w:rsidR="0072758D" w:rsidRPr="00186CA6">
        <w:rPr>
          <w:b/>
          <w:szCs w:val="26"/>
        </w:rPr>
        <w:fldChar w:fldCharType="end"/>
      </w:r>
    </w:p>
    <w:p w:rsidR="006C2C65" w:rsidRDefault="006C2C65" w:rsidP="006C2C65">
      <w:pPr>
        <w:jc w:val="center"/>
        <w:rPr>
          <w:rFonts w:cs="Times New Roman"/>
          <w:szCs w:val="26"/>
        </w:rPr>
      </w:pPr>
      <w:r w:rsidRPr="00904C2A">
        <w:rPr>
          <w:rFonts w:cs="Times New Roman"/>
          <w:szCs w:val="26"/>
        </w:rPr>
        <w:t>Существующие и перспективные балансы тепловой мощности и тепловой нагрузки, Гкал/ч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0"/>
        <w:gridCol w:w="1428"/>
        <w:gridCol w:w="1165"/>
        <w:gridCol w:w="1167"/>
        <w:gridCol w:w="1167"/>
        <w:gridCol w:w="1163"/>
        <w:gridCol w:w="1161"/>
      </w:tblGrid>
      <w:tr w:rsidR="006C2C65" w:rsidRPr="008360F4" w:rsidTr="00AA0EF4">
        <w:trPr>
          <w:trHeight w:val="227"/>
        </w:trPr>
        <w:tc>
          <w:tcPr>
            <w:tcW w:w="1521" w:type="pct"/>
            <w:shd w:val="clear" w:color="auto" w:fill="auto"/>
            <w:vAlign w:val="center"/>
            <w:hideMark/>
          </w:tcPr>
          <w:p w:rsidR="006C2C65" w:rsidRPr="008360F4" w:rsidRDefault="006C2C65" w:rsidP="00AA0E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Показатели</w:t>
            </w:r>
          </w:p>
        </w:tc>
        <w:tc>
          <w:tcPr>
            <w:tcW w:w="685" w:type="pct"/>
            <w:shd w:val="clear" w:color="auto" w:fill="auto"/>
            <w:vAlign w:val="center"/>
            <w:hideMark/>
          </w:tcPr>
          <w:p w:rsidR="006C2C65" w:rsidRPr="008360F4" w:rsidRDefault="006C2C65" w:rsidP="00AA0E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Ед. измерения </w:t>
            </w:r>
          </w:p>
        </w:tc>
        <w:tc>
          <w:tcPr>
            <w:tcW w:w="559"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2015 г.</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 xml:space="preserve">2016 г.  </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2017 г.</w:t>
            </w:r>
          </w:p>
        </w:tc>
        <w:tc>
          <w:tcPr>
            <w:tcW w:w="558"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2018 г.</w:t>
            </w:r>
          </w:p>
        </w:tc>
        <w:tc>
          <w:tcPr>
            <w:tcW w:w="557" w:type="pct"/>
            <w:shd w:val="clear" w:color="auto" w:fill="auto"/>
            <w:vAlign w:val="center"/>
          </w:tcPr>
          <w:p w:rsidR="006C2C65" w:rsidRPr="008360F4" w:rsidRDefault="006C2C65" w:rsidP="00AA0E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2019-2027 гг.</w:t>
            </w:r>
          </w:p>
        </w:tc>
      </w:tr>
      <w:tr w:rsidR="006C2C65" w:rsidRPr="008360F4" w:rsidTr="00AA0EF4">
        <w:trPr>
          <w:trHeight w:val="227"/>
        </w:trPr>
        <w:tc>
          <w:tcPr>
            <w:tcW w:w="1521"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xml:space="preserve">Произведён. т/энергия </w:t>
            </w:r>
          </w:p>
        </w:tc>
        <w:tc>
          <w:tcPr>
            <w:tcW w:w="685"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тыс. Гкал </w:t>
            </w:r>
          </w:p>
        </w:tc>
        <w:tc>
          <w:tcPr>
            <w:tcW w:w="559"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80.325</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79.044</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79.044</w:t>
            </w:r>
          </w:p>
        </w:tc>
        <w:tc>
          <w:tcPr>
            <w:tcW w:w="558"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79.044</w:t>
            </w:r>
          </w:p>
        </w:tc>
        <w:tc>
          <w:tcPr>
            <w:tcW w:w="557" w:type="pct"/>
            <w:shd w:val="clear" w:color="auto" w:fill="auto"/>
            <w:vAlign w:val="center"/>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79.044</w:t>
            </w:r>
          </w:p>
        </w:tc>
      </w:tr>
      <w:tr w:rsidR="006C2C65" w:rsidRPr="008360F4" w:rsidTr="00AA0EF4">
        <w:trPr>
          <w:trHeight w:val="227"/>
        </w:trPr>
        <w:tc>
          <w:tcPr>
            <w:tcW w:w="1521"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xml:space="preserve">Покупная теплоэнергия </w:t>
            </w:r>
          </w:p>
        </w:tc>
        <w:tc>
          <w:tcPr>
            <w:tcW w:w="685"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тыс. Гкал </w:t>
            </w:r>
          </w:p>
        </w:tc>
        <w:tc>
          <w:tcPr>
            <w:tcW w:w="559"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1.008</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0.000</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0.000</w:t>
            </w:r>
          </w:p>
        </w:tc>
        <w:tc>
          <w:tcPr>
            <w:tcW w:w="558"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0.000</w:t>
            </w:r>
          </w:p>
        </w:tc>
        <w:tc>
          <w:tcPr>
            <w:tcW w:w="557" w:type="pct"/>
            <w:shd w:val="clear" w:color="auto" w:fill="auto"/>
            <w:vAlign w:val="center"/>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0.000</w:t>
            </w:r>
          </w:p>
        </w:tc>
      </w:tr>
      <w:tr w:rsidR="006C2C65" w:rsidRPr="008360F4" w:rsidTr="00AA0EF4">
        <w:trPr>
          <w:trHeight w:val="227"/>
        </w:trPr>
        <w:tc>
          <w:tcPr>
            <w:tcW w:w="1521"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xml:space="preserve">Отпуск в сеть </w:t>
            </w:r>
          </w:p>
        </w:tc>
        <w:tc>
          <w:tcPr>
            <w:tcW w:w="685"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тыс. Гкал </w:t>
            </w:r>
          </w:p>
        </w:tc>
        <w:tc>
          <w:tcPr>
            <w:tcW w:w="559"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78.431</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77.456</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77.456</w:t>
            </w:r>
          </w:p>
        </w:tc>
        <w:tc>
          <w:tcPr>
            <w:tcW w:w="558"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77.456</w:t>
            </w:r>
          </w:p>
        </w:tc>
        <w:tc>
          <w:tcPr>
            <w:tcW w:w="557" w:type="pct"/>
            <w:shd w:val="clear" w:color="auto" w:fill="auto"/>
            <w:vAlign w:val="center"/>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77.456</w:t>
            </w:r>
          </w:p>
        </w:tc>
      </w:tr>
      <w:tr w:rsidR="006C2C65" w:rsidRPr="008360F4" w:rsidTr="00AA0EF4">
        <w:trPr>
          <w:trHeight w:val="227"/>
        </w:trPr>
        <w:tc>
          <w:tcPr>
            <w:tcW w:w="1521"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потерь тепловой энергии</w:t>
            </w:r>
          </w:p>
        </w:tc>
        <w:tc>
          <w:tcPr>
            <w:tcW w:w="685"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w:t>
            </w:r>
          </w:p>
        </w:tc>
        <w:tc>
          <w:tcPr>
            <w:tcW w:w="559"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0.131</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0.142</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0.868</w:t>
            </w:r>
          </w:p>
        </w:tc>
        <w:tc>
          <w:tcPr>
            <w:tcW w:w="558"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0.868</w:t>
            </w:r>
          </w:p>
        </w:tc>
        <w:tc>
          <w:tcPr>
            <w:tcW w:w="557" w:type="pct"/>
            <w:shd w:val="clear" w:color="auto" w:fill="auto"/>
            <w:vAlign w:val="center"/>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0.868</w:t>
            </w:r>
          </w:p>
        </w:tc>
      </w:tr>
      <w:tr w:rsidR="006C2C65" w:rsidRPr="008360F4" w:rsidTr="00AA0EF4">
        <w:trPr>
          <w:trHeight w:val="227"/>
        </w:trPr>
        <w:tc>
          <w:tcPr>
            <w:tcW w:w="1521"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xml:space="preserve">Потери на собственные нужды </w:t>
            </w:r>
          </w:p>
        </w:tc>
        <w:tc>
          <w:tcPr>
            <w:tcW w:w="685"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тыс. Гкал </w:t>
            </w:r>
          </w:p>
        </w:tc>
        <w:tc>
          <w:tcPr>
            <w:tcW w:w="559"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1.894</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1.588</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1.588</w:t>
            </w:r>
          </w:p>
        </w:tc>
        <w:tc>
          <w:tcPr>
            <w:tcW w:w="558"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1.588</w:t>
            </w:r>
          </w:p>
        </w:tc>
        <w:tc>
          <w:tcPr>
            <w:tcW w:w="557" w:type="pct"/>
            <w:shd w:val="clear" w:color="auto" w:fill="auto"/>
            <w:vAlign w:val="center"/>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1.588</w:t>
            </w:r>
          </w:p>
        </w:tc>
      </w:tr>
      <w:tr w:rsidR="006C2C65" w:rsidRPr="008360F4" w:rsidTr="00AA0EF4">
        <w:trPr>
          <w:trHeight w:val="227"/>
        </w:trPr>
        <w:tc>
          <w:tcPr>
            <w:tcW w:w="1521"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То же, в %</w:t>
            </w:r>
          </w:p>
        </w:tc>
        <w:tc>
          <w:tcPr>
            <w:tcW w:w="685"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w:t>
            </w:r>
          </w:p>
        </w:tc>
        <w:tc>
          <w:tcPr>
            <w:tcW w:w="559"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0.02</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0.020</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0.020</w:t>
            </w:r>
          </w:p>
        </w:tc>
        <w:tc>
          <w:tcPr>
            <w:tcW w:w="558"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0.020</w:t>
            </w:r>
          </w:p>
        </w:tc>
        <w:tc>
          <w:tcPr>
            <w:tcW w:w="557" w:type="pct"/>
            <w:shd w:val="clear" w:color="auto" w:fill="auto"/>
            <w:vAlign w:val="center"/>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0.020</w:t>
            </w:r>
          </w:p>
        </w:tc>
      </w:tr>
      <w:tr w:rsidR="006C2C65" w:rsidRPr="008360F4" w:rsidTr="00AA0EF4">
        <w:trPr>
          <w:trHeight w:val="227"/>
        </w:trPr>
        <w:tc>
          <w:tcPr>
            <w:tcW w:w="1521"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Потери в тепловых сетях</w:t>
            </w:r>
          </w:p>
        </w:tc>
        <w:tc>
          <w:tcPr>
            <w:tcW w:w="685"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тыс. Гкал </w:t>
            </w:r>
          </w:p>
        </w:tc>
        <w:tc>
          <w:tcPr>
            <w:tcW w:w="559"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9.644</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9.644</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9.644</w:t>
            </w:r>
          </w:p>
        </w:tc>
        <w:tc>
          <w:tcPr>
            <w:tcW w:w="558"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9.644</w:t>
            </w:r>
          </w:p>
        </w:tc>
        <w:tc>
          <w:tcPr>
            <w:tcW w:w="557" w:type="pct"/>
            <w:shd w:val="clear" w:color="auto" w:fill="auto"/>
            <w:vAlign w:val="center"/>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9.644</w:t>
            </w:r>
          </w:p>
        </w:tc>
      </w:tr>
      <w:tr w:rsidR="006C2C65" w:rsidRPr="008360F4" w:rsidTr="00AA0EF4">
        <w:trPr>
          <w:trHeight w:val="227"/>
        </w:trPr>
        <w:tc>
          <w:tcPr>
            <w:tcW w:w="1521"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То же, в %</w:t>
            </w:r>
          </w:p>
        </w:tc>
        <w:tc>
          <w:tcPr>
            <w:tcW w:w="685"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w:t>
            </w:r>
          </w:p>
        </w:tc>
        <w:tc>
          <w:tcPr>
            <w:tcW w:w="559"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0.12</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0.122</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0.122</w:t>
            </w:r>
          </w:p>
        </w:tc>
        <w:tc>
          <w:tcPr>
            <w:tcW w:w="558"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0.122</w:t>
            </w:r>
          </w:p>
        </w:tc>
        <w:tc>
          <w:tcPr>
            <w:tcW w:w="557" w:type="pct"/>
            <w:shd w:val="clear" w:color="auto" w:fill="auto"/>
            <w:vAlign w:val="center"/>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0.122</w:t>
            </w:r>
          </w:p>
        </w:tc>
      </w:tr>
      <w:tr w:rsidR="006C2C65" w:rsidRPr="008360F4" w:rsidTr="00AA0EF4">
        <w:trPr>
          <w:trHeight w:val="227"/>
        </w:trPr>
        <w:tc>
          <w:tcPr>
            <w:tcW w:w="1521" w:type="pct"/>
            <w:shd w:val="clear" w:color="auto" w:fill="auto"/>
            <w:vAlign w:val="center"/>
            <w:hideMark/>
          </w:tcPr>
          <w:p w:rsidR="006C2C65" w:rsidRPr="008360F4" w:rsidRDefault="006C2C65" w:rsidP="00AA0E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Полезный отпуск на нужды теплоснабжающей организации</w:t>
            </w:r>
          </w:p>
        </w:tc>
        <w:tc>
          <w:tcPr>
            <w:tcW w:w="685" w:type="pct"/>
            <w:shd w:val="clear" w:color="auto" w:fill="auto"/>
            <w:vAlign w:val="center"/>
            <w:hideMark/>
          </w:tcPr>
          <w:p w:rsidR="006C2C65" w:rsidRPr="008360F4" w:rsidRDefault="006C2C65" w:rsidP="00AA0EF4">
            <w:pPr>
              <w:widowControl w:val="0"/>
              <w:spacing w:line="240" w:lineRule="auto"/>
              <w:ind w:firstLine="0"/>
              <w:jc w:val="center"/>
              <w:rPr>
                <w:rFonts w:cs="Times New Roman"/>
                <w:bCs/>
                <w:sz w:val="24"/>
                <w:szCs w:val="20"/>
                <w:lang w:eastAsia="ru-RU"/>
              </w:rPr>
            </w:pPr>
            <w:r w:rsidRPr="008360F4">
              <w:rPr>
                <w:rFonts w:cs="Times New Roman"/>
                <w:sz w:val="24"/>
                <w:szCs w:val="20"/>
                <w:lang w:eastAsia="ru-RU"/>
              </w:rPr>
              <w:t>тыс. Гкал</w:t>
            </w:r>
            <w:r w:rsidRPr="008360F4">
              <w:rPr>
                <w:rFonts w:cs="Times New Roman"/>
                <w:bCs/>
                <w:sz w:val="24"/>
                <w:szCs w:val="20"/>
                <w:lang w:eastAsia="ru-RU"/>
              </w:rPr>
              <w:t> </w:t>
            </w:r>
          </w:p>
        </w:tc>
        <w:tc>
          <w:tcPr>
            <w:tcW w:w="559"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0.040</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0.042</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0.042</w:t>
            </w:r>
          </w:p>
        </w:tc>
        <w:tc>
          <w:tcPr>
            <w:tcW w:w="558"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0.042</w:t>
            </w:r>
          </w:p>
        </w:tc>
        <w:tc>
          <w:tcPr>
            <w:tcW w:w="557" w:type="pct"/>
            <w:shd w:val="clear" w:color="auto" w:fill="auto"/>
            <w:vAlign w:val="center"/>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0.042</w:t>
            </w:r>
          </w:p>
        </w:tc>
      </w:tr>
      <w:tr w:rsidR="006C2C65" w:rsidRPr="008360F4" w:rsidTr="00AA0EF4">
        <w:trPr>
          <w:trHeight w:val="227"/>
        </w:trPr>
        <w:tc>
          <w:tcPr>
            <w:tcW w:w="1521"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Полезный отпуск организациям-перепродавцам, всего</w:t>
            </w:r>
          </w:p>
        </w:tc>
        <w:tc>
          <w:tcPr>
            <w:tcW w:w="685" w:type="pct"/>
            <w:shd w:val="clear" w:color="auto" w:fill="auto"/>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тыс. Гкал </w:t>
            </w:r>
          </w:p>
        </w:tc>
        <w:tc>
          <w:tcPr>
            <w:tcW w:w="559"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0.000</w:t>
            </w:r>
          </w:p>
        </w:tc>
        <w:tc>
          <w:tcPr>
            <w:tcW w:w="560"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0.000</w:t>
            </w:r>
          </w:p>
        </w:tc>
        <w:tc>
          <w:tcPr>
            <w:tcW w:w="558" w:type="pct"/>
            <w:shd w:val="clear" w:color="auto" w:fill="auto"/>
            <w:noWrap/>
            <w:vAlign w:val="center"/>
            <w:hideMark/>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0.000</w:t>
            </w:r>
          </w:p>
        </w:tc>
        <w:tc>
          <w:tcPr>
            <w:tcW w:w="557" w:type="pct"/>
            <w:shd w:val="clear" w:color="auto" w:fill="auto"/>
            <w:vAlign w:val="center"/>
          </w:tcPr>
          <w:p w:rsidR="006C2C65" w:rsidRPr="008360F4" w:rsidRDefault="006C2C65"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0.000</w:t>
            </w:r>
          </w:p>
        </w:tc>
      </w:tr>
      <w:tr w:rsidR="008A1FEC" w:rsidRPr="008360F4" w:rsidTr="00AA0EF4">
        <w:trPr>
          <w:trHeight w:val="227"/>
        </w:trPr>
        <w:tc>
          <w:tcPr>
            <w:tcW w:w="1521" w:type="pct"/>
            <w:shd w:val="clear" w:color="auto" w:fill="auto"/>
            <w:vAlign w:val="center"/>
            <w:hideMark/>
          </w:tcPr>
          <w:p w:rsidR="008A1FEC" w:rsidRPr="008360F4" w:rsidRDefault="008A1FEC"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Объем реализованной тепло</w:t>
            </w:r>
            <w:r>
              <w:rPr>
                <w:rFonts w:cs="Times New Roman"/>
                <w:sz w:val="24"/>
                <w:szCs w:val="20"/>
                <w:lang w:eastAsia="ru-RU"/>
              </w:rPr>
              <w:t xml:space="preserve">вой </w:t>
            </w:r>
            <w:r w:rsidRPr="008360F4">
              <w:rPr>
                <w:rFonts w:cs="Times New Roman"/>
                <w:sz w:val="24"/>
                <w:szCs w:val="20"/>
                <w:lang w:eastAsia="ru-RU"/>
              </w:rPr>
              <w:t>энергии потребителям, через тепловую сеть без учёта организаций - перепродавцов</w:t>
            </w:r>
          </w:p>
        </w:tc>
        <w:tc>
          <w:tcPr>
            <w:tcW w:w="685" w:type="pct"/>
            <w:shd w:val="clear" w:color="auto" w:fill="auto"/>
            <w:vAlign w:val="center"/>
            <w:hideMark/>
          </w:tcPr>
          <w:p w:rsidR="008A1FEC" w:rsidRPr="008360F4" w:rsidRDefault="008A1FEC"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тыс. Гкал</w:t>
            </w:r>
          </w:p>
        </w:tc>
        <w:tc>
          <w:tcPr>
            <w:tcW w:w="559" w:type="pct"/>
            <w:shd w:val="clear" w:color="auto" w:fill="auto"/>
            <w:noWrap/>
            <w:vAlign w:val="center"/>
            <w:hideMark/>
          </w:tcPr>
          <w:p w:rsidR="008A1FEC" w:rsidRPr="008360F4" w:rsidRDefault="008A1FEC"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69.76</w:t>
            </w:r>
          </w:p>
        </w:tc>
        <w:tc>
          <w:tcPr>
            <w:tcW w:w="560" w:type="pct"/>
            <w:shd w:val="clear" w:color="auto" w:fill="auto"/>
            <w:noWrap/>
            <w:vAlign w:val="center"/>
            <w:hideMark/>
          </w:tcPr>
          <w:p w:rsidR="008A1FEC" w:rsidRPr="00082ACF" w:rsidRDefault="008A1FEC" w:rsidP="006C2C62">
            <w:pPr>
              <w:widowControl w:val="0"/>
              <w:spacing w:line="240" w:lineRule="auto"/>
              <w:ind w:firstLine="0"/>
              <w:jc w:val="center"/>
              <w:rPr>
                <w:rFonts w:cs="Times New Roman"/>
                <w:sz w:val="24"/>
                <w:szCs w:val="24"/>
                <w:lang w:eastAsia="ru-RU"/>
              </w:rPr>
            </w:pPr>
            <w:r w:rsidRPr="00082ACF">
              <w:rPr>
                <w:rFonts w:cs="Times New Roman"/>
                <w:sz w:val="24"/>
                <w:szCs w:val="24"/>
                <w:lang w:eastAsia="ru-RU"/>
              </w:rPr>
              <w:t>70,5</w:t>
            </w:r>
          </w:p>
        </w:tc>
        <w:tc>
          <w:tcPr>
            <w:tcW w:w="560" w:type="pct"/>
            <w:shd w:val="clear" w:color="auto" w:fill="auto"/>
            <w:noWrap/>
            <w:vAlign w:val="center"/>
            <w:hideMark/>
          </w:tcPr>
          <w:p w:rsidR="008A1FEC" w:rsidRPr="00082ACF" w:rsidRDefault="008A1FEC" w:rsidP="006C2C62">
            <w:pPr>
              <w:widowControl w:val="0"/>
              <w:spacing w:line="240" w:lineRule="auto"/>
              <w:ind w:firstLine="0"/>
              <w:jc w:val="center"/>
              <w:rPr>
                <w:rFonts w:cs="Times New Roman"/>
                <w:sz w:val="24"/>
                <w:szCs w:val="24"/>
                <w:lang w:eastAsia="ru-RU"/>
              </w:rPr>
            </w:pPr>
            <w:r w:rsidRPr="00082ACF">
              <w:rPr>
                <w:rFonts w:cs="Times New Roman"/>
                <w:sz w:val="24"/>
                <w:szCs w:val="24"/>
                <w:lang w:eastAsia="ru-RU"/>
              </w:rPr>
              <w:t>71,26</w:t>
            </w:r>
          </w:p>
        </w:tc>
        <w:tc>
          <w:tcPr>
            <w:tcW w:w="558" w:type="pct"/>
            <w:shd w:val="clear" w:color="auto" w:fill="auto"/>
            <w:noWrap/>
            <w:vAlign w:val="center"/>
            <w:hideMark/>
          </w:tcPr>
          <w:p w:rsidR="008A1FEC" w:rsidRPr="00082ACF" w:rsidRDefault="008A1FEC" w:rsidP="006C2C62">
            <w:pPr>
              <w:widowControl w:val="0"/>
              <w:spacing w:line="240" w:lineRule="auto"/>
              <w:ind w:firstLine="0"/>
              <w:jc w:val="center"/>
              <w:rPr>
                <w:rFonts w:cs="Times New Roman"/>
                <w:sz w:val="24"/>
                <w:szCs w:val="24"/>
                <w:lang w:eastAsia="ru-RU"/>
              </w:rPr>
            </w:pPr>
            <w:r w:rsidRPr="00082ACF">
              <w:rPr>
                <w:rFonts w:cs="Times New Roman"/>
                <w:sz w:val="24"/>
                <w:szCs w:val="24"/>
                <w:lang w:eastAsia="ru-RU"/>
              </w:rPr>
              <w:t>72,03</w:t>
            </w:r>
          </w:p>
        </w:tc>
        <w:tc>
          <w:tcPr>
            <w:tcW w:w="557" w:type="pct"/>
            <w:shd w:val="clear" w:color="auto" w:fill="auto"/>
            <w:vAlign w:val="center"/>
          </w:tcPr>
          <w:p w:rsidR="008A1FEC" w:rsidRPr="00082ACF" w:rsidRDefault="008A1FEC" w:rsidP="006C2C62">
            <w:pPr>
              <w:widowControl w:val="0"/>
              <w:spacing w:line="240" w:lineRule="auto"/>
              <w:ind w:firstLine="0"/>
              <w:jc w:val="center"/>
              <w:rPr>
                <w:rFonts w:cs="Times New Roman"/>
                <w:sz w:val="24"/>
                <w:szCs w:val="24"/>
                <w:lang w:eastAsia="ru-RU"/>
              </w:rPr>
            </w:pPr>
            <w:r w:rsidRPr="00082ACF">
              <w:rPr>
                <w:rFonts w:cs="Times New Roman"/>
                <w:sz w:val="24"/>
                <w:szCs w:val="24"/>
                <w:lang w:eastAsia="ru-RU"/>
              </w:rPr>
              <w:t>75,84</w:t>
            </w:r>
          </w:p>
        </w:tc>
      </w:tr>
      <w:tr w:rsidR="00A131CE" w:rsidRPr="008360F4" w:rsidTr="00AA0EF4">
        <w:trPr>
          <w:trHeight w:val="227"/>
        </w:trPr>
        <w:tc>
          <w:tcPr>
            <w:tcW w:w="1521" w:type="pct"/>
            <w:shd w:val="clear" w:color="auto" w:fill="auto"/>
            <w:vAlign w:val="center"/>
            <w:hideMark/>
          </w:tcPr>
          <w:p w:rsidR="00A131CE" w:rsidRPr="008360F4" w:rsidRDefault="00A131CE"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Резерв</w:t>
            </w:r>
          </w:p>
        </w:tc>
        <w:tc>
          <w:tcPr>
            <w:tcW w:w="685" w:type="pct"/>
            <w:shd w:val="clear" w:color="auto" w:fill="auto"/>
            <w:vAlign w:val="center"/>
            <w:hideMark/>
          </w:tcPr>
          <w:p w:rsidR="00A131CE" w:rsidRPr="008360F4" w:rsidRDefault="00A131CE" w:rsidP="00AA0E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тыс. Гкал</w:t>
            </w:r>
          </w:p>
        </w:tc>
        <w:tc>
          <w:tcPr>
            <w:tcW w:w="559" w:type="pct"/>
            <w:shd w:val="clear" w:color="auto" w:fill="auto"/>
            <w:noWrap/>
            <w:vAlign w:val="center"/>
            <w:hideMark/>
          </w:tcPr>
          <w:p w:rsidR="00A131CE" w:rsidRPr="008360F4" w:rsidRDefault="00A131CE" w:rsidP="00314D74">
            <w:pPr>
              <w:widowControl w:val="0"/>
              <w:spacing w:line="240" w:lineRule="auto"/>
              <w:ind w:firstLine="0"/>
              <w:jc w:val="center"/>
              <w:rPr>
                <w:rFonts w:cs="Times New Roman"/>
                <w:sz w:val="24"/>
                <w:szCs w:val="20"/>
                <w:lang w:eastAsia="ru-RU"/>
              </w:rPr>
            </w:pPr>
            <w:r>
              <w:rPr>
                <w:rFonts w:cs="Times New Roman"/>
                <w:sz w:val="24"/>
                <w:szCs w:val="20"/>
                <w:lang w:eastAsia="ru-RU"/>
              </w:rPr>
              <w:t>28,042</w:t>
            </w:r>
          </w:p>
        </w:tc>
        <w:tc>
          <w:tcPr>
            <w:tcW w:w="560" w:type="pct"/>
            <w:shd w:val="clear" w:color="auto" w:fill="auto"/>
            <w:noWrap/>
            <w:vAlign w:val="center"/>
            <w:hideMark/>
          </w:tcPr>
          <w:p w:rsidR="00A131CE" w:rsidRPr="008360F4" w:rsidRDefault="00A131CE" w:rsidP="00314D74">
            <w:pPr>
              <w:widowControl w:val="0"/>
              <w:spacing w:line="240" w:lineRule="auto"/>
              <w:ind w:firstLine="0"/>
              <w:jc w:val="center"/>
              <w:rPr>
                <w:rFonts w:cs="Times New Roman"/>
                <w:sz w:val="24"/>
                <w:szCs w:val="20"/>
                <w:lang w:eastAsia="ru-RU"/>
              </w:rPr>
            </w:pPr>
            <w:r>
              <w:rPr>
                <w:rFonts w:cs="Times New Roman"/>
                <w:sz w:val="24"/>
                <w:szCs w:val="20"/>
                <w:lang w:eastAsia="ru-RU"/>
              </w:rPr>
              <w:t>28,346</w:t>
            </w:r>
          </w:p>
        </w:tc>
        <w:tc>
          <w:tcPr>
            <w:tcW w:w="560" w:type="pct"/>
            <w:shd w:val="clear" w:color="auto" w:fill="auto"/>
            <w:noWrap/>
            <w:vAlign w:val="center"/>
            <w:hideMark/>
          </w:tcPr>
          <w:p w:rsidR="00A131CE" w:rsidRPr="008360F4" w:rsidRDefault="00A131CE" w:rsidP="00314D74">
            <w:pPr>
              <w:widowControl w:val="0"/>
              <w:spacing w:line="240" w:lineRule="auto"/>
              <w:ind w:firstLine="0"/>
              <w:jc w:val="center"/>
              <w:rPr>
                <w:rFonts w:cs="Times New Roman"/>
                <w:sz w:val="24"/>
                <w:szCs w:val="20"/>
                <w:lang w:eastAsia="ru-RU"/>
              </w:rPr>
            </w:pPr>
            <w:r>
              <w:rPr>
                <w:rFonts w:cs="Times New Roman"/>
                <w:sz w:val="24"/>
                <w:szCs w:val="20"/>
                <w:lang w:eastAsia="ru-RU"/>
              </w:rPr>
              <w:t>28,346</w:t>
            </w:r>
          </w:p>
        </w:tc>
        <w:tc>
          <w:tcPr>
            <w:tcW w:w="558" w:type="pct"/>
            <w:shd w:val="clear" w:color="auto" w:fill="auto"/>
            <w:noWrap/>
            <w:vAlign w:val="center"/>
            <w:hideMark/>
          </w:tcPr>
          <w:p w:rsidR="00A131CE" w:rsidRPr="008360F4" w:rsidRDefault="00A131CE" w:rsidP="00314D74">
            <w:pPr>
              <w:widowControl w:val="0"/>
              <w:spacing w:line="240" w:lineRule="auto"/>
              <w:ind w:firstLine="0"/>
              <w:jc w:val="center"/>
              <w:rPr>
                <w:rFonts w:cs="Times New Roman"/>
                <w:sz w:val="24"/>
                <w:szCs w:val="20"/>
                <w:lang w:eastAsia="ru-RU"/>
              </w:rPr>
            </w:pPr>
            <w:r>
              <w:rPr>
                <w:rFonts w:cs="Times New Roman"/>
                <w:sz w:val="24"/>
                <w:szCs w:val="20"/>
                <w:lang w:eastAsia="ru-RU"/>
              </w:rPr>
              <w:t>28,346</w:t>
            </w:r>
          </w:p>
        </w:tc>
        <w:tc>
          <w:tcPr>
            <w:tcW w:w="557" w:type="pct"/>
            <w:shd w:val="clear" w:color="auto" w:fill="auto"/>
            <w:vAlign w:val="center"/>
          </w:tcPr>
          <w:p w:rsidR="00A131CE" w:rsidRPr="008360F4" w:rsidRDefault="00A131CE" w:rsidP="00314D74">
            <w:pPr>
              <w:widowControl w:val="0"/>
              <w:spacing w:line="240" w:lineRule="auto"/>
              <w:ind w:firstLine="0"/>
              <w:jc w:val="center"/>
              <w:rPr>
                <w:rFonts w:cs="Times New Roman"/>
                <w:sz w:val="24"/>
                <w:szCs w:val="20"/>
                <w:lang w:eastAsia="ru-RU"/>
              </w:rPr>
            </w:pPr>
            <w:r>
              <w:rPr>
                <w:rFonts w:cs="Times New Roman"/>
                <w:sz w:val="24"/>
                <w:szCs w:val="20"/>
                <w:lang w:eastAsia="ru-RU"/>
              </w:rPr>
              <w:t>28,346</w:t>
            </w:r>
          </w:p>
        </w:tc>
      </w:tr>
    </w:tbl>
    <w:p w:rsidR="006C2C65" w:rsidRPr="00904C2A" w:rsidRDefault="006C2C65" w:rsidP="006C2C65">
      <w:pPr>
        <w:rPr>
          <w:rFonts w:cs="Times New Roman"/>
          <w:szCs w:val="26"/>
        </w:rPr>
      </w:pPr>
      <w:r>
        <w:rPr>
          <w:rFonts w:cs="Times New Roman"/>
          <w:szCs w:val="26"/>
        </w:rPr>
        <w:t xml:space="preserve">Согласно приказу министерства тарифного регулирования Калужской области от 30.11.2015 г. № 467-РК «Об установлении тарифов на тепловую энергию (мощность) и на теплоноситель для унитарного муниципального предприятия «Жилищник» на 2016-2018 годы» </w:t>
      </w:r>
      <w:r w:rsidRPr="00904C2A">
        <w:rPr>
          <w:rFonts w:cs="Times New Roman"/>
          <w:szCs w:val="26"/>
        </w:rPr>
        <w:t>тарифы на тепловую энергию для потребителей</w:t>
      </w:r>
      <w:r>
        <w:rPr>
          <w:rFonts w:cs="Times New Roman"/>
          <w:szCs w:val="26"/>
        </w:rPr>
        <w:t xml:space="preserve"> </w:t>
      </w:r>
      <w:r w:rsidRPr="00023A4F">
        <w:rPr>
          <w:szCs w:val="26"/>
        </w:rPr>
        <w:t>ГП «Город Кременки»</w:t>
      </w:r>
      <w:r w:rsidRPr="00904C2A">
        <w:rPr>
          <w:rFonts w:cs="Times New Roman"/>
          <w:szCs w:val="26"/>
        </w:rPr>
        <w:t xml:space="preserve"> на 2015 год установлены в размерах, представленных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5</w:t>
      </w:r>
      <w:r w:rsidR="0072758D" w:rsidRPr="00E06B7A">
        <w:rPr>
          <w:szCs w:val="26"/>
        </w:rPr>
        <w:fldChar w:fldCharType="end"/>
      </w:r>
      <w:r w:rsidRPr="00904C2A">
        <w:rPr>
          <w:rFonts w:cs="Times New Roman"/>
          <w:szCs w:val="26"/>
        </w:rPr>
        <w:t>.</w:t>
      </w:r>
    </w:p>
    <w:p w:rsidR="006C2C65" w:rsidRPr="00904C2A" w:rsidRDefault="002674AE" w:rsidP="006C2C65">
      <w:pPr>
        <w:jc w:val="right"/>
        <w:rPr>
          <w:rFonts w:cs="Times New Roman"/>
          <w:szCs w:val="26"/>
        </w:rPr>
      </w:pPr>
      <w:r>
        <w:rPr>
          <w:rFonts w:cs="Times New Roman"/>
          <w:szCs w:val="26"/>
        </w:rPr>
        <w:br w:type="page"/>
      </w:r>
      <w:r w:rsidR="006C2C65" w:rsidRPr="00904C2A">
        <w:rPr>
          <w:rFonts w:cs="Times New Roman"/>
          <w:szCs w:val="26"/>
        </w:rPr>
        <w:lastRenderedPageBreak/>
        <w:t xml:space="preserve">Таблица </w:t>
      </w:r>
      <w:r w:rsidR="0072758D" w:rsidRPr="00186CA6">
        <w:rPr>
          <w:b/>
          <w:szCs w:val="26"/>
        </w:rPr>
        <w:fldChar w:fldCharType="begin"/>
      </w:r>
      <w:r w:rsidR="006C2C65" w:rsidRPr="00186CA6">
        <w:rPr>
          <w:szCs w:val="26"/>
        </w:rPr>
        <w:instrText xml:space="preserve"> SEQ Таблица \* ARABIC </w:instrText>
      </w:r>
      <w:r w:rsidR="0072758D" w:rsidRPr="00186CA6">
        <w:rPr>
          <w:b/>
          <w:szCs w:val="26"/>
        </w:rPr>
        <w:fldChar w:fldCharType="separate"/>
      </w:r>
      <w:r w:rsidR="0047326C">
        <w:rPr>
          <w:noProof/>
          <w:szCs w:val="26"/>
        </w:rPr>
        <w:t>5</w:t>
      </w:r>
      <w:r w:rsidR="0072758D" w:rsidRPr="00186CA6">
        <w:rPr>
          <w:b/>
          <w:szCs w:val="26"/>
        </w:rPr>
        <w:fldChar w:fldCharType="end"/>
      </w:r>
    </w:p>
    <w:p w:rsidR="006C2C65" w:rsidRPr="00904C2A" w:rsidRDefault="006C2C65" w:rsidP="006C2C65">
      <w:pPr>
        <w:jc w:val="center"/>
        <w:rPr>
          <w:rFonts w:cs="Times New Roman"/>
          <w:szCs w:val="26"/>
        </w:rPr>
      </w:pPr>
      <w:r w:rsidRPr="00904C2A">
        <w:rPr>
          <w:rFonts w:cs="Times New Roman"/>
          <w:szCs w:val="26"/>
        </w:rPr>
        <w:t xml:space="preserve">Тарифы на тепловую энергию </w:t>
      </w:r>
      <w:r w:rsidRPr="008F5B19">
        <w:t>УМП «Жилищник»</w:t>
      </w:r>
      <w:r w:rsidRPr="00904C2A">
        <w:rPr>
          <w:rFonts w:cs="Times New Roman"/>
          <w:szCs w:val="26"/>
        </w:rPr>
        <w:t>, руб./Гкал</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ook w:val="04A0"/>
      </w:tblPr>
      <w:tblGrid>
        <w:gridCol w:w="2128"/>
        <w:gridCol w:w="2036"/>
        <w:gridCol w:w="2128"/>
        <w:gridCol w:w="1972"/>
        <w:gridCol w:w="2157"/>
      </w:tblGrid>
      <w:tr w:rsidR="006C2C65" w:rsidRPr="004D2653" w:rsidTr="004D2653">
        <w:trPr>
          <w:trHeight w:val="227"/>
          <w:tblHeader/>
        </w:trPr>
        <w:tc>
          <w:tcPr>
            <w:tcW w:w="1021" w:type="pct"/>
            <w:shd w:val="clear" w:color="auto" w:fill="auto"/>
            <w:vAlign w:val="center"/>
          </w:tcPr>
          <w:p w:rsidR="006C2C65" w:rsidRPr="004D2653" w:rsidRDefault="006C2C65" w:rsidP="004D2653">
            <w:pPr>
              <w:widowControl w:val="0"/>
              <w:spacing w:line="240" w:lineRule="auto"/>
              <w:ind w:firstLine="0"/>
              <w:jc w:val="center"/>
              <w:rPr>
                <w:rFonts w:cs="Times New Roman"/>
                <w:sz w:val="24"/>
                <w:szCs w:val="26"/>
              </w:rPr>
            </w:pPr>
            <w:r w:rsidRPr="004D2653">
              <w:rPr>
                <w:rFonts w:cs="Times New Roman"/>
                <w:sz w:val="24"/>
                <w:szCs w:val="26"/>
              </w:rPr>
              <w:t>Период</w:t>
            </w:r>
          </w:p>
        </w:tc>
        <w:tc>
          <w:tcPr>
            <w:tcW w:w="977" w:type="pct"/>
            <w:shd w:val="clear" w:color="auto" w:fill="auto"/>
            <w:vAlign w:val="center"/>
          </w:tcPr>
          <w:p w:rsidR="006C2C65" w:rsidRPr="004D2653" w:rsidRDefault="006C2C65" w:rsidP="004D2653">
            <w:pPr>
              <w:widowControl w:val="0"/>
              <w:spacing w:line="240" w:lineRule="auto"/>
              <w:ind w:firstLine="0"/>
              <w:jc w:val="center"/>
              <w:rPr>
                <w:rFonts w:cs="Times New Roman"/>
                <w:sz w:val="24"/>
                <w:szCs w:val="26"/>
              </w:rPr>
            </w:pPr>
            <w:r w:rsidRPr="004D2653">
              <w:rPr>
                <w:rFonts w:cs="Times New Roman"/>
                <w:sz w:val="24"/>
                <w:szCs w:val="26"/>
              </w:rPr>
              <w:t>Вода</w:t>
            </w:r>
          </w:p>
        </w:tc>
        <w:tc>
          <w:tcPr>
            <w:tcW w:w="1021" w:type="pct"/>
            <w:shd w:val="clear" w:color="auto" w:fill="auto"/>
            <w:vAlign w:val="center"/>
          </w:tcPr>
          <w:p w:rsidR="006C2C65" w:rsidRPr="004D2653" w:rsidRDefault="006C2C65" w:rsidP="004D2653">
            <w:pPr>
              <w:widowControl w:val="0"/>
              <w:spacing w:line="240" w:lineRule="auto"/>
              <w:ind w:firstLine="0"/>
              <w:jc w:val="center"/>
              <w:rPr>
                <w:rFonts w:cs="Times New Roman"/>
                <w:sz w:val="24"/>
                <w:szCs w:val="26"/>
              </w:rPr>
            </w:pPr>
            <w:r w:rsidRPr="004D2653">
              <w:rPr>
                <w:rFonts w:cs="Times New Roman"/>
                <w:sz w:val="24"/>
                <w:szCs w:val="26"/>
              </w:rPr>
              <w:t>Отборный пар давлением от 2,5 до 7,0 кг/см</w:t>
            </w:r>
            <w:r w:rsidRPr="004D2653">
              <w:rPr>
                <w:rFonts w:cs="Times New Roman"/>
                <w:sz w:val="24"/>
                <w:szCs w:val="26"/>
                <w:vertAlign w:val="superscript"/>
              </w:rPr>
              <w:t>2</w:t>
            </w:r>
          </w:p>
        </w:tc>
        <w:tc>
          <w:tcPr>
            <w:tcW w:w="946" w:type="pct"/>
            <w:shd w:val="clear" w:color="auto" w:fill="auto"/>
            <w:vAlign w:val="center"/>
          </w:tcPr>
          <w:p w:rsidR="006C2C65" w:rsidRPr="004D2653" w:rsidRDefault="006C2C65" w:rsidP="004D2653">
            <w:pPr>
              <w:widowControl w:val="0"/>
              <w:spacing w:line="240" w:lineRule="auto"/>
              <w:ind w:firstLine="0"/>
              <w:jc w:val="center"/>
              <w:rPr>
                <w:rFonts w:cs="Times New Roman"/>
                <w:sz w:val="24"/>
                <w:szCs w:val="26"/>
              </w:rPr>
            </w:pPr>
            <w:r w:rsidRPr="004D2653">
              <w:rPr>
                <w:rFonts w:cs="Times New Roman"/>
                <w:sz w:val="24"/>
                <w:szCs w:val="26"/>
              </w:rPr>
              <w:t>Компонент на теплоноситель, руб./м</w:t>
            </w:r>
            <w:r w:rsidRPr="004D2653">
              <w:rPr>
                <w:rFonts w:cs="Times New Roman"/>
                <w:sz w:val="24"/>
                <w:szCs w:val="26"/>
                <w:vertAlign w:val="superscript"/>
              </w:rPr>
              <w:t>3</w:t>
            </w:r>
          </w:p>
        </w:tc>
        <w:tc>
          <w:tcPr>
            <w:tcW w:w="1035" w:type="pct"/>
            <w:shd w:val="clear" w:color="auto" w:fill="auto"/>
            <w:vAlign w:val="center"/>
          </w:tcPr>
          <w:p w:rsidR="006C2C65" w:rsidRPr="004D2653" w:rsidRDefault="006C2C65" w:rsidP="004D2653">
            <w:pPr>
              <w:widowControl w:val="0"/>
              <w:spacing w:line="240" w:lineRule="auto"/>
              <w:ind w:firstLine="0"/>
              <w:jc w:val="center"/>
              <w:rPr>
                <w:rFonts w:cs="Times New Roman"/>
                <w:sz w:val="24"/>
                <w:szCs w:val="26"/>
              </w:rPr>
            </w:pPr>
            <w:r w:rsidRPr="004D2653">
              <w:rPr>
                <w:rFonts w:cs="Times New Roman"/>
                <w:sz w:val="24"/>
                <w:szCs w:val="26"/>
              </w:rPr>
              <w:t>Компонент на тепловую энергию</w:t>
            </w:r>
          </w:p>
        </w:tc>
      </w:tr>
      <w:tr w:rsidR="006C2C65" w:rsidRPr="004D2653" w:rsidTr="004D2653">
        <w:trPr>
          <w:trHeight w:val="227"/>
          <w:tblHeader/>
        </w:trPr>
        <w:tc>
          <w:tcPr>
            <w:tcW w:w="5000" w:type="pct"/>
            <w:gridSpan w:val="5"/>
            <w:shd w:val="clear" w:color="auto" w:fill="auto"/>
            <w:vAlign w:val="center"/>
          </w:tcPr>
          <w:p w:rsidR="006C2C65" w:rsidRPr="004D2653" w:rsidRDefault="006C2C65" w:rsidP="004D2653">
            <w:pPr>
              <w:widowControl w:val="0"/>
              <w:spacing w:line="240" w:lineRule="auto"/>
              <w:ind w:firstLine="0"/>
              <w:jc w:val="center"/>
              <w:rPr>
                <w:rFonts w:cs="Times New Roman"/>
                <w:sz w:val="24"/>
                <w:szCs w:val="26"/>
              </w:rPr>
            </w:pPr>
            <w:r w:rsidRPr="004D2653">
              <w:rPr>
                <w:rFonts w:cs="Times New Roman"/>
                <w:sz w:val="24"/>
                <w:szCs w:val="26"/>
              </w:rPr>
              <w:t>Тарифы на тепловую энергию, поставляемую потребителям (кроме населения)</w:t>
            </w:r>
          </w:p>
        </w:tc>
      </w:tr>
      <w:tr w:rsidR="006C2C65" w:rsidRPr="004D2653" w:rsidTr="004D2653">
        <w:trPr>
          <w:trHeight w:val="227"/>
          <w:tblHeader/>
        </w:trPr>
        <w:tc>
          <w:tcPr>
            <w:tcW w:w="1021" w:type="pct"/>
            <w:shd w:val="clear" w:color="auto" w:fill="auto"/>
            <w:vAlign w:val="center"/>
          </w:tcPr>
          <w:p w:rsidR="006C2C65" w:rsidRPr="004D2653" w:rsidRDefault="006C2C65" w:rsidP="004D2653">
            <w:pPr>
              <w:widowControl w:val="0"/>
              <w:spacing w:line="240" w:lineRule="auto"/>
              <w:ind w:firstLine="0"/>
              <w:jc w:val="center"/>
              <w:rPr>
                <w:rFonts w:cs="Times New Roman"/>
                <w:sz w:val="24"/>
                <w:szCs w:val="26"/>
              </w:rPr>
            </w:pPr>
            <w:r w:rsidRPr="004D2653">
              <w:rPr>
                <w:rFonts w:cs="Times New Roman"/>
                <w:sz w:val="24"/>
                <w:szCs w:val="26"/>
              </w:rPr>
              <w:t>с 01.01.2016 по 30.06.2016</w:t>
            </w:r>
          </w:p>
        </w:tc>
        <w:tc>
          <w:tcPr>
            <w:tcW w:w="977" w:type="pct"/>
            <w:shd w:val="clear" w:color="auto" w:fill="auto"/>
            <w:vAlign w:val="center"/>
          </w:tcPr>
          <w:p w:rsidR="006C2C65" w:rsidRPr="004D2653" w:rsidRDefault="006C2C65" w:rsidP="004D2653">
            <w:pPr>
              <w:widowControl w:val="0"/>
              <w:spacing w:line="240" w:lineRule="auto"/>
              <w:ind w:firstLine="0"/>
              <w:jc w:val="center"/>
              <w:rPr>
                <w:rFonts w:cs="Times New Roman"/>
                <w:sz w:val="24"/>
                <w:szCs w:val="26"/>
              </w:rPr>
            </w:pPr>
            <w:r w:rsidRPr="004D2653">
              <w:rPr>
                <w:rFonts w:cs="Times New Roman"/>
                <w:sz w:val="24"/>
                <w:szCs w:val="26"/>
              </w:rPr>
              <w:t>1525,54</w:t>
            </w:r>
          </w:p>
        </w:tc>
        <w:tc>
          <w:tcPr>
            <w:tcW w:w="1021" w:type="pct"/>
            <w:shd w:val="clear" w:color="auto" w:fill="auto"/>
            <w:vAlign w:val="center"/>
          </w:tcPr>
          <w:p w:rsidR="006C2C65" w:rsidRPr="004D2653" w:rsidRDefault="006C2C65" w:rsidP="004D2653">
            <w:pPr>
              <w:widowControl w:val="0"/>
              <w:spacing w:line="240" w:lineRule="auto"/>
              <w:ind w:firstLine="0"/>
              <w:jc w:val="center"/>
              <w:rPr>
                <w:rFonts w:cs="Times New Roman"/>
                <w:sz w:val="24"/>
                <w:szCs w:val="26"/>
              </w:rPr>
            </w:pPr>
            <w:r w:rsidRPr="004D2653">
              <w:rPr>
                <w:rFonts w:cs="Times New Roman"/>
                <w:sz w:val="24"/>
                <w:szCs w:val="26"/>
              </w:rPr>
              <w:t>-</w:t>
            </w:r>
          </w:p>
        </w:tc>
        <w:tc>
          <w:tcPr>
            <w:tcW w:w="946" w:type="pct"/>
            <w:shd w:val="clear" w:color="auto" w:fill="auto"/>
            <w:vAlign w:val="center"/>
          </w:tcPr>
          <w:p w:rsidR="006C2C65" w:rsidRPr="004D2653" w:rsidRDefault="006C2C65" w:rsidP="004D2653">
            <w:pPr>
              <w:widowControl w:val="0"/>
              <w:spacing w:line="240" w:lineRule="auto"/>
              <w:ind w:firstLine="0"/>
              <w:jc w:val="center"/>
              <w:rPr>
                <w:rFonts w:cs="Times New Roman"/>
                <w:sz w:val="24"/>
                <w:szCs w:val="26"/>
              </w:rPr>
            </w:pPr>
            <w:r w:rsidRPr="004D2653">
              <w:rPr>
                <w:rFonts w:cs="Times New Roman"/>
                <w:sz w:val="24"/>
                <w:szCs w:val="26"/>
              </w:rPr>
              <w:t>-</w:t>
            </w:r>
          </w:p>
        </w:tc>
        <w:tc>
          <w:tcPr>
            <w:tcW w:w="1035" w:type="pct"/>
            <w:shd w:val="clear" w:color="auto" w:fill="auto"/>
            <w:vAlign w:val="center"/>
          </w:tcPr>
          <w:p w:rsidR="006C2C65" w:rsidRPr="004D2653" w:rsidRDefault="006C2C65" w:rsidP="004D2653">
            <w:pPr>
              <w:widowControl w:val="0"/>
              <w:spacing w:line="240" w:lineRule="auto"/>
              <w:ind w:firstLine="0"/>
              <w:jc w:val="center"/>
              <w:rPr>
                <w:rFonts w:cs="Times New Roman"/>
                <w:sz w:val="24"/>
                <w:szCs w:val="26"/>
              </w:rPr>
            </w:pPr>
            <w:r w:rsidRPr="004D2653">
              <w:rPr>
                <w:rFonts w:cs="Times New Roman"/>
                <w:sz w:val="24"/>
                <w:szCs w:val="26"/>
              </w:rPr>
              <w:t>-</w:t>
            </w:r>
          </w:p>
        </w:tc>
      </w:tr>
      <w:tr w:rsidR="006C2C65" w:rsidRPr="004D2653" w:rsidTr="004D2653">
        <w:trPr>
          <w:trHeight w:val="227"/>
          <w:tblHeader/>
        </w:trPr>
        <w:tc>
          <w:tcPr>
            <w:tcW w:w="1021" w:type="pct"/>
            <w:shd w:val="clear" w:color="auto" w:fill="auto"/>
            <w:vAlign w:val="center"/>
          </w:tcPr>
          <w:p w:rsidR="006C2C65" w:rsidRPr="004D2653" w:rsidRDefault="006C2C65" w:rsidP="004D2653">
            <w:pPr>
              <w:widowControl w:val="0"/>
              <w:spacing w:line="240" w:lineRule="auto"/>
              <w:ind w:firstLine="0"/>
              <w:jc w:val="center"/>
              <w:rPr>
                <w:rFonts w:cs="Times New Roman"/>
                <w:sz w:val="24"/>
                <w:szCs w:val="26"/>
              </w:rPr>
            </w:pPr>
            <w:r w:rsidRPr="004D2653">
              <w:rPr>
                <w:rFonts w:cs="Times New Roman"/>
                <w:sz w:val="24"/>
                <w:szCs w:val="26"/>
              </w:rPr>
              <w:t>с 01.07.2016 по 31.12.2016</w:t>
            </w:r>
          </w:p>
        </w:tc>
        <w:tc>
          <w:tcPr>
            <w:tcW w:w="977" w:type="pct"/>
            <w:shd w:val="clear" w:color="auto" w:fill="auto"/>
            <w:vAlign w:val="center"/>
          </w:tcPr>
          <w:p w:rsidR="006C2C65" w:rsidRPr="004D2653" w:rsidRDefault="006C2C65" w:rsidP="004D2653">
            <w:pPr>
              <w:widowControl w:val="0"/>
              <w:spacing w:line="240" w:lineRule="auto"/>
              <w:ind w:firstLine="0"/>
              <w:jc w:val="center"/>
              <w:rPr>
                <w:rFonts w:cs="Times New Roman"/>
                <w:sz w:val="24"/>
                <w:szCs w:val="26"/>
              </w:rPr>
            </w:pPr>
            <w:r w:rsidRPr="004D2653">
              <w:rPr>
                <w:rFonts w:cs="Times New Roman"/>
                <w:sz w:val="24"/>
                <w:szCs w:val="26"/>
              </w:rPr>
              <w:t>1575,81</w:t>
            </w:r>
          </w:p>
        </w:tc>
        <w:tc>
          <w:tcPr>
            <w:tcW w:w="1021" w:type="pct"/>
            <w:shd w:val="clear" w:color="auto" w:fill="auto"/>
            <w:vAlign w:val="center"/>
          </w:tcPr>
          <w:p w:rsidR="006C2C65" w:rsidRPr="004D2653" w:rsidRDefault="006C2C65" w:rsidP="004D2653">
            <w:pPr>
              <w:widowControl w:val="0"/>
              <w:spacing w:line="240" w:lineRule="auto"/>
              <w:ind w:firstLine="0"/>
              <w:jc w:val="center"/>
              <w:rPr>
                <w:rFonts w:cs="Times New Roman"/>
                <w:sz w:val="24"/>
                <w:szCs w:val="26"/>
              </w:rPr>
            </w:pPr>
            <w:r w:rsidRPr="004D2653">
              <w:rPr>
                <w:rFonts w:cs="Times New Roman"/>
                <w:sz w:val="24"/>
                <w:szCs w:val="26"/>
              </w:rPr>
              <w:t>-</w:t>
            </w:r>
          </w:p>
        </w:tc>
        <w:tc>
          <w:tcPr>
            <w:tcW w:w="946" w:type="pct"/>
            <w:shd w:val="clear" w:color="auto" w:fill="auto"/>
            <w:vAlign w:val="center"/>
          </w:tcPr>
          <w:p w:rsidR="006C2C65" w:rsidRPr="004D2653" w:rsidRDefault="006C2C65" w:rsidP="004D2653">
            <w:pPr>
              <w:widowControl w:val="0"/>
              <w:spacing w:line="240" w:lineRule="auto"/>
              <w:ind w:firstLine="0"/>
              <w:jc w:val="center"/>
              <w:rPr>
                <w:rFonts w:cs="Times New Roman"/>
                <w:sz w:val="24"/>
                <w:szCs w:val="26"/>
              </w:rPr>
            </w:pPr>
            <w:r w:rsidRPr="004D2653">
              <w:rPr>
                <w:rFonts w:cs="Times New Roman"/>
                <w:sz w:val="24"/>
                <w:szCs w:val="26"/>
              </w:rPr>
              <w:t>-</w:t>
            </w:r>
          </w:p>
        </w:tc>
        <w:tc>
          <w:tcPr>
            <w:tcW w:w="1035" w:type="pct"/>
            <w:shd w:val="clear" w:color="auto" w:fill="auto"/>
            <w:vAlign w:val="center"/>
          </w:tcPr>
          <w:p w:rsidR="006C2C65" w:rsidRPr="004D2653" w:rsidRDefault="006C2C65" w:rsidP="004D2653">
            <w:pPr>
              <w:widowControl w:val="0"/>
              <w:spacing w:line="240" w:lineRule="auto"/>
              <w:ind w:firstLine="0"/>
              <w:jc w:val="center"/>
              <w:rPr>
                <w:rFonts w:cs="Times New Roman"/>
                <w:sz w:val="24"/>
                <w:szCs w:val="26"/>
              </w:rPr>
            </w:pPr>
            <w:r w:rsidRPr="004D2653">
              <w:rPr>
                <w:rFonts w:cs="Times New Roman"/>
                <w:sz w:val="24"/>
                <w:szCs w:val="26"/>
              </w:rPr>
              <w:t>-</w:t>
            </w:r>
          </w:p>
        </w:tc>
      </w:tr>
      <w:tr w:rsidR="004D2653" w:rsidRPr="004D2653" w:rsidTr="004D2653">
        <w:trPr>
          <w:trHeight w:val="227"/>
          <w:tblHeader/>
        </w:trPr>
        <w:tc>
          <w:tcPr>
            <w:tcW w:w="1021" w:type="pct"/>
            <w:shd w:val="clear" w:color="auto" w:fill="auto"/>
            <w:vAlign w:val="center"/>
          </w:tcPr>
          <w:p w:rsidR="004D2653" w:rsidRPr="00082ACF" w:rsidRDefault="004D2653" w:rsidP="004D2653">
            <w:pPr>
              <w:widowControl w:val="0"/>
              <w:spacing w:line="240" w:lineRule="auto"/>
              <w:ind w:firstLine="0"/>
              <w:jc w:val="center"/>
              <w:rPr>
                <w:rFonts w:cs="Times New Roman"/>
                <w:sz w:val="24"/>
                <w:szCs w:val="20"/>
              </w:rPr>
            </w:pPr>
            <w:r w:rsidRPr="00082ACF">
              <w:rPr>
                <w:rFonts w:cs="Times New Roman"/>
                <w:sz w:val="24"/>
                <w:szCs w:val="20"/>
              </w:rPr>
              <w:t>с 01.07-31.12</w:t>
            </w:r>
          </w:p>
          <w:p w:rsidR="004D2653" w:rsidRPr="00082ACF" w:rsidRDefault="004D2653" w:rsidP="004D2653">
            <w:pPr>
              <w:widowControl w:val="0"/>
              <w:spacing w:line="240" w:lineRule="auto"/>
              <w:ind w:firstLine="0"/>
              <w:jc w:val="center"/>
              <w:rPr>
                <w:rFonts w:cs="Times New Roman"/>
                <w:sz w:val="24"/>
                <w:szCs w:val="20"/>
              </w:rPr>
            </w:pPr>
            <w:r w:rsidRPr="00082ACF">
              <w:rPr>
                <w:rFonts w:cs="Times New Roman"/>
                <w:sz w:val="24"/>
                <w:szCs w:val="20"/>
              </w:rPr>
              <w:t xml:space="preserve">2017 по </w:t>
            </w:r>
          </w:p>
        </w:tc>
        <w:tc>
          <w:tcPr>
            <w:tcW w:w="977" w:type="pct"/>
            <w:shd w:val="clear" w:color="auto" w:fill="auto"/>
            <w:vAlign w:val="center"/>
          </w:tcPr>
          <w:p w:rsidR="004D2653" w:rsidRPr="00082ACF" w:rsidRDefault="004D2653" w:rsidP="004D2653">
            <w:pPr>
              <w:widowControl w:val="0"/>
              <w:spacing w:line="240" w:lineRule="auto"/>
              <w:ind w:firstLine="0"/>
              <w:jc w:val="center"/>
              <w:rPr>
                <w:rFonts w:cs="Times New Roman"/>
                <w:sz w:val="24"/>
                <w:szCs w:val="20"/>
              </w:rPr>
            </w:pPr>
            <w:r w:rsidRPr="00082ACF">
              <w:rPr>
                <w:rFonts w:cs="Times New Roman"/>
                <w:sz w:val="24"/>
                <w:szCs w:val="20"/>
              </w:rPr>
              <w:t>1641,99</w:t>
            </w:r>
          </w:p>
        </w:tc>
        <w:tc>
          <w:tcPr>
            <w:tcW w:w="1021" w:type="pct"/>
            <w:shd w:val="clear" w:color="auto" w:fill="auto"/>
            <w:vAlign w:val="center"/>
          </w:tcPr>
          <w:p w:rsidR="004D2653" w:rsidRPr="00082ACF" w:rsidRDefault="004D2653" w:rsidP="00FC359B">
            <w:pPr>
              <w:widowControl w:val="0"/>
              <w:spacing w:line="240" w:lineRule="auto"/>
              <w:ind w:firstLine="0"/>
              <w:jc w:val="center"/>
              <w:rPr>
                <w:rFonts w:cs="Times New Roman"/>
                <w:sz w:val="24"/>
                <w:szCs w:val="26"/>
              </w:rPr>
            </w:pPr>
            <w:r w:rsidRPr="00082ACF">
              <w:rPr>
                <w:rFonts w:cs="Times New Roman"/>
                <w:sz w:val="24"/>
                <w:szCs w:val="26"/>
              </w:rPr>
              <w:t>-</w:t>
            </w:r>
          </w:p>
        </w:tc>
        <w:tc>
          <w:tcPr>
            <w:tcW w:w="946" w:type="pct"/>
            <w:shd w:val="clear" w:color="auto" w:fill="auto"/>
            <w:vAlign w:val="center"/>
          </w:tcPr>
          <w:p w:rsidR="004D2653" w:rsidRPr="00082ACF" w:rsidRDefault="004D2653" w:rsidP="00FC359B">
            <w:pPr>
              <w:widowControl w:val="0"/>
              <w:spacing w:line="240" w:lineRule="auto"/>
              <w:ind w:firstLine="0"/>
              <w:jc w:val="center"/>
              <w:rPr>
                <w:rFonts w:cs="Times New Roman"/>
                <w:sz w:val="24"/>
                <w:szCs w:val="26"/>
              </w:rPr>
            </w:pPr>
            <w:r w:rsidRPr="00082ACF">
              <w:rPr>
                <w:rFonts w:cs="Times New Roman"/>
                <w:sz w:val="24"/>
                <w:szCs w:val="26"/>
              </w:rPr>
              <w:t>-</w:t>
            </w:r>
          </w:p>
        </w:tc>
        <w:tc>
          <w:tcPr>
            <w:tcW w:w="1035" w:type="pct"/>
            <w:shd w:val="clear" w:color="auto" w:fill="auto"/>
            <w:vAlign w:val="center"/>
          </w:tcPr>
          <w:p w:rsidR="004D2653" w:rsidRPr="00082ACF" w:rsidRDefault="004D2653" w:rsidP="00FC359B">
            <w:pPr>
              <w:widowControl w:val="0"/>
              <w:spacing w:line="240" w:lineRule="auto"/>
              <w:ind w:firstLine="0"/>
              <w:jc w:val="center"/>
              <w:rPr>
                <w:rFonts w:cs="Times New Roman"/>
                <w:sz w:val="24"/>
                <w:szCs w:val="26"/>
              </w:rPr>
            </w:pPr>
            <w:r w:rsidRPr="00082ACF">
              <w:rPr>
                <w:rFonts w:cs="Times New Roman"/>
                <w:sz w:val="24"/>
                <w:szCs w:val="26"/>
              </w:rPr>
              <w:t>-</w:t>
            </w:r>
          </w:p>
        </w:tc>
      </w:tr>
      <w:tr w:rsidR="004D2653" w:rsidRPr="004D2653" w:rsidTr="004D2653">
        <w:trPr>
          <w:trHeight w:val="227"/>
          <w:tblHeader/>
        </w:trPr>
        <w:tc>
          <w:tcPr>
            <w:tcW w:w="1021" w:type="pct"/>
            <w:shd w:val="clear" w:color="auto" w:fill="auto"/>
            <w:vAlign w:val="center"/>
          </w:tcPr>
          <w:p w:rsidR="004D2653" w:rsidRPr="00082ACF" w:rsidRDefault="004D2653" w:rsidP="004D2653">
            <w:pPr>
              <w:widowControl w:val="0"/>
              <w:spacing w:line="240" w:lineRule="auto"/>
              <w:ind w:firstLine="0"/>
              <w:jc w:val="center"/>
              <w:rPr>
                <w:rFonts w:cs="Times New Roman"/>
                <w:sz w:val="24"/>
                <w:szCs w:val="20"/>
              </w:rPr>
            </w:pPr>
            <w:r w:rsidRPr="00082ACF">
              <w:rPr>
                <w:rFonts w:cs="Times New Roman"/>
                <w:sz w:val="24"/>
                <w:szCs w:val="20"/>
              </w:rPr>
              <w:t>с 01.01-30.06</w:t>
            </w:r>
          </w:p>
          <w:p w:rsidR="004D2653" w:rsidRPr="00082ACF" w:rsidRDefault="004D2653" w:rsidP="004D2653">
            <w:pPr>
              <w:widowControl w:val="0"/>
              <w:spacing w:line="240" w:lineRule="auto"/>
              <w:ind w:firstLine="0"/>
              <w:jc w:val="center"/>
              <w:rPr>
                <w:rFonts w:cs="Times New Roman"/>
                <w:sz w:val="24"/>
                <w:szCs w:val="20"/>
              </w:rPr>
            </w:pPr>
            <w:r w:rsidRPr="00082ACF">
              <w:rPr>
                <w:rFonts w:cs="Times New Roman"/>
                <w:sz w:val="24"/>
                <w:szCs w:val="20"/>
              </w:rPr>
              <w:t>2018</w:t>
            </w:r>
          </w:p>
        </w:tc>
        <w:tc>
          <w:tcPr>
            <w:tcW w:w="977" w:type="pct"/>
            <w:shd w:val="clear" w:color="auto" w:fill="auto"/>
            <w:vAlign w:val="center"/>
          </w:tcPr>
          <w:p w:rsidR="004D2653" w:rsidRPr="00082ACF" w:rsidRDefault="004D2653" w:rsidP="004D2653">
            <w:pPr>
              <w:widowControl w:val="0"/>
              <w:spacing w:line="240" w:lineRule="auto"/>
              <w:ind w:firstLine="0"/>
              <w:jc w:val="center"/>
              <w:rPr>
                <w:rFonts w:cs="Times New Roman"/>
                <w:sz w:val="24"/>
                <w:szCs w:val="20"/>
              </w:rPr>
            </w:pPr>
            <w:r w:rsidRPr="00082ACF">
              <w:rPr>
                <w:rFonts w:cs="Times New Roman"/>
                <w:sz w:val="24"/>
                <w:szCs w:val="20"/>
              </w:rPr>
              <w:t>1641,99</w:t>
            </w:r>
          </w:p>
        </w:tc>
        <w:tc>
          <w:tcPr>
            <w:tcW w:w="1021" w:type="pct"/>
            <w:shd w:val="clear" w:color="auto" w:fill="auto"/>
            <w:vAlign w:val="center"/>
          </w:tcPr>
          <w:p w:rsidR="004D2653" w:rsidRPr="00082ACF" w:rsidRDefault="004D2653" w:rsidP="00FC359B">
            <w:pPr>
              <w:widowControl w:val="0"/>
              <w:spacing w:line="240" w:lineRule="auto"/>
              <w:ind w:firstLine="0"/>
              <w:jc w:val="center"/>
              <w:rPr>
                <w:rFonts w:cs="Times New Roman"/>
                <w:sz w:val="24"/>
                <w:szCs w:val="26"/>
              </w:rPr>
            </w:pPr>
            <w:r w:rsidRPr="00082ACF">
              <w:rPr>
                <w:rFonts w:cs="Times New Roman"/>
                <w:sz w:val="24"/>
                <w:szCs w:val="26"/>
              </w:rPr>
              <w:t>-</w:t>
            </w:r>
          </w:p>
        </w:tc>
        <w:tc>
          <w:tcPr>
            <w:tcW w:w="946" w:type="pct"/>
            <w:shd w:val="clear" w:color="auto" w:fill="auto"/>
            <w:vAlign w:val="center"/>
          </w:tcPr>
          <w:p w:rsidR="004D2653" w:rsidRPr="00082ACF" w:rsidRDefault="004D2653" w:rsidP="00FC359B">
            <w:pPr>
              <w:widowControl w:val="0"/>
              <w:spacing w:line="240" w:lineRule="auto"/>
              <w:ind w:firstLine="0"/>
              <w:jc w:val="center"/>
              <w:rPr>
                <w:rFonts w:cs="Times New Roman"/>
                <w:sz w:val="24"/>
                <w:szCs w:val="26"/>
              </w:rPr>
            </w:pPr>
            <w:r w:rsidRPr="00082ACF">
              <w:rPr>
                <w:rFonts w:cs="Times New Roman"/>
                <w:sz w:val="24"/>
                <w:szCs w:val="26"/>
              </w:rPr>
              <w:t>-</w:t>
            </w:r>
          </w:p>
        </w:tc>
        <w:tc>
          <w:tcPr>
            <w:tcW w:w="1035" w:type="pct"/>
            <w:shd w:val="clear" w:color="auto" w:fill="auto"/>
            <w:vAlign w:val="center"/>
          </w:tcPr>
          <w:p w:rsidR="004D2653" w:rsidRPr="00082ACF" w:rsidRDefault="004D2653" w:rsidP="00FC359B">
            <w:pPr>
              <w:widowControl w:val="0"/>
              <w:spacing w:line="240" w:lineRule="auto"/>
              <w:ind w:firstLine="0"/>
              <w:jc w:val="center"/>
              <w:rPr>
                <w:rFonts w:cs="Times New Roman"/>
                <w:sz w:val="24"/>
                <w:szCs w:val="26"/>
              </w:rPr>
            </w:pPr>
            <w:r w:rsidRPr="00082ACF">
              <w:rPr>
                <w:rFonts w:cs="Times New Roman"/>
                <w:sz w:val="24"/>
                <w:szCs w:val="26"/>
              </w:rPr>
              <w:t>-</w:t>
            </w:r>
          </w:p>
        </w:tc>
      </w:tr>
      <w:tr w:rsidR="004D2653" w:rsidRPr="004D2653" w:rsidTr="004D2653">
        <w:trPr>
          <w:trHeight w:val="227"/>
          <w:tblHeader/>
        </w:trPr>
        <w:tc>
          <w:tcPr>
            <w:tcW w:w="1021" w:type="pct"/>
            <w:shd w:val="clear" w:color="auto" w:fill="auto"/>
            <w:vAlign w:val="center"/>
          </w:tcPr>
          <w:p w:rsidR="004D2653" w:rsidRPr="00082ACF" w:rsidRDefault="004D2653" w:rsidP="004D2653">
            <w:pPr>
              <w:widowControl w:val="0"/>
              <w:spacing w:line="240" w:lineRule="auto"/>
              <w:ind w:firstLine="0"/>
              <w:jc w:val="center"/>
              <w:rPr>
                <w:rFonts w:cs="Times New Roman"/>
                <w:sz w:val="24"/>
                <w:szCs w:val="20"/>
              </w:rPr>
            </w:pPr>
            <w:r w:rsidRPr="00082ACF">
              <w:rPr>
                <w:rFonts w:cs="Times New Roman"/>
                <w:sz w:val="24"/>
                <w:szCs w:val="20"/>
              </w:rPr>
              <w:t>с 01.07-31.12</w:t>
            </w:r>
          </w:p>
          <w:p w:rsidR="004D2653" w:rsidRPr="00082ACF" w:rsidRDefault="004D2653" w:rsidP="004D2653">
            <w:pPr>
              <w:widowControl w:val="0"/>
              <w:spacing w:line="240" w:lineRule="auto"/>
              <w:ind w:firstLine="0"/>
              <w:jc w:val="center"/>
              <w:rPr>
                <w:rFonts w:cs="Times New Roman"/>
                <w:sz w:val="24"/>
                <w:szCs w:val="20"/>
              </w:rPr>
            </w:pPr>
            <w:r w:rsidRPr="00082ACF">
              <w:rPr>
                <w:rFonts w:cs="Times New Roman"/>
                <w:sz w:val="24"/>
                <w:szCs w:val="20"/>
              </w:rPr>
              <w:t>2018</w:t>
            </w:r>
          </w:p>
        </w:tc>
        <w:tc>
          <w:tcPr>
            <w:tcW w:w="977" w:type="pct"/>
            <w:shd w:val="clear" w:color="auto" w:fill="auto"/>
            <w:vAlign w:val="center"/>
          </w:tcPr>
          <w:p w:rsidR="004D2653" w:rsidRPr="00082ACF" w:rsidRDefault="004D2653" w:rsidP="004D2653">
            <w:pPr>
              <w:widowControl w:val="0"/>
              <w:spacing w:line="240" w:lineRule="auto"/>
              <w:ind w:firstLine="0"/>
              <w:jc w:val="center"/>
              <w:rPr>
                <w:rFonts w:cs="Times New Roman"/>
                <w:sz w:val="24"/>
                <w:szCs w:val="20"/>
              </w:rPr>
            </w:pPr>
            <w:r w:rsidRPr="00082ACF">
              <w:rPr>
                <w:rFonts w:cs="Times New Roman"/>
                <w:sz w:val="24"/>
                <w:szCs w:val="20"/>
              </w:rPr>
              <w:t>1709,77</w:t>
            </w:r>
          </w:p>
        </w:tc>
        <w:tc>
          <w:tcPr>
            <w:tcW w:w="1021" w:type="pct"/>
            <w:shd w:val="clear" w:color="auto" w:fill="auto"/>
            <w:vAlign w:val="center"/>
          </w:tcPr>
          <w:p w:rsidR="004D2653" w:rsidRPr="00082ACF" w:rsidRDefault="004D2653" w:rsidP="00FC359B">
            <w:pPr>
              <w:widowControl w:val="0"/>
              <w:spacing w:line="240" w:lineRule="auto"/>
              <w:ind w:firstLine="0"/>
              <w:jc w:val="center"/>
              <w:rPr>
                <w:rFonts w:cs="Times New Roman"/>
                <w:sz w:val="24"/>
                <w:szCs w:val="26"/>
              </w:rPr>
            </w:pPr>
            <w:r w:rsidRPr="00082ACF">
              <w:rPr>
                <w:rFonts w:cs="Times New Roman"/>
                <w:sz w:val="24"/>
                <w:szCs w:val="26"/>
              </w:rPr>
              <w:t>-</w:t>
            </w:r>
          </w:p>
        </w:tc>
        <w:tc>
          <w:tcPr>
            <w:tcW w:w="946" w:type="pct"/>
            <w:shd w:val="clear" w:color="auto" w:fill="auto"/>
            <w:vAlign w:val="center"/>
          </w:tcPr>
          <w:p w:rsidR="004D2653" w:rsidRPr="00082ACF" w:rsidRDefault="004D2653" w:rsidP="00FC359B">
            <w:pPr>
              <w:widowControl w:val="0"/>
              <w:spacing w:line="240" w:lineRule="auto"/>
              <w:ind w:firstLine="0"/>
              <w:jc w:val="center"/>
              <w:rPr>
                <w:rFonts w:cs="Times New Roman"/>
                <w:sz w:val="24"/>
                <w:szCs w:val="26"/>
              </w:rPr>
            </w:pPr>
            <w:r w:rsidRPr="00082ACF">
              <w:rPr>
                <w:rFonts w:cs="Times New Roman"/>
                <w:sz w:val="24"/>
                <w:szCs w:val="26"/>
              </w:rPr>
              <w:t>-</w:t>
            </w:r>
          </w:p>
        </w:tc>
        <w:tc>
          <w:tcPr>
            <w:tcW w:w="1035" w:type="pct"/>
            <w:shd w:val="clear" w:color="auto" w:fill="auto"/>
            <w:vAlign w:val="center"/>
          </w:tcPr>
          <w:p w:rsidR="004D2653" w:rsidRPr="00082ACF" w:rsidRDefault="004D2653" w:rsidP="00FC359B">
            <w:pPr>
              <w:widowControl w:val="0"/>
              <w:spacing w:line="240" w:lineRule="auto"/>
              <w:ind w:firstLine="0"/>
              <w:jc w:val="center"/>
              <w:rPr>
                <w:rFonts w:cs="Times New Roman"/>
                <w:sz w:val="24"/>
                <w:szCs w:val="26"/>
              </w:rPr>
            </w:pPr>
            <w:r w:rsidRPr="00082ACF">
              <w:rPr>
                <w:rFonts w:cs="Times New Roman"/>
                <w:sz w:val="24"/>
                <w:szCs w:val="26"/>
              </w:rPr>
              <w:t>-</w:t>
            </w:r>
          </w:p>
        </w:tc>
      </w:tr>
    </w:tbl>
    <w:p w:rsidR="006C2C65" w:rsidRPr="00904C2A" w:rsidRDefault="006C2C65" w:rsidP="006C2C65">
      <w:pPr>
        <w:rPr>
          <w:rFonts w:cs="Times New Roman"/>
          <w:szCs w:val="26"/>
        </w:rPr>
      </w:pPr>
      <w:r w:rsidRPr="00904C2A">
        <w:rPr>
          <w:rFonts w:cs="Times New Roman"/>
          <w:szCs w:val="26"/>
        </w:rPr>
        <w:t xml:space="preserve">При формировании плановых и фактических затрат на услуги по теплоснабжению теплоснабжающие организации используют группировку затрат по статьям себестоимости. </w:t>
      </w:r>
    </w:p>
    <w:p w:rsidR="006C2C65" w:rsidRPr="00904C2A" w:rsidRDefault="006C2C65" w:rsidP="006C2C65">
      <w:pPr>
        <w:rPr>
          <w:rFonts w:cs="Times New Roman"/>
          <w:szCs w:val="26"/>
        </w:rPr>
      </w:pPr>
      <w:r w:rsidRPr="00904C2A">
        <w:rPr>
          <w:rFonts w:cs="Times New Roman"/>
          <w:szCs w:val="26"/>
        </w:rPr>
        <w:t xml:space="preserve">Структура себестоимости тепловой энергии </w:t>
      </w:r>
      <w:r w:rsidRPr="008F5B19">
        <w:t>УМП «Жилищник»</w:t>
      </w:r>
      <w:r w:rsidRPr="00904C2A">
        <w:rPr>
          <w:rFonts w:cs="Times New Roman"/>
          <w:szCs w:val="26"/>
        </w:rPr>
        <w:t xml:space="preserve"> представлена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6</w:t>
      </w:r>
      <w:r w:rsidR="0072758D" w:rsidRPr="00E06B7A">
        <w:rPr>
          <w:szCs w:val="26"/>
        </w:rPr>
        <w:fldChar w:fldCharType="end"/>
      </w:r>
      <w:r w:rsidRPr="00904C2A">
        <w:rPr>
          <w:rFonts w:cs="Times New Roman"/>
          <w:szCs w:val="26"/>
        </w:rPr>
        <w:t>.</w:t>
      </w:r>
    </w:p>
    <w:p w:rsidR="006C2C65" w:rsidRPr="00904C2A" w:rsidRDefault="006C2C65" w:rsidP="006C2C65">
      <w:pPr>
        <w:jc w:val="right"/>
        <w:rPr>
          <w:rFonts w:cs="Times New Roman"/>
          <w:szCs w:val="26"/>
        </w:rPr>
      </w:pPr>
      <w:r w:rsidRPr="00904C2A">
        <w:rPr>
          <w:rFonts w:cs="Times New Roman"/>
          <w:szCs w:val="26"/>
        </w:rPr>
        <w:t xml:space="preserve">Таблица </w:t>
      </w:r>
      <w:r w:rsidR="0072758D" w:rsidRPr="00186CA6">
        <w:rPr>
          <w:b/>
          <w:szCs w:val="26"/>
        </w:rPr>
        <w:fldChar w:fldCharType="begin"/>
      </w:r>
      <w:r w:rsidRPr="00186CA6">
        <w:rPr>
          <w:szCs w:val="26"/>
        </w:rPr>
        <w:instrText xml:space="preserve"> SEQ Таблица \* ARABIC </w:instrText>
      </w:r>
      <w:r w:rsidR="0072758D" w:rsidRPr="00186CA6">
        <w:rPr>
          <w:b/>
          <w:szCs w:val="26"/>
        </w:rPr>
        <w:fldChar w:fldCharType="separate"/>
      </w:r>
      <w:r w:rsidR="0047326C">
        <w:rPr>
          <w:noProof/>
          <w:szCs w:val="26"/>
        </w:rPr>
        <w:t>6</w:t>
      </w:r>
      <w:r w:rsidR="0072758D" w:rsidRPr="00186CA6">
        <w:rPr>
          <w:b/>
          <w:szCs w:val="26"/>
        </w:rPr>
        <w:fldChar w:fldCharType="end"/>
      </w:r>
    </w:p>
    <w:p w:rsidR="006C2C65" w:rsidRPr="00904C2A" w:rsidRDefault="006C2C65" w:rsidP="006C2C65">
      <w:pPr>
        <w:jc w:val="center"/>
        <w:rPr>
          <w:rFonts w:cs="Times New Roman"/>
          <w:szCs w:val="26"/>
        </w:rPr>
      </w:pPr>
      <w:r w:rsidRPr="00904C2A">
        <w:rPr>
          <w:rFonts w:cs="Times New Roman"/>
          <w:szCs w:val="26"/>
        </w:rPr>
        <w:t xml:space="preserve">Структура себестоимости тепловой энергии </w:t>
      </w:r>
    </w:p>
    <w:p w:rsidR="006C2C65" w:rsidRPr="00904C2A" w:rsidRDefault="006C2C65" w:rsidP="006C2C65">
      <w:pPr>
        <w:jc w:val="center"/>
        <w:rPr>
          <w:rFonts w:cs="Times New Roman"/>
          <w:szCs w:val="26"/>
        </w:rPr>
      </w:pPr>
      <w:r w:rsidRPr="008F5B19">
        <w:t>УМП «Жилищник»</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ook w:val="04A0"/>
      </w:tblPr>
      <w:tblGrid>
        <w:gridCol w:w="959"/>
        <w:gridCol w:w="6096"/>
        <w:gridCol w:w="3366"/>
      </w:tblGrid>
      <w:tr w:rsidR="006C2C65" w:rsidRPr="00C631DB" w:rsidTr="006C2C65">
        <w:trPr>
          <w:trHeight w:val="562"/>
          <w:tblHeader/>
        </w:trPr>
        <w:tc>
          <w:tcPr>
            <w:tcW w:w="460"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 п/п</w:t>
            </w:r>
          </w:p>
        </w:tc>
        <w:tc>
          <w:tcPr>
            <w:tcW w:w="292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Статьи затрат</w:t>
            </w:r>
          </w:p>
        </w:tc>
        <w:tc>
          <w:tcPr>
            <w:tcW w:w="161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Расходы, тыс. руб.</w:t>
            </w:r>
          </w:p>
        </w:tc>
      </w:tr>
      <w:tr w:rsidR="006C2C65" w:rsidRPr="00C631DB" w:rsidTr="006C2C65">
        <w:trPr>
          <w:trHeight w:val="227"/>
          <w:tblHeader/>
        </w:trPr>
        <w:tc>
          <w:tcPr>
            <w:tcW w:w="460"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1</w:t>
            </w:r>
          </w:p>
        </w:tc>
        <w:tc>
          <w:tcPr>
            <w:tcW w:w="292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Сырье, основные материалы</w:t>
            </w:r>
          </w:p>
        </w:tc>
        <w:tc>
          <w:tcPr>
            <w:tcW w:w="161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3867,12</w:t>
            </w:r>
          </w:p>
        </w:tc>
      </w:tr>
      <w:tr w:rsidR="006C2C65" w:rsidRPr="00C631DB" w:rsidTr="006C2C65">
        <w:trPr>
          <w:trHeight w:val="227"/>
          <w:tblHeader/>
        </w:trPr>
        <w:tc>
          <w:tcPr>
            <w:tcW w:w="460"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2</w:t>
            </w:r>
          </w:p>
        </w:tc>
        <w:tc>
          <w:tcPr>
            <w:tcW w:w="292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Вспомогательные материалы</w:t>
            </w:r>
          </w:p>
        </w:tc>
        <w:tc>
          <w:tcPr>
            <w:tcW w:w="161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807,73</w:t>
            </w:r>
          </w:p>
        </w:tc>
      </w:tr>
      <w:tr w:rsidR="006C2C65" w:rsidRPr="00C631DB" w:rsidTr="006C2C65">
        <w:trPr>
          <w:trHeight w:val="227"/>
          <w:tblHeader/>
        </w:trPr>
        <w:tc>
          <w:tcPr>
            <w:tcW w:w="460"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3</w:t>
            </w:r>
          </w:p>
        </w:tc>
        <w:tc>
          <w:tcPr>
            <w:tcW w:w="292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 xml:space="preserve">Работы и услуги производственного характера </w:t>
            </w:r>
          </w:p>
        </w:tc>
        <w:tc>
          <w:tcPr>
            <w:tcW w:w="161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613,04</w:t>
            </w:r>
          </w:p>
        </w:tc>
      </w:tr>
      <w:tr w:rsidR="006C2C65" w:rsidRPr="00C631DB" w:rsidTr="006C2C65">
        <w:trPr>
          <w:trHeight w:val="227"/>
          <w:tblHeader/>
        </w:trPr>
        <w:tc>
          <w:tcPr>
            <w:tcW w:w="460"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4</w:t>
            </w:r>
          </w:p>
        </w:tc>
        <w:tc>
          <w:tcPr>
            <w:tcW w:w="292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Топливо на технологические цели</w:t>
            </w:r>
          </w:p>
        </w:tc>
        <w:tc>
          <w:tcPr>
            <w:tcW w:w="161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63710,57</w:t>
            </w:r>
          </w:p>
        </w:tc>
      </w:tr>
      <w:tr w:rsidR="006C2C65" w:rsidRPr="00C631DB" w:rsidTr="006C2C65">
        <w:trPr>
          <w:trHeight w:val="227"/>
          <w:tblHeader/>
        </w:trPr>
        <w:tc>
          <w:tcPr>
            <w:tcW w:w="460"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5</w:t>
            </w:r>
          </w:p>
        </w:tc>
        <w:tc>
          <w:tcPr>
            <w:tcW w:w="292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Энергия</w:t>
            </w:r>
          </w:p>
        </w:tc>
        <w:tc>
          <w:tcPr>
            <w:tcW w:w="161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13328,57</w:t>
            </w:r>
          </w:p>
        </w:tc>
      </w:tr>
      <w:tr w:rsidR="006C2C65" w:rsidRPr="00C631DB" w:rsidTr="006C2C65">
        <w:trPr>
          <w:trHeight w:val="227"/>
          <w:tblHeader/>
        </w:trPr>
        <w:tc>
          <w:tcPr>
            <w:tcW w:w="460"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6</w:t>
            </w:r>
          </w:p>
        </w:tc>
        <w:tc>
          <w:tcPr>
            <w:tcW w:w="292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Затраты на оплату труда</w:t>
            </w:r>
          </w:p>
        </w:tc>
        <w:tc>
          <w:tcPr>
            <w:tcW w:w="161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14431,71</w:t>
            </w:r>
          </w:p>
        </w:tc>
      </w:tr>
      <w:tr w:rsidR="006C2C65" w:rsidRPr="00C631DB" w:rsidTr="006C2C65">
        <w:trPr>
          <w:trHeight w:val="227"/>
          <w:tblHeader/>
        </w:trPr>
        <w:tc>
          <w:tcPr>
            <w:tcW w:w="460"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7</w:t>
            </w:r>
          </w:p>
        </w:tc>
        <w:tc>
          <w:tcPr>
            <w:tcW w:w="292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Отчисления на социальные нужды</w:t>
            </w:r>
          </w:p>
        </w:tc>
        <w:tc>
          <w:tcPr>
            <w:tcW w:w="161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4358,38</w:t>
            </w:r>
          </w:p>
        </w:tc>
      </w:tr>
      <w:tr w:rsidR="006C2C65" w:rsidRPr="00C631DB" w:rsidTr="006C2C65">
        <w:trPr>
          <w:trHeight w:val="227"/>
          <w:tblHeader/>
        </w:trPr>
        <w:tc>
          <w:tcPr>
            <w:tcW w:w="460"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8</w:t>
            </w:r>
          </w:p>
        </w:tc>
        <w:tc>
          <w:tcPr>
            <w:tcW w:w="292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Амортизация производственного оборудования</w:t>
            </w:r>
          </w:p>
        </w:tc>
        <w:tc>
          <w:tcPr>
            <w:tcW w:w="161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1336,36</w:t>
            </w:r>
          </w:p>
        </w:tc>
      </w:tr>
      <w:tr w:rsidR="006C2C65" w:rsidRPr="00C631DB" w:rsidTr="006C2C65">
        <w:trPr>
          <w:trHeight w:val="227"/>
          <w:tblHeader/>
        </w:trPr>
        <w:tc>
          <w:tcPr>
            <w:tcW w:w="460"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9</w:t>
            </w:r>
          </w:p>
        </w:tc>
        <w:tc>
          <w:tcPr>
            <w:tcW w:w="292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Аренда основного оборудования</w:t>
            </w:r>
          </w:p>
        </w:tc>
        <w:tc>
          <w:tcPr>
            <w:tcW w:w="161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w:t>
            </w:r>
          </w:p>
        </w:tc>
      </w:tr>
      <w:tr w:rsidR="006C2C65" w:rsidRPr="00C631DB" w:rsidTr="006C2C65">
        <w:trPr>
          <w:trHeight w:val="227"/>
          <w:tblHeader/>
        </w:trPr>
        <w:tc>
          <w:tcPr>
            <w:tcW w:w="460"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10</w:t>
            </w:r>
          </w:p>
        </w:tc>
        <w:tc>
          <w:tcPr>
            <w:tcW w:w="292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 xml:space="preserve">Прочие затраты </w:t>
            </w:r>
          </w:p>
        </w:tc>
        <w:tc>
          <w:tcPr>
            <w:tcW w:w="161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2497,11</w:t>
            </w:r>
          </w:p>
        </w:tc>
      </w:tr>
      <w:tr w:rsidR="006C2C65" w:rsidRPr="00C631DB" w:rsidTr="006C2C65">
        <w:trPr>
          <w:trHeight w:val="227"/>
          <w:tblHeader/>
        </w:trPr>
        <w:tc>
          <w:tcPr>
            <w:tcW w:w="460"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11</w:t>
            </w:r>
          </w:p>
        </w:tc>
        <w:tc>
          <w:tcPr>
            <w:tcW w:w="292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Внереализационные расходы</w:t>
            </w:r>
          </w:p>
        </w:tc>
        <w:tc>
          <w:tcPr>
            <w:tcW w:w="1615"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w:t>
            </w:r>
          </w:p>
        </w:tc>
      </w:tr>
    </w:tbl>
    <w:p w:rsidR="006C2C65" w:rsidRPr="00904C2A" w:rsidRDefault="006C2C65" w:rsidP="006C2C65">
      <w:pPr>
        <w:rPr>
          <w:rFonts w:cs="Times New Roman"/>
          <w:szCs w:val="26"/>
        </w:rPr>
      </w:pPr>
      <w:r w:rsidRPr="00904C2A">
        <w:rPr>
          <w:rFonts w:cs="Times New Roman"/>
          <w:szCs w:val="26"/>
        </w:rPr>
        <w:t xml:space="preserve">В структуре себестоимости теплоснабжения </w:t>
      </w:r>
      <w:r>
        <w:rPr>
          <w:rFonts w:cs="Times New Roman"/>
          <w:szCs w:val="26"/>
        </w:rPr>
        <w:t>УМП «Жилищник»</w:t>
      </w:r>
      <w:r w:rsidRPr="00904C2A">
        <w:rPr>
          <w:rFonts w:cs="Times New Roman"/>
          <w:szCs w:val="26"/>
        </w:rPr>
        <w:t xml:space="preserve"> на 2015 год наибольший удельный вес занимают следующие статьи затрат:</w:t>
      </w:r>
    </w:p>
    <w:p w:rsidR="006C2C65" w:rsidRPr="00904C2A" w:rsidRDefault="006C2C65" w:rsidP="006C2C65">
      <w:pPr>
        <w:rPr>
          <w:rFonts w:cs="Times New Roman"/>
          <w:szCs w:val="26"/>
        </w:rPr>
      </w:pPr>
      <w:r w:rsidRPr="00904C2A">
        <w:rPr>
          <w:rFonts w:cs="Times New Roman"/>
          <w:szCs w:val="26"/>
        </w:rPr>
        <w:t xml:space="preserve">- </w:t>
      </w:r>
      <w:r>
        <w:rPr>
          <w:rFonts w:cs="Times New Roman"/>
          <w:szCs w:val="26"/>
        </w:rPr>
        <w:t>рост к уровню предыдущего года</w:t>
      </w:r>
      <w:r w:rsidRPr="00904C2A">
        <w:rPr>
          <w:rFonts w:cs="Times New Roman"/>
          <w:szCs w:val="26"/>
        </w:rPr>
        <w:t xml:space="preserve"> – </w:t>
      </w:r>
      <w:r>
        <w:rPr>
          <w:rFonts w:cs="Times New Roman"/>
          <w:szCs w:val="26"/>
        </w:rPr>
        <w:t>102</w:t>
      </w:r>
      <w:r w:rsidRPr="00904C2A">
        <w:rPr>
          <w:rFonts w:cs="Times New Roman"/>
          <w:szCs w:val="26"/>
        </w:rPr>
        <w:t>%;</w:t>
      </w:r>
    </w:p>
    <w:p w:rsidR="006C2C65" w:rsidRPr="00904C2A" w:rsidRDefault="006C2C65" w:rsidP="006C2C65">
      <w:pPr>
        <w:rPr>
          <w:rFonts w:cs="Times New Roman"/>
          <w:szCs w:val="26"/>
        </w:rPr>
      </w:pPr>
      <w:r w:rsidRPr="00904C2A">
        <w:rPr>
          <w:rFonts w:cs="Times New Roman"/>
          <w:szCs w:val="26"/>
        </w:rPr>
        <w:t xml:space="preserve">- расходы на оплату труда – </w:t>
      </w:r>
      <w:r>
        <w:rPr>
          <w:rFonts w:cs="Times New Roman"/>
          <w:szCs w:val="26"/>
        </w:rPr>
        <w:t>13,7</w:t>
      </w:r>
      <w:r w:rsidRPr="00904C2A">
        <w:rPr>
          <w:rFonts w:cs="Times New Roman"/>
          <w:szCs w:val="26"/>
        </w:rPr>
        <w:t>%;</w:t>
      </w:r>
    </w:p>
    <w:p w:rsidR="006C2C65" w:rsidRPr="00904C2A" w:rsidRDefault="006C2C65" w:rsidP="006C2C65">
      <w:pPr>
        <w:rPr>
          <w:rFonts w:cs="Times New Roman"/>
          <w:szCs w:val="26"/>
        </w:rPr>
      </w:pPr>
      <w:r w:rsidRPr="00904C2A">
        <w:rPr>
          <w:rFonts w:cs="Times New Roman"/>
          <w:szCs w:val="26"/>
        </w:rPr>
        <w:t xml:space="preserve">- расходы на электроэнергию – </w:t>
      </w:r>
      <w:r>
        <w:rPr>
          <w:rFonts w:cs="Times New Roman"/>
          <w:szCs w:val="26"/>
        </w:rPr>
        <w:t>12,6</w:t>
      </w:r>
      <w:r w:rsidRPr="00904C2A">
        <w:rPr>
          <w:rFonts w:cs="Times New Roman"/>
          <w:szCs w:val="26"/>
        </w:rPr>
        <w:t>%.</w:t>
      </w:r>
    </w:p>
    <w:p w:rsidR="006D4B65" w:rsidRDefault="006D4B65" w:rsidP="006D4B65">
      <w:pPr>
        <w:pStyle w:val="2"/>
      </w:pPr>
      <w:bookmarkStart w:id="8" w:name="_Toc417544224"/>
    </w:p>
    <w:p w:rsidR="00E86D07" w:rsidRPr="006D4F23" w:rsidRDefault="00E86D07" w:rsidP="006D4B65">
      <w:pPr>
        <w:pStyle w:val="2"/>
      </w:pPr>
      <w:bookmarkStart w:id="9" w:name="_Toc443378299"/>
      <w:r w:rsidRPr="006D4F23">
        <w:t>2.3. Краткий анализ существующего состояния системы водоснабжения</w:t>
      </w:r>
      <w:bookmarkEnd w:id="8"/>
      <w:bookmarkEnd w:id="9"/>
      <w:r w:rsidR="00F62B06" w:rsidRPr="006D4F23">
        <w:tab/>
      </w:r>
    </w:p>
    <w:p w:rsidR="006C2C65" w:rsidRPr="00E41B3A" w:rsidRDefault="006C2C65" w:rsidP="006C2C65">
      <w:pPr>
        <w:pStyle w:val="S"/>
        <w:spacing w:before="0" w:after="0" w:line="276" w:lineRule="auto"/>
        <w:ind w:firstLine="709"/>
        <w:rPr>
          <w:sz w:val="26"/>
          <w:szCs w:val="26"/>
        </w:rPr>
      </w:pPr>
      <w:r w:rsidRPr="00E41B3A">
        <w:rPr>
          <w:sz w:val="26"/>
        </w:rPr>
        <w:t>Унитарное муниципальное предприятие «Водоканал» является ресурсоснабжающей организацией по услугам водоснабжения и водоотведения на территории ГП «Город Кременки».</w:t>
      </w:r>
    </w:p>
    <w:p w:rsidR="006C2C65" w:rsidRPr="00904C2A" w:rsidRDefault="006C2C65" w:rsidP="006C2C65">
      <w:pPr>
        <w:pStyle w:val="S"/>
        <w:spacing w:before="0" w:after="0" w:line="276" w:lineRule="auto"/>
        <w:ind w:firstLine="709"/>
        <w:rPr>
          <w:sz w:val="26"/>
          <w:szCs w:val="26"/>
        </w:rPr>
      </w:pPr>
      <w:r>
        <w:rPr>
          <w:sz w:val="26"/>
          <w:szCs w:val="26"/>
        </w:rPr>
        <w:lastRenderedPageBreak/>
        <w:t>О</w:t>
      </w:r>
      <w:r w:rsidRPr="00904C2A">
        <w:rPr>
          <w:sz w:val="26"/>
          <w:szCs w:val="26"/>
        </w:rPr>
        <w:t>сновной вид деятельности – деятельность по обеспечению работоспособности</w:t>
      </w:r>
      <w:r>
        <w:rPr>
          <w:sz w:val="26"/>
          <w:szCs w:val="26"/>
        </w:rPr>
        <w:t xml:space="preserve"> системы водоснабжения</w:t>
      </w:r>
      <w:r w:rsidRPr="00904C2A">
        <w:rPr>
          <w:sz w:val="26"/>
          <w:szCs w:val="26"/>
        </w:rPr>
        <w:t>.</w:t>
      </w:r>
    </w:p>
    <w:p w:rsidR="006C2C65" w:rsidRDefault="006C2C65" w:rsidP="006C2C65">
      <w:pPr>
        <w:rPr>
          <w:rFonts w:cs="Times New Roman"/>
          <w:szCs w:val="26"/>
        </w:rPr>
      </w:pPr>
      <w:r w:rsidRPr="00904C2A">
        <w:rPr>
          <w:rFonts w:cs="Times New Roman"/>
          <w:szCs w:val="26"/>
        </w:rPr>
        <w:t>На территории</w:t>
      </w:r>
      <w:r w:rsidRPr="00E41B3A">
        <w:rPr>
          <w:rFonts w:cs="Times New Roman"/>
          <w:szCs w:val="24"/>
        </w:rPr>
        <w:t xml:space="preserve"> ГП «Город Кременки»</w:t>
      </w:r>
      <w:r w:rsidRPr="00904C2A">
        <w:rPr>
          <w:rFonts w:cs="Times New Roman"/>
          <w:szCs w:val="26"/>
        </w:rPr>
        <w:t xml:space="preserve"> источником водоснабжения явля</w:t>
      </w:r>
      <w:r>
        <w:rPr>
          <w:rFonts w:cs="Times New Roman"/>
          <w:szCs w:val="26"/>
        </w:rPr>
        <w:t>ются три водозаборные скважины:</w:t>
      </w:r>
    </w:p>
    <w:p w:rsidR="006C2C65" w:rsidRPr="00E41B3A" w:rsidRDefault="006C2C65" w:rsidP="006C2C65">
      <w:r>
        <w:rPr>
          <w:rFonts w:cs="Times New Roman"/>
          <w:szCs w:val="26"/>
        </w:rPr>
        <w:t xml:space="preserve">- водозаборная скважина №1, расположена по адресу: </w:t>
      </w:r>
      <w:r>
        <w:t>г Кременки, ул.Ленина №4, стр.6. Мощность скважины составляет 120 м</w:t>
      </w:r>
      <w:r>
        <w:rPr>
          <w:vertAlign w:val="superscript"/>
        </w:rPr>
        <w:t>3</w:t>
      </w:r>
      <w:r>
        <w:t>/час. Год ввода в эксплуатацию - 2000 г.</w:t>
      </w:r>
    </w:p>
    <w:p w:rsidR="006C2C65" w:rsidRDefault="006C2C65" w:rsidP="006C2C65">
      <w:r>
        <w:rPr>
          <w:rFonts w:cs="Times New Roman"/>
          <w:szCs w:val="26"/>
        </w:rPr>
        <w:t xml:space="preserve">- водозаборная скважина №2, расположена по адресу: </w:t>
      </w:r>
      <w:r>
        <w:t>г Кременки, ул.Ленина №4, стр.6. Мощность скважины составляет 120 м</w:t>
      </w:r>
      <w:r>
        <w:rPr>
          <w:vertAlign w:val="superscript"/>
        </w:rPr>
        <w:t>3</w:t>
      </w:r>
      <w:r>
        <w:t>/час. Год ввода в эксплуатацию - 2000 г.</w:t>
      </w:r>
    </w:p>
    <w:p w:rsidR="006C2C65" w:rsidRDefault="006C2C65" w:rsidP="006C2C65">
      <w:pPr>
        <w:rPr>
          <w:rFonts w:cs="Times New Roman"/>
          <w:szCs w:val="26"/>
        </w:rPr>
      </w:pPr>
      <w:r>
        <w:t xml:space="preserve">- </w:t>
      </w:r>
      <w:r>
        <w:rPr>
          <w:rFonts w:cs="Times New Roman"/>
          <w:szCs w:val="26"/>
        </w:rPr>
        <w:t xml:space="preserve">водозаборная скважина №3, расположена по адресу: </w:t>
      </w:r>
      <w:r>
        <w:t>г Кременки, ул.Ленина №4, стр.7. Мощность скважины составляет 65 м</w:t>
      </w:r>
      <w:r>
        <w:rPr>
          <w:vertAlign w:val="superscript"/>
        </w:rPr>
        <w:t>3</w:t>
      </w:r>
      <w:r>
        <w:t>/час. Год ввода в эксплуатацию - 2008 г.</w:t>
      </w:r>
    </w:p>
    <w:p w:rsidR="006C2C65" w:rsidRPr="00E41B3A" w:rsidRDefault="006C2C65" w:rsidP="006C2C65">
      <w:r>
        <w:rPr>
          <w:rFonts w:cs="Times New Roman"/>
          <w:szCs w:val="26"/>
        </w:rPr>
        <w:t xml:space="preserve">Насосная станция второго подъема, расположена по адресу: </w:t>
      </w:r>
      <w:r>
        <w:t>г Кременки, ул.Ленина №4, стр.6. Мощность станции составляет 640 м</w:t>
      </w:r>
      <w:r>
        <w:rPr>
          <w:vertAlign w:val="superscript"/>
        </w:rPr>
        <w:t>3</w:t>
      </w:r>
      <w:r>
        <w:t xml:space="preserve">/час. Год ввода в эксплуатацию - 1979 г. Резервуары чистой воды, </w:t>
      </w:r>
      <w:r>
        <w:rPr>
          <w:rFonts w:cs="Times New Roman"/>
          <w:szCs w:val="26"/>
        </w:rPr>
        <w:t xml:space="preserve">расположен по адресу: </w:t>
      </w:r>
      <w:r>
        <w:t xml:space="preserve">г Кременки, ул.Ленина №4, стр.6. </w:t>
      </w:r>
      <w:r w:rsidRPr="00082ACF">
        <w:t>Емкость резервуар</w:t>
      </w:r>
      <w:r w:rsidR="00B67343" w:rsidRPr="00082ACF">
        <w:t>ов</w:t>
      </w:r>
      <w:r w:rsidRPr="00082ACF">
        <w:t xml:space="preserve"> составля</w:t>
      </w:r>
      <w:r w:rsidR="00B67343" w:rsidRPr="00082ACF">
        <w:t>ю</w:t>
      </w:r>
      <w:r w:rsidRPr="00082ACF">
        <w:t xml:space="preserve">т </w:t>
      </w:r>
      <w:r w:rsidR="00B67343" w:rsidRPr="00082ACF">
        <w:t>2х</w:t>
      </w:r>
      <w:r w:rsidRPr="00082ACF">
        <w:t>400 м</w:t>
      </w:r>
      <w:r w:rsidRPr="00082ACF">
        <w:rPr>
          <w:vertAlign w:val="superscript"/>
        </w:rPr>
        <w:t>3</w:t>
      </w:r>
      <w:r w:rsidRPr="00082ACF">
        <w:t>. Год в</w:t>
      </w:r>
      <w:r>
        <w:t>вода в эксплуатацию - 1979 г.</w:t>
      </w:r>
    </w:p>
    <w:p w:rsidR="006C2C65" w:rsidRPr="00904C2A" w:rsidRDefault="006C2C65" w:rsidP="006C2C65">
      <w:pPr>
        <w:rPr>
          <w:rFonts w:cs="Times New Roman"/>
          <w:szCs w:val="26"/>
        </w:rPr>
      </w:pPr>
      <w:r w:rsidRPr="00904C2A">
        <w:rPr>
          <w:rFonts w:cs="Times New Roman"/>
          <w:szCs w:val="26"/>
        </w:rPr>
        <w:t>Основными проблемами эффективности и надежности источников водоснабжения являются:</w:t>
      </w:r>
    </w:p>
    <w:p w:rsidR="006C2C65" w:rsidRDefault="006C2C65" w:rsidP="006C2C65">
      <w:pPr>
        <w:rPr>
          <w:rFonts w:cs="Times New Roman"/>
          <w:szCs w:val="26"/>
        </w:rPr>
      </w:pPr>
      <w:r w:rsidRPr="00904C2A">
        <w:rPr>
          <w:rFonts w:cs="Times New Roman"/>
          <w:szCs w:val="26"/>
        </w:rPr>
        <w:t>-</w:t>
      </w:r>
      <w:r>
        <w:rPr>
          <w:rFonts w:cs="Times New Roman"/>
          <w:szCs w:val="26"/>
        </w:rPr>
        <w:t xml:space="preserve"> необходимо строительство дополнительного резервуара холодной воды объемом 400 м</w:t>
      </w:r>
      <w:r>
        <w:rPr>
          <w:rFonts w:cs="Times New Roman"/>
          <w:szCs w:val="26"/>
          <w:vertAlign w:val="superscript"/>
        </w:rPr>
        <w:t>3</w:t>
      </w:r>
      <w:r>
        <w:rPr>
          <w:rFonts w:cs="Times New Roman"/>
          <w:szCs w:val="26"/>
        </w:rPr>
        <w:t xml:space="preserve"> на водозаборе;</w:t>
      </w:r>
    </w:p>
    <w:p w:rsidR="006C2C65" w:rsidRDefault="006C2C65" w:rsidP="006C2C65">
      <w:pPr>
        <w:rPr>
          <w:rFonts w:cs="Times New Roman"/>
          <w:szCs w:val="26"/>
        </w:rPr>
      </w:pPr>
      <w:r>
        <w:rPr>
          <w:rFonts w:cs="Times New Roman"/>
          <w:szCs w:val="26"/>
        </w:rPr>
        <w:t>- необходима промывка и продувка скважин №1, №2, №3;</w:t>
      </w:r>
    </w:p>
    <w:p w:rsidR="006C2C65" w:rsidRDefault="006C2C65" w:rsidP="006C2C65">
      <w:r>
        <w:rPr>
          <w:rFonts w:cs="Times New Roman"/>
          <w:szCs w:val="26"/>
        </w:rPr>
        <w:t xml:space="preserve">- необходимо </w:t>
      </w:r>
      <w:r>
        <w:t>устройство УФ-системы для обеззараживания воды;</w:t>
      </w:r>
    </w:p>
    <w:p w:rsidR="006C2C65" w:rsidRPr="00904C2A" w:rsidRDefault="006C2C65" w:rsidP="006C2C65">
      <w:pPr>
        <w:rPr>
          <w:rFonts w:cs="Times New Roman"/>
          <w:szCs w:val="26"/>
        </w:rPr>
      </w:pPr>
      <w:r>
        <w:t>- необходимо приобрести дополнительное оборудование для улучшения работы существующих объектов водоснабжения ГП «Город Кременки».</w:t>
      </w:r>
    </w:p>
    <w:p w:rsidR="00035FB2" w:rsidRDefault="006C2C65" w:rsidP="006C2C65">
      <w:pPr>
        <w:pStyle w:val="26"/>
        <w:shd w:val="clear" w:color="auto" w:fill="auto"/>
        <w:spacing w:line="276" w:lineRule="auto"/>
        <w:ind w:firstLine="709"/>
        <w:jc w:val="both"/>
        <w:rPr>
          <w:sz w:val="26"/>
          <w:szCs w:val="26"/>
        </w:rPr>
      </w:pPr>
      <w:r w:rsidRPr="00904C2A">
        <w:rPr>
          <w:sz w:val="26"/>
          <w:szCs w:val="26"/>
        </w:rPr>
        <w:t>Решение данных проблем обеспечивается реализацией мероприятий Программы.</w:t>
      </w:r>
    </w:p>
    <w:p w:rsidR="006C2C65" w:rsidRDefault="006C2C65" w:rsidP="006C2C65">
      <w:pPr>
        <w:pStyle w:val="26"/>
        <w:spacing w:line="276" w:lineRule="auto"/>
        <w:ind w:firstLine="709"/>
        <w:jc w:val="both"/>
        <w:rPr>
          <w:sz w:val="26"/>
          <w:szCs w:val="26"/>
          <w:lang w:bidi="ru-RU"/>
        </w:rPr>
      </w:pPr>
      <w:r w:rsidRPr="00904C2A">
        <w:rPr>
          <w:sz w:val="26"/>
          <w:szCs w:val="26"/>
          <w:lang w:bidi="ru-RU"/>
        </w:rPr>
        <w:t xml:space="preserve">Одним из основных элементов централизованной системы водоснабжения </w:t>
      </w:r>
      <w:r>
        <w:t>ГП «Город Кременки»</w:t>
      </w:r>
      <w:r w:rsidRPr="00904C2A">
        <w:rPr>
          <w:sz w:val="26"/>
          <w:szCs w:val="26"/>
          <w:lang w:bidi="ru-RU"/>
        </w:rPr>
        <w:t xml:space="preserve"> является система подачи и распределения воды.</w:t>
      </w:r>
    </w:p>
    <w:p w:rsidR="006C2C65" w:rsidRPr="00904C2A" w:rsidRDefault="006C2C65" w:rsidP="006C2C65">
      <w:pPr>
        <w:pStyle w:val="26"/>
        <w:spacing w:line="276" w:lineRule="auto"/>
        <w:ind w:firstLine="709"/>
        <w:jc w:val="both"/>
        <w:rPr>
          <w:sz w:val="26"/>
          <w:szCs w:val="26"/>
          <w:lang w:bidi="ru-RU"/>
        </w:rPr>
      </w:pPr>
      <w:r w:rsidRPr="00904C2A">
        <w:rPr>
          <w:sz w:val="26"/>
          <w:szCs w:val="26"/>
          <w:lang w:bidi="ru-RU"/>
        </w:rPr>
        <w:t xml:space="preserve">Характеристика водопроводных сетей </w:t>
      </w:r>
      <w:r>
        <w:t>ГП «Город Кременки»</w:t>
      </w:r>
      <w:r w:rsidRPr="00904C2A">
        <w:rPr>
          <w:sz w:val="26"/>
          <w:szCs w:val="26"/>
          <w:lang w:bidi="ru-RU"/>
        </w:rPr>
        <w:t xml:space="preserve"> приведена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7</w:t>
      </w:r>
      <w:r w:rsidR="0072758D" w:rsidRPr="00E06B7A">
        <w:rPr>
          <w:szCs w:val="26"/>
        </w:rPr>
        <w:fldChar w:fldCharType="end"/>
      </w:r>
      <w:r w:rsidRPr="00904C2A">
        <w:rPr>
          <w:sz w:val="26"/>
          <w:szCs w:val="26"/>
          <w:lang w:bidi="ru-RU"/>
        </w:rPr>
        <w:t>.</w:t>
      </w:r>
    </w:p>
    <w:p w:rsidR="006C2C65" w:rsidRPr="00904C2A" w:rsidRDefault="006C2C65" w:rsidP="006C2C65">
      <w:pPr>
        <w:pStyle w:val="26"/>
        <w:spacing w:line="276" w:lineRule="auto"/>
        <w:ind w:firstLine="709"/>
        <w:jc w:val="right"/>
        <w:rPr>
          <w:sz w:val="26"/>
          <w:szCs w:val="26"/>
          <w:lang w:bidi="ru-RU"/>
        </w:rPr>
      </w:pPr>
      <w:r w:rsidRPr="00904C2A">
        <w:rPr>
          <w:sz w:val="26"/>
          <w:szCs w:val="26"/>
          <w:lang w:bidi="ru-RU"/>
        </w:rPr>
        <w:t xml:space="preserve">Таблица </w:t>
      </w:r>
      <w:r w:rsidR="0072758D" w:rsidRPr="00186CA6">
        <w:rPr>
          <w:b/>
          <w:sz w:val="26"/>
          <w:szCs w:val="26"/>
        </w:rPr>
        <w:fldChar w:fldCharType="begin"/>
      </w:r>
      <w:r w:rsidRPr="00186CA6">
        <w:rPr>
          <w:sz w:val="26"/>
          <w:szCs w:val="26"/>
        </w:rPr>
        <w:instrText xml:space="preserve"> SEQ Таблица \* ARABIC </w:instrText>
      </w:r>
      <w:r w:rsidR="0072758D" w:rsidRPr="00186CA6">
        <w:rPr>
          <w:b/>
          <w:sz w:val="26"/>
          <w:szCs w:val="26"/>
        </w:rPr>
        <w:fldChar w:fldCharType="separate"/>
      </w:r>
      <w:r w:rsidR="0047326C">
        <w:rPr>
          <w:noProof/>
          <w:sz w:val="26"/>
          <w:szCs w:val="26"/>
        </w:rPr>
        <w:t>7</w:t>
      </w:r>
      <w:r w:rsidR="0072758D" w:rsidRPr="00186CA6">
        <w:rPr>
          <w:b/>
          <w:sz w:val="26"/>
          <w:szCs w:val="26"/>
        </w:rPr>
        <w:fldChar w:fldCharType="end"/>
      </w:r>
    </w:p>
    <w:p w:rsidR="006C2C65" w:rsidRDefault="006C2C65" w:rsidP="006C2C65">
      <w:pPr>
        <w:pStyle w:val="26"/>
        <w:spacing w:line="276" w:lineRule="auto"/>
        <w:ind w:firstLine="709"/>
      </w:pPr>
      <w:r w:rsidRPr="00904C2A">
        <w:rPr>
          <w:sz w:val="26"/>
          <w:szCs w:val="26"/>
          <w:lang w:bidi="ru-RU"/>
        </w:rPr>
        <w:t xml:space="preserve">Характеристика водопроводных сетей </w:t>
      </w:r>
      <w:r>
        <w:t>ГП «Город Кременки»</w:t>
      </w:r>
    </w:p>
    <w:p w:rsidR="006C2C65" w:rsidRPr="00904C2A" w:rsidRDefault="006C2C65" w:rsidP="006C2C65">
      <w:pPr>
        <w:pStyle w:val="26"/>
        <w:spacing w:line="276" w:lineRule="auto"/>
        <w:ind w:firstLine="709"/>
        <w:rPr>
          <w:sz w:val="26"/>
          <w:szCs w:val="26"/>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8"/>
        <w:gridCol w:w="1461"/>
        <w:gridCol w:w="1169"/>
        <w:gridCol w:w="1004"/>
        <w:gridCol w:w="1101"/>
        <w:gridCol w:w="888"/>
      </w:tblGrid>
      <w:tr w:rsidR="006C2C65" w:rsidRPr="00F81A45" w:rsidTr="00AA0EF4">
        <w:trPr>
          <w:trHeight w:val="227"/>
          <w:tblHeader/>
        </w:trPr>
        <w:tc>
          <w:tcPr>
            <w:tcW w:w="1940" w:type="pct"/>
            <w:shd w:val="clear" w:color="auto" w:fill="auto"/>
            <w:vAlign w:val="center"/>
            <w:hideMark/>
          </w:tcPr>
          <w:p w:rsidR="006C2C65" w:rsidRPr="00F81A45" w:rsidRDefault="006C2C65" w:rsidP="00AA0EF4">
            <w:pPr>
              <w:widowControl w:val="0"/>
              <w:spacing w:line="240" w:lineRule="auto"/>
              <w:ind w:firstLine="0"/>
              <w:jc w:val="center"/>
              <w:rPr>
                <w:rFonts w:cs="Times New Roman"/>
                <w:bCs/>
                <w:sz w:val="24"/>
                <w:szCs w:val="20"/>
                <w:lang w:eastAsia="ru-RU"/>
              </w:rPr>
            </w:pPr>
            <w:r w:rsidRPr="00F81A45">
              <w:rPr>
                <w:rFonts w:cs="Times New Roman"/>
                <w:bCs/>
                <w:sz w:val="24"/>
                <w:szCs w:val="20"/>
                <w:lang w:eastAsia="ru-RU"/>
              </w:rPr>
              <w:t>Наименование объекта</w:t>
            </w:r>
          </w:p>
        </w:tc>
        <w:tc>
          <w:tcPr>
            <w:tcW w:w="705" w:type="pct"/>
            <w:shd w:val="clear" w:color="auto" w:fill="auto"/>
            <w:vAlign w:val="center"/>
            <w:hideMark/>
          </w:tcPr>
          <w:p w:rsidR="006C2C65" w:rsidRPr="00F81A45" w:rsidRDefault="006C2C65" w:rsidP="00AA0EF4">
            <w:pPr>
              <w:widowControl w:val="0"/>
              <w:spacing w:line="240" w:lineRule="auto"/>
              <w:ind w:firstLine="0"/>
              <w:jc w:val="center"/>
              <w:rPr>
                <w:rFonts w:cs="Times New Roman"/>
                <w:bCs/>
                <w:sz w:val="24"/>
                <w:szCs w:val="20"/>
                <w:lang w:eastAsia="ru-RU"/>
              </w:rPr>
            </w:pPr>
            <w:r w:rsidRPr="00F81A45">
              <w:rPr>
                <w:rFonts w:cs="Times New Roman"/>
                <w:bCs/>
                <w:sz w:val="24"/>
                <w:szCs w:val="20"/>
                <w:lang w:eastAsia="ru-RU"/>
              </w:rPr>
              <w:t>Адрес объекта</w:t>
            </w:r>
          </w:p>
        </w:tc>
        <w:tc>
          <w:tcPr>
            <w:tcW w:w="598" w:type="pct"/>
            <w:shd w:val="clear" w:color="auto" w:fill="auto"/>
            <w:vAlign w:val="center"/>
            <w:hideMark/>
          </w:tcPr>
          <w:p w:rsidR="006C2C65" w:rsidRPr="00F81A45" w:rsidRDefault="006C2C65" w:rsidP="00AA0EF4">
            <w:pPr>
              <w:widowControl w:val="0"/>
              <w:spacing w:line="240" w:lineRule="auto"/>
              <w:ind w:firstLine="0"/>
              <w:jc w:val="center"/>
              <w:rPr>
                <w:rFonts w:cs="Times New Roman"/>
                <w:bCs/>
                <w:sz w:val="24"/>
                <w:szCs w:val="20"/>
                <w:lang w:eastAsia="ru-RU"/>
              </w:rPr>
            </w:pPr>
            <w:r w:rsidRPr="00F81A45">
              <w:rPr>
                <w:rFonts w:cs="Times New Roman"/>
                <w:bCs/>
                <w:sz w:val="24"/>
                <w:szCs w:val="20"/>
                <w:lang w:eastAsia="ru-RU"/>
              </w:rPr>
              <w:t>Дата выпуска ввода в экплуатацию</w:t>
            </w:r>
          </w:p>
        </w:tc>
        <w:tc>
          <w:tcPr>
            <w:tcW w:w="755" w:type="pct"/>
            <w:shd w:val="clear" w:color="auto" w:fill="auto"/>
            <w:vAlign w:val="center"/>
            <w:hideMark/>
          </w:tcPr>
          <w:p w:rsidR="006C2C65" w:rsidRPr="00F81A45" w:rsidRDefault="002674AE" w:rsidP="002674AE">
            <w:pPr>
              <w:widowControl w:val="0"/>
              <w:spacing w:line="240" w:lineRule="auto"/>
              <w:ind w:firstLine="0"/>
              <w:jc w:val="center"/>
              <w:rPr>
                <w:rFonts w:cs="Times New Roman"/>
                <w:bCs/>
                <w:sz w:val="24"/>
                <w:szCs w:val="20"/>
                <w:lang w:eastAsia="ru-RU"/>
              </w:rPr>
            </w:pPr>
            <w:r>
              <w:rPr>
                <w:rFonts w:cs="Times New Roman"/>
                <w:bCs/>
                <w:sz w:val="24"/>
                <w:szCs w:val="20"/>
                <w:lang w:eastAsia="ru-RU"/>
              </w:rPr>
              <w:t>П</w:t>
            </w:r>
            <w:r w:rsidR="006C2C65" w:rsidRPr="00F81A45">
              <w:rPr>
                <w:rFonts w:cs="Times New Roman"/>
                <w:bCs/>
                <w:sz w:val="24"/>
                <w:szCs w:val="20"/>
                <w:lang w:eastAsia="ru-RU"/>
              </w:rPr>
              <w:t>ротяжен</w:t>
            </w:r>
            <w:r>
              <w:rPr>
                <w:rFonts w:cs="Times New Roman"/>
                <w:bCs/>
                <w:sz w:val="24"/>
                <w:szCs w:val="20"/>
                <w:lang w:eastAsia="ru-RU"/>
              </w:rPr>
              <w:t>-</w:t>
            </w:r>
            <w:r w:rsidR="006C2C65" w:rsidRPr="00F81A45">
              <w:rPr>
                <w:rFonts w:cs="Times New Roman"/>
                <w:bCs/>
                <w:sz w:val="24"/>
                <w:szCs w:val="20"/>
                <w:lang w:eastAsia="ru-RU"/>
              </w:rPr>
              <w:t>ность</w:t>
            </w:r>
            <w:r>
              <w:rPr>
                <w:rFonts w:cs="Times New Roman"/>
                <w:bCs/>
                <w:sz w:val="24"/>
                <w:szCs w:val="20"/>
                <w:lang w:eastAsia="ru-RU"/>
              </w:rPr>
              <w:t xml:space="preserve">, </w:t>
            </w:r>
            <w:r w:rsidR="006C2C65" w:rsidRPr="00F81A45">
              <w:rPr>
                <w:rFonts w:cs="Times New Roman"/>
                <w:bCs/>
                <w:sz w:val="24"/>
                <w:szCs w:val="20"/>
                <w:lang w:eastAsia="ru-RU"/>
              </w:rPr>
              <w:t>м</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bCs/>
                <w:sz w:val="24"/>
                <w:szCs w:val="20"/>
                <w:lang w:eastAsia="ru-RU"/>
              </w:rPr>
            </w:pPr>
            <w:r w:rsidRPr="00F81A45">
              <w:rPr>
                <w:rFonts w:cs="Times New Roman"/>
                <w:bCs/>
                <w:sz w:val="24"/>
                <w:szCs w:val="20"/>
                <w:lang w:eastAsia="ru-RU"/>
              </w:rPr>
              <w:t>Диаметр,мм</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bCs/>
                <w:sz w:val="24"/>
                <w:szCs w:val="20"/>
                <w:lang w:eastAsia="ru-RU"/>
              </w:rPr>
            </w:pPr>
            <w:r w:rsidRPr="00F81A45">
              <w:rPr>
                <w:rFonts w:cs="Times New Roman"/>
                <w:bCs/>
                <w:sz w:val="24"/>
                <w:szCs w:val="20"/>
                <w:lang w:eastAsia="ru-RU"/>
              </w:rPr>
              <w:t>материал труб</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bCs/>
                <w:sz w:val="24"/>
                <w:lang w:eastAsia="ru-RU"/>
              </w:rPr>
            </w:pPr>
            <w:r w:rsidRPr="00F81A45">
              <w:rPr>
                <w:rFonts w:cs="Times New Roman"/>
                <w:bCs/>
                <w:sz w:val="24"/>
                <w:lang w:eastAsia="ru-RU"/>
              </w:rPr>
              <w:t>Водопроводные сети г.Кременки, в том числе:</w:t>
            </w:r>
          </w:p>
        </w:tc>
        <w:tc>
          <w:tcPr>
            <w:tcW w:w="705" w:type="pct"/>
            <w:shd w:val="clear" w:color="auto" w:fill="auto"/>
            <w:vAlign w:val="center"/>
            <w:hideMark/>
          </w:tcPr>
          <w:p w:rsidR="006C2C65" w:rsidRPr="00F81A45" w:rsidRDefault="006C2C65" w:rsidP="00AA0EF4">
            <w:pPr>
              <w:widowControl w:val="0"/>
              <w:spacing w:line="240" w:lineRule="auto"/>
              <w:ind w:firstLine="0"/>
              <w:jc w:val="center"/>
              <w:rPr>
                <w:rFonts w:cs="Times New Roman"/>
                <w:bCs/>
                <w:sz w:val="24"/>
                <w:szCs w:val="28"/>
                <w:lang w:eastAsia="ru-RU"/>
              </w:rPr>
            </w:pPr>
            <w:r w:rsidRPr="00F81A45">
              <w:rPr>
                <w:rFonts w:cs="Times New Roman"/>
                <w:bCs/>
                <w:sz w:val="24"/>
                <w:szCs w:val="28"/>
                <w:lang w:eastAsia="ru-RU"/>
              </w:rPr>
              <w:t> </w:t>
            </w:r>
          </w:p>
        </w:tc>
        <w:tc>
          <w:tcPr>
            <w:tcW w:w="59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8"/>
                <w:lang w:eastAsia="ru-RU"/>
              </w:rPr>
            </w:pPr>
            <w:r w:rsidRPr="00F81A45">
              <w:rPr>
                <w:rFonts w:cs="Times New Roman"/>
                <w:sz w:val="24"/>
                <w:szCs w:val="28"/>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xml:space="preserve"> </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Нар.сети вод-да от Калуж.водозабора до ЗАО"Вятичи"</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ул.Мира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1967</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3870</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чугун</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по ул.Циолковского</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ул.Циолковского</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1977</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414</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чугун</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153</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чугун</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Наруж.сети вод-а от нас.станции 2-го подъема до Ленина</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1979</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219</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кольцевого водопровода</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1979</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828</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lastRenderedPageBreak/>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300</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181</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от резервуаров емк.2х400</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1979</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118</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от Калужского водозабора</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1980</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3000</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215</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жилому дому Ленина, 15</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1980</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23</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Нар-е сети вод-да к ж/д Ленина11,13 и Строителей 1</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1981</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181</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 Строителей,3</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ул.Строителей</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1982</w:t>
            </w:r>
          </w:p>
        </w:tc>
        <w:tc>
          <w:tcPr>
            <w:tcW w:w="755"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86</w:t>
            </w:r>
          </w:p>
        </w:tc>
        <w:tc>
          <w:tcPr>
            <w:tcW w:w="554"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w:t>
            </w:r>
          </w:p>
        </w:tc>
        <w:tc>
          <w:tcPr>
            <w:tcW w:w="554"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д/саду по ул.Победы</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ул.Победы</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1982</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21</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Победы,6</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ул.Победы</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1983</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ж\домам по ул.Ленина.</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1983</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52</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ж\цому Победы,8</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ул.Победы</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1984</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24</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Молодежная ,4</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ул.Молодежная</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1984</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147</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Нар-е сети вод-а от Нас-й ст-и х/в-ы до зд Ленина2</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1985</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178</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24</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жилым домам по ул.Молодежн.</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ул.Молодежная</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1985</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361</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103</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Школе №1по ул.Ленина,5</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1985</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31</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2674AE">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Нар/сети вода к ж/д Дашк-й1 и зд</w:t>
            </w:r>
            <w:r w:rsidR="002674AE">
              <w:rPr>
                <w:rFonts w:cs="Times New Roman"/>
                <w:sz w:val="24"/>
                <w:szCs w:val="20"/>
                <w:lang w:eastAsia="ru-RU"/>
              </w:rPr>
              <w:t>.</w:t>
            </w:r>
            <w:r w:rsidRPr="00F81A45">
              <w:rPr>
                <w:rFonts w:cs="Times New Roman"/>
                <w:sz w:val="24"/>
                <w:szCs w:val="20"/>
                <w:lang w:eastAsia="ru-RU"/>
              </w:rPr>
              <w:t xml:space="preserve"> д/с по ул.Дашк</w:t>
            </w:r>
            <w:r w:rsidR="002674AE">
              <w:rPr>
                <w:rFonts w:cs="Times New Roman"/>
                <w:sz w:val="24"/>
                <w:szCs w:val="20"/>
                <w:lang w:eastAsia="ru-RU"/>
              </w:rPr>
              <w:t>.</w:t>
            </w:r>
            <w:r w:rsidRPr="00F81A45">
              <w:rPr>
                <w:rFonts w:cs="Times New Roman"/>
                <w:sz w:val="24"/>
                <w:szCs w:val="20"/>
                <w:lang w:eastAsia="ru-RU"/>
              </w:rPr>
              <w:t>10</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ул.Дашковой</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1985</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487</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125</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 Победы, 10</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ул.Победы</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1985</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12</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2674AE">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w:t>
            </w:r>
            <w:r w:rsidR="002674AE">
              <w:rPr>
                <w:rFonts w:cs="Times New Roman"/>
                <w:sz w:val="24"/>
                <w:szCs w:val="20"/>
                <w:lang w:eastAsia="ru-RU"/>
              </w:rPr>
              <w:t>ные</w:t>
            </w:r>
            <w:r w:rsidRPr="00F81A45">
              <w:rPr>
                <w:rFonts w:cs="Times New Roman"/>
                <w:sz w:val="24"/>
                <w:szCs w:val="20"/>
                <w:lang w:eastAsia="ru-RU"/>
              </w:rPr>
              <w:t xml:space="preserve"> сети вод-а к ж/д Молодежная,6</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ул.Молодежная</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1986</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Наруж-е сети вод-да по ул.Дашковой</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ул.Дашковой</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1986</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76</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Наруж-е сети вод-да от ул. Ленина до ул.Мира</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ул.Мира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1986</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404</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вод-да к ж/д Строителей 2,6</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ул.Строите</w:t>
            </w:r>
            <w:r w:rsidRPr="00F81A45">
              <w:rPr>
                <w:rFonts w:cs="Times New Roman"/>
                <w:sz w:val="24"/>
                <w:szCs w:val="20"/>
                <w:lang w:eastAsia="ru-RU"/>
              </w:rPr>
              <w:lastRenderedPageBreak/>
              <w:t>лей</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lastRenderedPageBreak/>
              <w:t>1986</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398</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ПЭ/ст</w:t>
            </w:r>
            <w:r w:rsidRPr="00F81A45">
              <w:rPr>
                <w:rFonts w:cs="Times New Roman"/>
                <w:sz w:val="24"/>
                <w:szCs w:val="20"/>
                <w:lang w:eastAsia="ru-RU"/>
              </w:rPr>
              <w:lastRenderedPageBreak/>
              <w:t>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lastRenderedPageBreak/>
              <w:t>Наруж-е сети вод-да к ж/д Строителей, 8</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ул.Строителей</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1986</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75</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зданию Победы,2</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ул.Победы</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Молодежная,7</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ул.Молодежная</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Молодежная,5</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ул.Молодежная</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9</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80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Дашковой,7</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ул.Дашковой</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76</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ж/д.Жукова,9</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ул.Жукова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129</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185</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ж/д.Строителей,2</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ул.Строителей</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8</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Наруж-е сети вод-да к зд. по ул.Строителей,4</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ул.Строителей</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9</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Наруж.сети водопровода к ж/д. Ленина,17</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ул.Ленина,17</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23</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Наруж-е сети вод-да к ж/дому Ленина,7</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ул.Ленина,7</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139</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 Жукова</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ул.Жукова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1988</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293</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220</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22</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r w:rsidR="006C2C65" w:rsidRPr="00F81A45" w:rsidTr="00AA0EF4">
        <w:trPr>
          <w:trHeight w:val="227"/>
        </w:trPr>
        <w:tc>
          <w:tcPr>
            <w:tcW w:w="1940"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насосной станции водоснабжения по ул.Ленина,4 стр.3б</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1988</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554</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 Жукова,5</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ул.Жукова,5</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1988</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22</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Наруж-е сети вод-да  от  ВК-118 до зд.Ленина 2</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1988</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177</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по ул.Победы</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ул.Победы</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1988</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338</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по ул.Лесная</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ул.Лесная</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1988</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775</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302</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Жукова,3</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ул.Жукова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1988</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14</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Жукова,1</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ул.Жукова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1988</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46</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Школьная,1</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ул.Школьная</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1989</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153</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37</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 Лесная,3</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ул.Лесная</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1989</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24</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Молодежная,2</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ул.Молодежная</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1990</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8</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lastRenderedPageBreak/>
              <w:t>Наружные сети водопровода к ж/дому Молодежная,3</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ул.Молодежная</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1990</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111</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Дашковой, 12</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ул.Дашковой</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1990</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28</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6</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ж/домам Школьная,3,5</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ул.Школьная</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1990</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294</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17</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 Лесная,9</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Лесная,9</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1990</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11</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Осенняя,3</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ул.Осенняя</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1991</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298</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18</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по ул.Мира,10</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ул.Мира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1991</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Лесная,7</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ул.Лесная</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1993</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18</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Наруж.сети вод-да к зд.Кот-й №1 по Ленина4стр2</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1997</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40</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водопр-да от ул.Мира до ЗАО "Вятичи"</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ул.Мира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1998</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98</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вод-да к школе №2 по ул.Школьная,9</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ул.Школьная</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1999</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384</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зданию Мира,1</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ул.Мира</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1980</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49</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вод-да Котельной .№2 по ул.Лесная,10</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ул.Лесная</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2001</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26</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75</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6C2C65" w:rsidRPr="00F81A45" w:rsidTr="00AA0EF4">
        <w:trPr>
          <w:trHeight w:val="227"/>
        </w:trPr>
        <w:tc>
          <w:tcPr>
            <w:tcW w:w="1940"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Водопроводные сети к Спорткомплексу</w:t>
            </w:r>
          </w:p>
        </w:tc>
        <w:tc>
          <w:tcPr>
            <w:tcW w:w="70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ул.Лесная</w:t>
            </w:r>
          </w:p>
        </w:tc>
        <w:tc>
          <w:tcPr>
            <w:tcW w:w="598"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2009</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86</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зданию Дашковой,8</w:t>
            </w:r>
          </w:p>
        </w:tc>
        <w:tc>
          <w:tcPr>
            <w:tcW w:w="705"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ул.Дашковой</w:t>
            </w:r>
          </w:p>
        </w:tc>
        <w:tc>
          <w:tcPr>
            <w:tcW w:w="59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1979</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60</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6C2C65" w:rsidRPr="00F81A45" w:rsidTr="00AA0EF4">
        <w:trPr>
          <w:trHeight w:val="227"/>
        </w:trPr>
        <w:tc>
          <w:tcPr>
            <w:tcW w:w="1940"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6C2C65" w:rsidRPr="00F81A45" w:rsidRDefault="006C2C65" w:rsidP="00AA0EF4">
            <w:pPr>
              <w:widowControl w:val="0"/>
              <w:spacing w:line="240" w:lineRule="auto"/>
              <w:ind w:firstLine="0"/>
              <w:jc w:val="center"/>
              <w:rPr>
                <w:rFonts w:cs="Times New Roman"/>
                <w:bCs/>
                <w:sz w:val="24"/>
                <w:szCs w:val="20"/>
                <w:lang w:eastAsia="ru-RU"/>
              </w:rPr>
            </w:pPr>
            <w:r w:rsidRPr="00F81A45">
              <w:rPr>
                <w:rFonts w:cs="Times New Roman"/>
                <w:bCs/>
                <w:sz w:val="24"/>
                <w:szCs w:val="20"/>
                <w:lang w:eastAsia="ru-RU"/>
              </w:rPr>
              <w:t>17279</w:t>
            </w:r>
          </w:p>
        </w:tc>
        <w:tc>
          <w:tcPr>
            <w:tcW w:w="554"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448" w:type="pct"/>
            <w:shd w:val="clear" w:color="auto" w:fill="auto"/>
            <w:vAlign w:val="center"/>
            <w:hideMark/>
          </w:tcPr>
          <w:p w:rsidR="006C2C65" w:rsidRPr="00F81A45" w:rsidRDefault="006C2C65" w:rsidP="00AA0EF4">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bl>
    <w:p w:rsidR="006C2C65" w:rsidRDefault="006C2C65" w:rsidP="006C2C65">
      <w:pPr>
        <w:pStyle w:val="26"/>
        <w:spacing w:line="276" w:lineRule="auto"/>
        <w:ind w:firstLine="709"/>
        <w:jc w:val="both"/>
        <w:rPr>
          <w:sz w:val="26"/>
          <w:szCs w:val="26"/>
          <w:lang w:bidi="ru-RU"/>
        </w:rPr>
      </w:pPr>
      <w:r>
        <w:rPr>
          <w:sz w:val="26"/>
          <w:szCs w:val="26"/>
          <w:lang w:bidi="ru-RU"/>
        </w:rPr>
        <w:t xml:space="preserve">Средний физический износ водопроводных сетей составляет </w:t>
      </w:r>
      <w:r w:rsidR="00B67343" w:rsidRPr="00082ACF">
        <w:rPr>
          <w:sz w:val="26"/>
          <w:szCs w:val="26"/>
          <w:lang w:bidi="ru-RU"/>
        </w:rPr>
        <w:t>86,3</w:t>
      </w:r>
      <w:r w:rsidRPr="00082ACF">
        <w:rPr>
          <w:sz w:val="26"/>
          <w:szCs w:val="26"/>
          <w:lang w:bidi="ru-RU"/>
        </w:rPr>
        <w:t xml:space="preserve"> %.</w:t>
      </w:r>
    </w:p>
    <w:p w:rsidR="006C2C65" w:rsidRPr="00904C2A" w:rsidRDefault="006C2C65" w:rsidP="006C2C65">
      <w:pPr>
        <w:rPr>
          <w:rFonts w:cs="Times New Roman"/>
          <w:szCs w:val="26"/>
        </w:rPr>
      </w:pPr>
      <w:r w:rsidRPr="00904C2A">
        <w:rPr>
          <w:rFonts w:cs="Times New Roman"/>
          <w:szCs w:val="26"/>
        </w:rPr>
        <w:t>Основными проблемами эффективности и надежности сетей водоснабжения являются:</w:t>
      </w:r>
    </w:p>
    <w:p w:rsidR="006C2C65" w:rsidRPr="00904C2A" w:rsidRDefault="006C2C65" w:rsidP="006C2C65">
      <w:pPr>
        <w:rPr>
          <w:rFonts w:cs="Times New Roman"/>
          <w:szCs w:val="26"/>
        </w:rPr>
      </w:pPr>
      <w:r w:rsidRPr="00904C2A">
        <w:rPr>
          <w:rFonts w:cs="Times New Roman"/>
          <w:szCs w:val="26"/>
        </w:rPr>
        <w:t xml:space="preserve">- </w:t>
      </w:r>
      <w:r>
        <w:rPr>
          <w:rFonts w:cs="Times New Roman"/>
          <w:szCs w:val="26"/>
        </w:rPr>
        <w:t>высокая степень износа водопроводных сетей.</w:t>
      </w:r>
    </w:p>
    <w:p w:rsidR="006C2C65" w:rsidRPr="00904C2A" w:rsidRDefault="006C2C65" w:rsidP="006C2C65">
      <w:pPr>
        <w:pStyle w:val="26"/>
        <w:shd w:val="clear" w:color="auto" w:fill="auto"/>
        <w:spacing w:line="276" w:lineRule="auto"/>
        <w:ind w:firstLine="709"/>
        <w:jc w:val="both"/>
        <w:rPr>
          <w:sz w:val="26"/>
          <w:szCs w:val="26"/>
          <w:lang w:bidi="ru-RU"/>
        </w:rPr>
      </w:pPr>
      <w:r w:rsidRPr="00904C2A">
        <w:rPr>
          <w:sz w:val="26"/>
          <w:szCs w:val="26"/>
        </w:rPr>
        <w:t>Решение данных проблем обеспечивается реализацией мероприятий Программы.</w:t>
      </w:r>
    </w:p>
    <w:p w:rsidR="006C2C65" w:rsidRPr="007D5AC3" w:rsidRDefault="006C2C65" w:rsidP="006C2C65">
      <w:pPr>
        <w:rPr>
          <w:rFonts w:cs="Times New Roman"/>
          <w:szCs w:val="26"/>
        </w:rPr>
      </w:pPr>
      <w:r w:rsidRPr="00904C2A">
        <w:rPr>
          <w:rFonts w:cs="Times New Roman"/>
          <w:szCs w:val="26"/>
        </w:rPr>
        <w:t>В</w:t>
      </w:r>
      <w:r w:rsidRPr="008344E9">
        <w:rPr>
          <w:szCs w:val="26"/>
        </w:rPr>
        <w:t xml:space="preserve"> ГП «Город Кременки»</w:t>
      </w:r>
      <w:r>
        <w:rPr>
          <w:color w:val="FF0000"/>
          <w:szCs w:val="26"/>
        </w:rPr>
        <w:t xml:space="preserve"> </w:t>
      </w:r>
      <w:r w:rsidRPr="00904C2A">
        <w:rPr>
          <w:rFonts w:cs="Times New Roman"/>
          <w:szCs w:val="26"/>
        </w:rPr>
        <w:t>существует возможность подключения новых потребителей к системе централизованного водоснабжения.</w:t>
      </w:r>
      <w:r>
        <w:rPr>
          <w:rFonts w:cs="Times New Roman"/>
          <w:szCs w:val="26"/>
        </w:rPr>
        <w:t xml:space="preserve"> Резерв производительности водзабора составляет 130,69 тыс. м</w:t>
      </w:r>
      <w:r>
        <w:rPr>
          <w:rFonts w:cs="Times New Roman"/>
          <w:szCs w:val="26"/>
          <w:vertAlign w:val="superscript"/>
        </w:rPr>
        <w:t>3</w:t>
      </w:r>
      <w:r>
        <w:rPr>
          <w:rFonts w:cs="Times New Roman"/>
          <w:szCs w:val="26"/>
        </w:rPr>
        <w:t>.</w:t>
      </w:r>
    </w:p>
    <w:p w:rsidR="006C2C65" w:rsidRPr="00904C2A" w:rsidRDefault="006C2C65" w:rsidP="006C2C65">
      <w:pPr>
        <w:rPr>
          <w:rFonts w:cs="Times New Roman"/>
          <w:szCs w:val="26"/>
        </w:rPr>
      </w:pPr>
      <w:r w:rsidRPr="00904C2A">
        <w:rPr>
          <w:rFonts w:cs="Times New Roman"/>
          <w:szCs w:val="26"/>
        </w:rPr>
        <w:t xml:space="preserve">Существующие и перспективные балансы представлены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8</w:t>
      </w:r>
      <w:r w:rsidR="0072758D" w:rsidRPr="00E06B7A">
        <w:rPr>
          <w:szCs w:val="26"/>
        </w:rPr>
        <w:fldChar w:fldCharType="end"/>
      </w:r>
      <w:r w:rsidRPr="00904C2A">
        <w:rPr>
          <w:rFonts w:cs="Times New Roman"/>
          <w:szCs w:val="26"/>
        </w:rPr>
        <w:t>.</w:t>
      </w:r>
    </w:p>
    <w:p w:rsidR="006C2C65" w:rsidRDefault="006C2C65" w:rsidP="006C2C65">
      <w:pPr>
        <w:rPr>
          <w:rFonts w:cs="Times New Roman"/>
          <w:szCs w:val="26"/>
        </w:rPr>
      </w:pPr>
      <w:r>
        <w:rPr>
          <w:rFonts w:cs="Times New Roman"/>
          <w:szCs w:val="26"/>
        </w:rPr>
        <w:br w:type="page"/>
      </w:r>
    </w:p>
    <w:p w:rsidR="006C2C65" w:rsidRPr="00904C2A" w:rsidRDefault="006C2C65" w:rsidP="006C2C65">
      <w:pPr>
        <w:jc w:val="right"/>
        <w:rPr>
          <w:rFonts w:cs="Times New Roman"/>
          <w:szCs w:val="26"/>
        </w:rPr>
      </w:pPr>
      <w:r w:rsidRPr="00904C2A">
        <w:rPr>
          <w:rFonts w:cs="Times New Roman"/>
          <w:szCs w:val="26"/>
        </w:rPr>
        <w:lastRenderedPageBreak/>
        <w:t xml:space="preserve">Таблица </w:t>
      </w:r>
      <w:r w:rsidR="0072758D" w:rsidRPr="00186CA6">
        <w:rPr>
          <w:b/>
          <w:szCs w:val="26"/>
        </w:rPr>
        <w:fldChar w:fldCharType="begin"/>
      </w:r>
      <w:r w:rsidRPr="00186CA6">
        <w:rPr>
          <w:szCs w:val="26"/>
        </w:rPr>
        <w:instrText xml:space="preserve"> SEQ Таблица \* ARABIC </w:instrText>
      </w:r>
      <w:r w:rsidR="0072758D" w:rsidRPr="00186CA6">
        <w:rPr>
          <w:b/>
          <w:szCs w:val="26"/>
        </w:rPr>
        <w:fldChar w:fldCharType="separate"/>
      </w:r>
      <w:r w:rsidR="0047326C">
        <w:rPr>
          <w:noProof/>
          <w:szCs w:val="26"/>
        </w:rPr>
        <w:t>8</w:t>
      </w:r>
      <w:r w:rsidR="0072758D" w:rsidRPr="00186CA6">
        <w:rPr>
          <w:b/>
          <w:szCs w:val="26"/>
        </w:rPr>
        <w:fldChar w:fldCharType="end"/>
      </w:r>
    </w:p>
    <w:p w:rsidR="006C2C65" w:rsidRPr="00904C2A" w:rsidRDefault="006C2C65" w:rsidP="006C2C65">
      <w:pPr>
        <w:jc w:val="center"/>
        <w:rPr>
          <w:rFonts w:cs="Times New Roman"/>
          <w:szCs w:val="26"/>
        </w:rPr>
      </w:pPr>
      <w:r w:rsidRPr="00904C2A">
        <w:rPr>
          <w:rFonts w:cs="Times New Roman"/>
          <w:szCs w:val="26"/>
        </w:rPr>
        <w:t xml:space="preserve">Существующие и перспективные балансы, </w:t>
      </w:r>
      <w:r>
        <w:rPr>
          <w:rFonts w:cs="Times New Roman"/>
          <w:szCs w:val="26"/>
        </w:rPr>
        <w:t xml:space="preserve">тыс. </w:t>
      </w:r>
      <w:r w:rsidRPr="00904C2A">
        <w:rPr>
          <w:rFonts w:cs="Times New Roman"/>
          <w:szCs w:val="26"/>
        </w:rPr>
        <w:t>м</w:t>
      </w:r>
      <w:r w:rsidRPr="00904C2A">
        <w:rPr>
          <w:rFonts w:cs="Times New Roman"/>
          <w:szCs w:val="26"/>
          <w:vertAlign w:val="superscript"/>
        </w:rPr>
        <w:t>3</w:t>
      </w:r>
      <w:r w:rsidRPr="00904C2A">
        <w:rPr>
          <w:rFonts w:cs="Times New Roman"/>
          <w:szCs w:val="26"/>
        </w:rPr>
        <w:t>/сут.</w:t>
      </w:r>
    </w:p>
    <w:p w:rsidR="006C2C65" w:rsidRDefault="006C2C65" w:rsidP="006C2C65">
      <w:pPr>
        <w:pStyle w:val="26"/>
        <w:shd w:val="clear" w:color="auto" w:fill="auto"/>
        <w:spacing w:line="276" w:lineRule="auto"/>
        <w:ind w:firstLine="709"/>
        <w:jc w:val="both"/>
        <w:rPr>
          <w:sz w:val="26"/>
          <w:szCs w:val="26"/>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0"/>
        <w:gridCol w:w="1411"/>
        <w:gridCol w:w="930"/>
        <w:gridCol w:w="930"/>
        <w:gridCol w:w="930"/>
        <w:gridCol w:w="930"/>
        <w:gridCol w:w="930"/>
      </w:tblGrid>
      <w:tr w:rsidR="006C2C65" w:rsidRPr="008344E9" w:rsidTr="00AA0EF4">
        <w:trPr>
          <w:trHeight w:val="227"/>
          <w:tblHeader/>
        </w:trPr>
        <w:tc>
          <w:tcPr>
            <w:tcW w:w="2092" w:type="pct"/>
            <w:shd w:val="clear" w:color="auto" w:fill="auto"/>
            <w:noWrap/>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 </w:t>
            </w:r>
            <w:r>
              <w:rPr>
                <w:rFonts w:cs="Times New Roman"/>
                <w:sz w:val="24"/>
                <w:szCs w:val="24"/>
                <w:lang w:eastAsia="ru-RU"/>
              </w:rPr>
              <w:t>Показатели</w:t>
            </w:r>
          </w:p>
        </w:tc>
        <w:tc>
          <w:tcPr>
            <w:tcW w:w="677" w:type="pct"/>
            <w:shd w:val="clear" w:color="auto" w:fill="auto"/>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Ед. изм.</w:t>
            </w:r>
          </w:p>
        </w:tc>
        <w:tc>
          <w:tcPr>
            <w:tcW w:w="446" w:type="pct"/>
            <w:shd w:val="clear" w:color="auto" w:fill="auto"/>
            <w:vAlign w:val="center"/>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2015 г.</w:t>
            </w:r>
          </w:p>
        </w:tc>
        <w:tc>
          <w:tcPr>
            <w:tcW w:w="446" w:type="pct"/>
            <w:shd w:val="clear" w:color="auto" w:fill="auto"/>
            <w:noWrap/>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2016 г.</w:t>
            </w:r>
          </w:p>
        </w:tc>
        <w:tc>
          <w:tcPr>
            <w:tcW w:w="446" w:type="pct"/>
            <w:shd w:val="clear" w:color="auto" w:fill="auto"/>
            <w:noWrap/>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2017 г.</w:t>
            </w:r>
          </w:p>
        </w:tc>
        <w:tc>
          <w:tcPr>
            <w:tcW w:w="446" w:type="pct"/>
            <w:shd w:val="clear" w:color="auto" w:fill="auto"/>
            <w:noWrap/>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2018 г.</w:t>
            </w:r>
          </w:p>
        </w:tc>
        <w:tc>
          <w:tcPr>
            <w:tcW w:w="446" w:type="pct"/>
            <w:shd w:val="clear" w:color="auto" w:fill="auto"/>
            <w:vAlign w:val="center"/>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2019-2027 гг.</w:t>
            </w:r>
          </w:p>
        </w:tc>
      </w:tr>
      <w:tr w:rsidR="006C2C65" w:rsidRPr="008344E9" w:rsidTr="00AA0EF4">
        <w:trPr>
          <w:trHeight w:val="227"/>
        </w:trPr>
        <w:tc>
          <w:tcPr>
            <w:tcW w:w="2092" w:type="pct"/>
            <w:shd w:val="clear" w:color="auto" w:fill="auto"/>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Объем воды, поданной в сеть</w:t>
            </w:r>
          </w:p>
        </w:tc>
        <w:tc>
          <w:tcPr>
            <w:tcW w:w="677" w:type="pct"/>
            <w:shd w:val="clear" w:color="auto" w:fill="auto"/>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тыс. м</w:t>
            </w:r>
            <w:r w:rsidRPr="008344E9">
              <w:rPr>
                <w:rFonts w:cs="Times New Roman"/>
                <w:sz w:val="24"/>
                <w:szCs w:val="24"/>
                <w:vertAlign w:val="superscript"/>
                <w:lang w:eastAsia="ru-RU"/>
              </w:rPr>
              <w:t>3</w:t>
            </w:r>
          </w:p>
        </w:tc>
        <w:tc>
          <w:tcPr>
            <w:tcW w:w="446" w:type="pct"/>
            <w:shd w:val="clear" w:color="auto" w:fill="auto"/>
            <w:vAlign w:val="center"/>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896.99</w:t>
            </w:r>
          </w:p>
        </w:tc>
        <w:tc>
          <w:tcPr>
            <w:tcW w:w="446" w:type="pct"/>
            <w:shd w:val="clear" w:color="auto" w:fill="auto"/>
            <w:noWrap/>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896.99</w:t>
            </w:r>
          </w:p>
        </w:tc>
        <w:tc>
          <w:tcPr>
            <w:tcW w:w="446" w:type="pct"/>
            <w:shd w:val="clear" w:color="auto" w:fill="auto"/>
            <w:noWrap/>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89</w:t>
            </w:r>
            <w:r>
              <w:rPr>
                <w:rFonts w:cs="Times New Roman"/>
                <w:sz w:val="24"/>
                <w:szCs w:val="24"/>
                <w:lang w:eastAsia="ru-RU"/>
              </w:rPr>
              <w:t>8,46</w:t>
            </w:r>
          </w:p>
        </w:tc>
        <w:tc>
          <w:tcPr>
            <w:tcW w:w="446" w:type="pct"/>
            <w:shd w:val="clear" w:color="auto" w:fill="auto"/>
            <w:noWrap/>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89</w:t>
            </w:r>
            <w:r>
              <w:rPr>
                <w:rFonts w:cs="Times New Roman"/>
                <w:sz w:val="24"/>
                <w:szCs w:val="24"/>
                <w:lang w:eastAsia="ru-RU"/>
              </w:rPr>
              <w:t>4,41</w:t>
            </w:r>
          </w:p>
        </w:tc>
        <w:tc>
          <w:tcPr>
            <w:tcW w:w="446" w:type="pct"/>
            <w:shd w:val="clear" w:color="auto" w:fill="auto"/>
            <w:vAlign w:val="center"/>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8</w:t>
            </w:r>
            <w:r>
              <w:rPr>
                <w:rFonts w:cs="Times New Roman"/>
                <w:sz w:val="24"/>
                <w:szCs w:val="24"/>
                <w:lang w:eastAsia="ru-RU"/>
              </w:rPr>
              <w:t>54,12</w:t>
            </w:r>
          </w:p>
        </w:tc>
      </w:tr>
      <w:tr w:rsidR="006C2C65" w:rsidRPr="008344E9" w:rsidTr="00AA0EF4">
        <w:trPr>
          <w:trHeight w:val="227"/>
        </w:trPr>
        <w:tc>
          <w:tcPr>
            <w:tcW w:w="2092" w:type="pct"/>
            <w:shd w:val="clear" w:color="auto" w:fill="auto"/>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Потери воды</w:t>
            </w:r>
          </w:p>
        </w:tc>
        <w:tc>
          <w:tcPr>
            <w:tcW w:w="677" w:type="pct"/>
            <w:shd w:val="clear" w:color="auto" w:fill="auto"/>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тыс. м</w:t>
            </w:r>
            <w:r w:rsidRPr="008344E9">
              <w:rPr>
                <w:rFonts w:cs="Times New Roman"/>
                <w:sz w:val="24"/>
                <w:szCs w:val="24"/>
                <w:vertAlign w:val="superscript"/>
                <w:lang w:eastAsia="ru-RU"/>
              </w:rPr>
              <w:t>3</w:t>
            </w:r>
          </w:p>
        </w:tc>
        <w:tc>
          <w:tcPr>
            <w:tcW w:w="446" w:type="pct"/>
            <w:shd w:val="clear" w:color="auto" w:fill="auto"/>
            <w:vAlign w:val="center"/>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92.48</w:t>
            </w:r>
          </w:p>
        </w:tc>
        <w:tc>
          <w:tcPr>
            <w:tcW w:w="446" w:type="pct"/>
            <w:shd w:val="clear" w:color="auto" w:fill="auto"/>
            <w:noWrap/>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92.48</w:t>
            </w:r>
          </w:p>
        </w:tc>
        <w:tc>
          <w:tcPr>
            <w:tcW w:w="446" w:type="pct"/>
            <w:shd w:val="clear" w:color="auto" w:fill="auto"/>
            <w:noWrap/>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92.48</w:t>
            </w:r>
          </w:p>
        </w:tc>
        <w:tc>
          <w:tcPr>
            <w:tcW w:w="446" w:type="pct"/>
            <w:shd w:val="clear" w:color="auto" w:fill="auto"/>
            <w:noWrap/>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92.48</w:t>
            </w:r>
          </w:p>
        </w:tc>
        <w:tc>
          <w:tcPr>
            <w:tcW w:w="446" w:type="pct"/>
            <w:shd w:val="clear" w:color="auto" w:fill="auto"/>
            <w:vAlign w:val="center"/>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92.48</w:t>
            </w:r>
          </w:p>
        </w:tc>
      </w:tr>
      <w:tr w:rsidR="006C2C65" w:rsidRPr="008344E9" w:rsidTr="00AA0EF4">
        <w:trPr>
          <w:trHeight w:val="227"/>
        </w:trPr>
        <w:tc>
          <w:tcPr>
            <w:tcW w:w="2092" w:type="pct"/>
            <w:shd w:val="clear" w:color="auto" w:fill="auto"/>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Уровень потерь воды</w:t>
            </w:r>
          </w:p>
        </w:tc>
        <w:tc>
          <w:tcPr>
            <w:tcW w:w="677" w:type="pct"/>
            <w:shd w:val="clear" w:color="auto" w:fill="auto"/>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w:t>
            </w:r>
          </w:p>
        </w:tc>
        <w:tc>
          <w:tcPr>
            <w:tcW w:w="446" w:type="pct"/>
            <w:shd w:val="clear" w:color="auto" w:fill="auto"/>
            <w:vAlign w:val="center"/>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10.31</w:t>
            </w:r>
          </w:p>
        </w:tc>
        <w:tc>
          <w:tcPr>
            <w:tcW w:w="446" w:type="pct"/>
            <w:shd w:val="clear" w:color="auto" w:fill="auto"/>
            <w:noWrap/>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10.31</w:t>
            </w:r>
          </w:p>
        </w:tc>
        <w:tc>
          <w:tcPr>
            <w:tcW w:w="446" w:type="pct"/>
            <w:shd w:val="clear" w:color="auto" w:fill="auto"/>
            <w:noWrap/>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10.31</w:t>
            </w:r>
          </w:p>
        </w:tc>
        <w:tc>
          <w:tcPr>
            <w:tcW w:w="446" w:type="pct"/>
            <w:shd w:val="clear" w:color="auto" w:fill="auto"/>
            <w:noWrap/>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10.31</w:t>
            </w:r>
          </w:p>
        </w:tc>
        <w:tc>
          <w:tcPr>
            <w:tcW w:w="446" w:type="pct"/>
            <w:shd w:val="clear" w:color="auto" w:fill="auto"/>
            <w:vAlign w:val="center"/>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10.31</w:t>
            </w:r>
          </w:p>
        </w:tc>
      </w:tr>
      <w:tr w:rsidR="006C2C65" w:rsidRPr="008344E9" w:rsidTr="00AA0EF4">
        <w:trPr>
          <w:trHeight w:val="227"/>
        </w:trPr>
        <w:tc>
          <w:tcPr>
            <w:tcW w:w="2092" w:type="pct"/>
            <w:shd w:val="clear" w:color="auto" w:fill="auto"/>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Отпуск воды, по абонентам (полезный отпуск):</w:t>
            </w:r>
          </w:p>
        </w:tc>
        <w:tc>
          <w:tcPr>
            <w:tcW w:w="677" w:type="pct"/>
            <w:shd w:val="clear" w:color="auto" w:fill="auto"/>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тыс. м</w:t>
            </w:r>
            <w:r w:rsidRPr="008344E9">
              <w:rPr>
                <w:rFonts w:cs="Times New Roman"/>
                <w:sz w:val="24"/>
                <w:szCs w:val="24"/>
                <w:vertAlign w:val="superscript"/>
                <w:lang w:eastAsia="ru-RU"/>
              </w:rPr>
              <w:t>3</w:t>
            </w:r>
          </w:p>
        </w:tc>
        <w:tc>
          <w:tcPr>
            <w:tcW w:w="446" w:type="pct"/>
            <w:shd w:val="clear" w:color="auto" w:fill="auto"/>
            <w:vAlign w:val="center"/>
          </w:tcPr>
          <w:p w:rsidR="006C2C65" w:rsidRPr="00886D32" w:rsidRDefault="006C2C65" w:rsidP="00AA0EF4">
            <w:pPr>
              <w:widowControl w:val="0"/>
              <w:spacing w:line="240" w:lineRule="auto"/>
              <w:ind w:firstLine="0"/>
              <w:jc w:val="center"/>
              <w:rPr>
                <w:rFonts w:cs="Times New Roman"/>
                <w:sz w:val="24"/>
                <w:szCs w:val="24"/>
              </w:rPr>
            </w:pPr>
            <w:r>
              <w:rPr>
                <w:rFonts w:cs="Times New Roman"/>
                <w:sz w:val="24"/>
              </w:rPr>
              <w:t>804,</w:t>
            </w:r>
            <w:r w:rsidRPr="00886D32">
              <w:rPr>
                <w:rFonts w:cs="Times New Roman"/>
                <w:sz w:val="24"/>
              </w:rPr>
              <w:t>51</w:t>
            </w:r>
          </w:p>
        </w:tc>
        <w:tc>
          <w:tcPr>
            <w:tcW w:w="446" w:type="pct"/>
            <w:shd w:val="clear" w:color="auto" w:fill="auto"/>
            <w:noWrap/>
            <w:vAlign w:val="center"/>
            <w:hideMark/>
          </w:tcPr>
          <w:p w:rsidR="006C2C65" w:rsidRPr="00886D32" w:rsidRDefault="006C2C65" w:rsidP="00AA0EF4">
            <w:pPr>
              <w:widowControl w:val="0"/>
              <w:spacing w:line="240" w:lineRule="auto"/>
              <w:ind w:firstLine="0"/>
              <w:jc w:val="center"/>
              <w:rPr>
                <w:rFonts w:cs="Times New Roman"/>
                <w:sz w:val="24"/>
                <w:szCs w:val="24"/>
              </w:rPr>
            </w:pPr>
            <w:r w:rsidRPr="00886D32">
              <w:rPr>
                <w:rFonts w:cs="Times New Roman"/>
                <w:sz w:val="24"/>
              </w:rPr>
              <w:t>804</w:t>
            </w:r>
            <w:r>
              <w:rPr>
                <w:rFonts w:cs="Times New Roman"/>
                <w:sz w:val="24"/>
              </w:rPr>
              <w:t>,</w:t>
            </w:r>
            <w:r w:rsidRPr="00886D32">
              <w:rPr>
                <w:rFonts w:cs="Times New Roman"/>
                <w:sz w:val="24"/>
              </w:rPr>
              <w:t>51</w:t>
            </w:r>
          </w:p>
        </w:tc>
        <w:tc>
          <w:tcPr>
            <w:tcW w:w="446" w:type="pct"/>
            <w:shd w:val="clear" w:color="auto" w:fill="auto"/>
            <w:noWrap/>
            <w:vAlign w:val="center"/>
            <w:hideMark/>
          </w:tcPr>
          <w:p w:rsidR="006C2C65" w:rsidRPr="00886D32" w:rsidRDefault="006C2C65" w:rsidP="00AA0EF4">
            <w:pPr>
              <w:widowControl w:val="0"/>
              <w:spacing w:line="240" w:lineRule="auto"/>
              <w:ind w:firstLine="0"/>
              <w:jc w:val="center"/>
              <w:rPr>
                <w:rFonts w:cs="Times New Roman"/>
                <w:sz w:val="24"/>
                <w:szCs w:val="24"/>
                <w:lang w:eastAsia="ru-RU"/>
              </w:rPr>
            </w:pPr>
            <w:r>
              <w:rPr>
                <w:rFonts w:cs="Times New Roman"/>
                <w:sz w:val="24"/>
                <w:szCs w:val="24"/>
                <w:lang w:eastAsia="ru-RU"/>
              </w:rPr>
              <w:t>795,67</w:t>
            </w:r>
          </w:p>
        </w:tc>
        <w:tc>
          <w:tcPr>
            <w:tcW w:w="446" w:type="pct"/>
            <w:shd w:val="clear" w:color="auto" w:fill="auto"/>
            <w:noWrap/>
            <w:vAlign w:val="center"/>
            <w:hideMark/>
          </w:tcPr>
          <w:p w:rsidR="006C2C65" w:rsidRPr="00886D32" w:rsidRDefault="006C2C65" w:rsidP="00AA0EF4">
            <w:pPr>
              <w:widowControl w:val="0"/>
              <w:spacing w:line="240" w:lineRule="auto"/>
              <w:ind w:firstLine="0"/>
              <w:jc w:val="center"/>
              <w:rPr>
                <w:rFonts w:cs="Times New Roman"/>
                <w:sz w:val="24"/>
                <w:szCs w:val="24"/>
                <w:lang w:eastAsia="ru-RU"/>
              </w:rPr>
            </w:pPr>
            <w:r>
              <w:rPr>
                <w:rFonts w:cs="Times New Roman"/>
                <w:sz w:val="24"/>
                <w:szCs w:val="24"/>
                <w:lang w:eastAsia="ru-RU"/>
              </w:rPr>
              <w:t>791,62</w:t>
            </w:r>
          </w:p>
        </w:tc>
        <w:tc>
          <w:tcPr>
            <w:tcW w:w="446" w:type="pct"/>
            <w:shd w:val="clear" w:color="auto" w:fill="auto"/>
            <w:vAlign w:val="center"/>
          </w:tcPr>
          <w:p w:rsidR="006C2C65" w:rsidRPr="00886D32" w:rsidRDefault="006C2C65" w:rsidP="00AA0EF4">
            <w:pPr>
              <w:widowControl w:val="0"/>
              <w:spacing w:line="240" w:lineRule="auto"/>
              <w:ind w:firstLine="0"/>
              <w:jc w:val="center"/>
              <w:rPr>
                <w:rFonts w:cs="Times New Roman"/>
                <w:sz w:val="24"/>
                <w:szCs w:val="24"/>
                <w:lang w:eastAsia="ru-RU"/>
              </w:rPr>
            </w:pPr>
            <w:r>
              <w:rPr>
                <w:rFonts w:cs="Times New Roman"/>
                <w:sz w:val="24"/>
                <w:szCs w:val="24"/>
                <w:lang w:eastAsia="ru-RU"/>
              </w:rPr>
              <w:t>751,33</w:t>
            </w:r>
          </w:p>
        </w:tc>
      </w:tr>
      <w:tr w:rsidR="006C2C65" w:rsidRPr="008344E9" w:rsidTr="00AA0EF4">
        <w:trPr>
          <w:trHeight w:val="227"/>
        </w:trPr>
        <w:tc>
          <w:tcPr>
            <w:tcW w:w="2092" w:type="pct"/>
            <w:shd w:val="clear" w:color="auto" w:fill="auto"/>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другим организациям, осуществляющим водоснабжение</w:t>
            </w:r>
          </w:p>
        </w:tc>
        <w:tc>
          <w:tcPr>
            <w:tcW w:w="677" w:type="pct"/>
            <w:shd w:val="clear" w:color="auto" w:fill="auto"/>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тыс. м</w:t>
            </w:r>
            <w:r w:rsidRPr="008344E9">
              <w:rPr>
                <w:rFonts w:cs="Times New Roman"/>
                <w:sz w:val="24"/>
                <w:szCs w:val="24"/>
                <w:vertAlign w:val="superscript"/>
                <w:lang w:eastAsia="ru-RU"/>
              </w:rPr>
              <w:t>3</w:t>
            </w:r>
          </w:p>
        </w:tc>
        <w:tc>
          <w:tcPr>
            <w:tcW w:w="446" w:type="pct"/>
            <w:shd w:val="clear" w:color="auto" w:fill="auto"/>
            <w:vAlign w:val="center"/>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w:t>
            </w:r>
          </w:p>
        </w:tc>
        <w:tc>
          <w:tcPr>
            <w:tcW w:w="446" w:type="pct"/>
            <w:shd w:val="clear" w:color="auto" w:fill="auto"/>
            <w:noWrap/>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w:t>
            </w:r>
          </w:p>
        </w:tc>
        <w:tc>
          <w:tcPr>
            <w:tcW w:w="446" w:type="pct"/>
            <w:shd w:val="clear" w:color="auto" w:fill="auto"/>
            <w:noWrap/>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w:t>
            </w:r>
          </w:p>
        </w:tc>
        <w:tc>
          <w:tcPr>
            <w:tcW w:w="446" w:type="pct"/>
            <w:shd w:val="clear" w:color="auto" w:fill="auto"/>
            <w:noWrap/>
            <w:vAlign w:val="center"/>
            <w:hideMark/>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w:t>
            </w:r>
          </w:p>
        </w:tc>
        <w:tc>
          <w:tcPr>
            <w:tcW w:w="446" w:type="pct"/>
            <w:shd w:val="clear" w:color="auto" w:fill="auto"/>
            <w:vAlign w:val="center"/>
          </w:tcPr>
          <w:p w:rsidR="006C2C65" w:rsidRPr="008344E9" w:rsidRDefault="006C2C65" w:rsidP="00AA0EF4">
            <w:pPr>
              <w:widowControl w:val="0"/>
              <w:spacing w:line="240" w:lineRule="auto"/>
              <w:ind w:firstLine="0"/>
              <w:jc w:val="center"/>
              <w:rPr>
                <w:rFonts w:cs="Times New Roman"/>
                <w:sz w:val="24"/>
                <w:szCs w:val="24"/>
                <w:lang w:eastAsia="ru-RU"/>
              </w:rPr>
            </w:pPr>
            <w:r w:rsidRPr="008344E9">
              <w:rPr>
                <w:rFonts w:cs="Times New Roman"/>
                <w:sz w:val="24"/>
                <w:szCs w:val="24"/>
                <w:lang w:eastAsia="ru-RU"/>
              </w:rPr>
              <w:t>-</w:t>
            </w:r>
          </w:p>
        </w:tc>
      </w:tr>
    </w:tbl>
    <w:p w:rsidR="006C2C65" w:rsidRPr="00904C2A" w:rsidRDefault="006C2C65" w:rsidP="006C2C65">
      <w:pPr>
        <w:pStyle w:val="26"/>
        <w:shd w:val="clear" w:color="auto" w:fill="auto"/>
        <w:spacing w:line="276" w:lineRule="auto"/>
        <w:ind w:firstLine="709"/>
        <w:jc w:val="both"/>
        <w:rPr>
          <w:sz w:val="26"/>
          <w:szCs w:val="26"/>
          <w:lang w:bidi="ru-RU"/>
        </w:rPr>
      </w:pPr>
      <w:r>
        <w:rPr>
          <w:sz w:val="26"/>
          <w:szCs w:val="26"/>
        </w:rPr>
        <w:t xml:space="preserve">Согласно приказу Министерства тарифного регулирования Калужской области №459-РК от 27.11.2015 г. </w:t>
      </w:r>
      <w:r w:rsidRPr="00904C2A">
        <w:rPr>
          <w:sz w:val="26"/>
          <w:szCs w:val="26"/>
        </w:rPr>
        <w:t xml:space="preserve">тарифы на услуги водоснабжения установлены в размерах, представленных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9</w:t>
      </w:r>
      <w:r w:rsidR="0072758D" w:rsidRPr="00E06B7A">
        <w:rPr>
          <w:szCs w:val="26"/>
        </w:rPr>
        <w:fldChar w:fldCharType="end"/>
      </w:r>
      <w:r w:rsidRPr="00904C2A">
        <w:rPr>
          <w:sz w:val="26"/>
          <w:szCs w:val="26"/>
        </w:rPr>
        <w:t>.</w:t>
      </w:r>
    </w:p>
    <w:p w:rsidR="006C2C65" w:rsidRPr="00904C2A" w:rsidRDefault="006C2C65" w:rsidP="006C2C65">
      <w:pPr>
        <w:pStyle w:val="26"/>
        <w:shd w:val="clear" w:color="auto" w:fill="auto"/>
        <w:spacing w:line="276" w:lineRule="auto"/>
        <w:ind w:firstLine="709"/>
        <w:jc w:val="right"/>
        <w:rPr>
          <w:sz w:val="26"/>
          <w:szCs w:val="26"/>
          <w:lang w:bidi="ru-RU"/>
        </w:rPr>
      </w:pPr>
      <w:r w:rsidRPr="00904C2A">
        <w:rPr>
          <w:sz w:val="26"/>
          <w:szCs w:val="26"/>
          <w:lang w:bidi="ru-RU"/>
        </w:rPr>
        <w:t xml:space="preserve">Таблица </w:t>
      </w:r>
      <w:r w:rsidR="0072758D" w:rsidRPr="00186CA6">
        <w:rPr>
          <w:b/>
          <w:sz w:val="26"/>
          <w:szCs w:val="26"/>
        </w:rPr>
        <w:fldChar w:fldCharType="begin"/>
      </w:r>
      <w:r w:rsidRPr="00186CA6">
        <w:rPr>
          <w:sz w:val="26"/>
          <w:szCs w:val="26"/>
        </w:rPr>
        <w:instrText xml:space="preserve"> SEQ Таблица \* ARABIC </w:instrText>
      </w:r>
      <w:r w:rsidR="0072758D" w:rsidRPr="00186CA6">
        <w:rPr>
          <w:b/>
          <w:sz w:val="26"/>
          <w:szCs w:val="26"/>
        </w:rPr>
        <w:fldChar w:fldCharType="separate"/>
      </w:r>
      <w:r w:rsidR="0047326C">
        <w:rPr>
          <w:noProof/>
          <w:sz w:val="26"/>
          <w:szCs w:val="26"/>
        </w:rPr>
        <w:t>9</w:t>
      </w:r>
      <w:r w:rsidR="0072758D" w:rsidRPr="00186CA6">
        <w:rPr>
          <w:b/>
          <w:sz w:val="26"/>
          <w:szCs w:val="26"/>
        </w:rPr>
        <w:fldChar w:fldCharType="end"/>
      </w:r>
    </w:p>
    <w:p w:rsidR="006C2C65" w:rsidRPr="00904C2A" w:rsidRDefault="006C2C65" w:rsidP="006C2C65">
      <w:pPr>
        <w:pStyle w:val="26"/>
        <w:shd w:val="clear" w:color="auto" w:fill="auto"/>
        <w:spacing w:line="276" w:lineRule="auto"/>
        <w:ind w:firstLine="709"/>
        <w:rPr>
          <w:sz w:val="26"/>
          <w:szCs w:val="26"/>
          <w:lang w:bidi="ru-RU"/>
        </w:rPr>
      </w:pPr>
      <w:r w:rsidRPr="00904C2A">
        <w:rPr>
          <w:sz w:val="26"/>
          <w:szCs w:val="26"/>
          <w:lang w:bidi="ru-RU"/>
        </w:rPr>
        <w:t xml:space="preserve">Тарифы на услуги водоснабжения </w:t>
      </w:r>
      <w:r>
        <w:rPr>
          <w:sz w:val="26"/>
          <w:szCs w:val="26"/>
          <w:lang w:bidi="ru-RU"/>
        </w:rPr>
        <w:t>УМП «Водоканал»</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ook w:val="04A0"/>
      </w:tblPr>
      <w:tblGrid>
        <w:gridCol w:w="5331"/>
        <w:gridCol w:w="5090"/>
      </w:tblGrid>
      <w:tr w:rsidR="006C2C65" w:rsidRPr="00864EBE" w:rsidTr="006C2C65">
        <w:trPr>
          <w:trHeight w:val="276"/>
          <w:tblHeader/>
        </w:trPr>
        <w:tc>
          <w:tcPr>
            <w:tcW w:w="2558" w:type="pct"/>
            <w:vMerge w:val="restar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Период</w:t>
            </w:r>
          </w:p>
        </w:tc>
        <w:tc>
          <w:tcPr>
            <w:tcW w:w="2442" w:type="pct"/>
            <w:vMerge w:val="restar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Питьевая вода</w:t>
            </w:r>
          </w:p>
        </w:tc>
      </w:tr>
      <w:tr w:rsidR="006C2C65" w:rsidRPr="00864EBE" w:rsidTr="006C2C65">
        <w:trPr>
          <w:trHeight w:val="276"/>
          <w:tblHeader/>
        </w:trPr>
        <w:tc>
          <w:tcPr>
            <w:tcW w:w="2558" w:type="pct"/>
            <w:vMerge/>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p>
        </w:tc>
        <w:tc>
          <w:tcPr>
            <w:tcW w:w="2442" w:type="pct"/>
            <w:vMerge/>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p>
        </w:tc>
      </w:tr>
      <w:tr w:rsidR="006C2C65" w:rsidRPr="00864EBE" w:rsidTr="006C2C65">
        <w:trPr>
          <w:trHeight w:val="227"/>
          <w:tblHeader/>
        </w:trPr>
        <w:tc>
          <w:tcPr>
            <w:tcW w:w="2558"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с 01.07.2015 по 31.12.2015</w:t>
            </w:r>
          </w:p>
        </w:tc>
        <w:tc>
          <w:tcPr>
            <w:tcW w:w="2442"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10,27</w:t>
            </w:r>
          </w:p>
        </w:tc>
      </w:tr>
      <w:tr w:rsidR="006C2C65" w:rsidRPr="00864EBE" w:rsidTr="006C2C65">
        <w:trPr>
          <w:trHeight w:val="227"/>
          <w:tblHeader/>
        </w:trPr>
        <w:tc>
          <w:tcPr>
            <w:tcW w:w="2558"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с 01.01.2016 по 30.06.2016</w:t>
            </w:r>
          </w:p>
        </w:tc>
        <w:tc>
          <w:tcPr>
            <w:tcW w:w="2442"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10,27</w:t>
            </w:r>
          </w:p>
        </w:tc>
      </w:tr>
      <w:tr w:rsidR="006C2C65" w:rsidRPr="00864EBE" w:rsidTr="006C2C65">
        <w:trPr>
          <w:trHeight w:val="227"/>
          <w:tblHeader/>
        </w:trPr>
        <w:tc>
          <w:tcPr>
            <w:tcW w:w="2558"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с 01.07.2016 по 31.12.2016</w:t>
            </w:r>
          </w:p>
        </w:tc>
        <w:tc>
          <w:tcPr>
            <w:tcW w:w="2442"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11,21</w:t>
            </w:r>
          </w:p>
        </w:tc>
      </w:tr>
      <w:tr w:rsidR="006C2C65" w:rsidRPr="00864EBE" w:rsidTr="006C2C65">
        <w:trPr>
          <w:trHeight w:val="227"/>
          <w:tblHeader/>
        </w:trPr>
        <w:tc>
          <w:tcPr>
            <w:tcW w:w="2558"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с 01.01.2017 по 30.06.2017</w:t>
            </w:r>
          </w:p>
        </w:tc>
        <w:tc>
          <w:tcPr>
            <w:tcW w:w="2442"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11,21</w:t>
            </w:r>
          </w:p>
        </w:tc>
      </w:tr>
      <w:tr w:rsidR="006C2C65" w:rsidRPr="00864EBE" w:rsidTr="006C2C65">
        <w:trPr>
          <w:trHeight w:val="227"/>
          <w:tblHeader/>
        </w:trPr>
        <w:tc>
          <w:tcPr>
            <w:tcW w:w="2558"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с 01.07.2017 по 31.12.2017</w:t>
            </w:r>
          </w:p>
        </w:tc>
        <w:tc>
          <w:tcPr>
            <w:tcW w:w="2442"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11,83</w:t>
            </w:r>
          </w:p>
        </w:tc>
      </w:tr>
    </w:tbl>
    <w:p w:rsidR="006C2C65" w:rsidRDefault="006C2C65" w:rsidP="006C2C65">
      <w:pPr>
        <w:pStyle w:val="26"/>
        <w:shd w:val="clear" w:color="auto" w:fill="auto"/>
        <w:spacing w:line="276" w:lineRule="auto"/>
        <w:ind w:firstLine="709"/>
        <w:jc w:val="both"/>
        <w:rPr>
          <w:szCs w:val="26"/>
        </w:rPr>
      </w:pPr>
      <w:r w:rsidRPr="00904C2A">
        <w:rPr>
          <w:szCs w:val="26"/>
        </w:rPr>
        <w:t>При формировании плановых и фактических затрат на услуги по водоснабжению организации используют группировку затрат по статьям себестоимости.</w:t>
      </w:r>
    </w:p>
    <w:p w:rsidR="006C2C65" w:rsidRPr="00904C2A" w:rsidRDefault="006C2C65" w:rsidP="006C2C65">
      <w:pPr>
        <w:rPr>
          <w:rFonts w:cs="Times New Roman"/>
          <w:szCs w:val="26"/>
        </w:rPr>
      </w:pPr>
      <w:r w:rsidRPr="00904C2A">
        <w:rPr>
          <w:rFonts w:cs="Times New Roman"/>
          <w:szCs w:val="26"/>
        </w:rPr>
        <w:t xml:space="preserve">Структура себестоимости услуги по водоснабжению </w:t>
      </w:r>
      <w:r>
        <w:rPr>
          <w:rFonts w:cs="Times New Roman"/>
          <w:szCs w:val="26"/>
        </w:rPr>
        <w:t>УМП «Водоканал»</w:t>
      </w:r>
      <w:r w:rsidRPr="00904C2A">
        <w:rPr>
          <w:rFonts w:cs="Times New Roman"/>
          <w:szCs w:val="26"/>
        </w:rPr>
        <w:t xml:space="preserve"> представлена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10</w:t>
      </w:r>
      <w:r w:rsidR="0072758D" w:rsidRPr="00E06B7A">
        <w:rPr>
          <w:szCs w:val="26"/>
        </w:rPr>
        <w:fldChar w:fldCharType="end"/>
      </w:r>
      <w:r w:rsidRPr="00904C2A">
        <w:rPr>
          <w:rFonts w:cs="Times New Roman"/>
          <w:szCs w:val="26"/>
        </w:rPr>
        <w:t>.</w:t>
      </w:r>
    </w:p>
    <w:p w:rsidR="006C2C65" w:rsidRDefault="006C2C65" w:rsidP="006C2C65">
      <w:pPr>
        <w:pStyle w:val="26"/>
        <w:shd w:val="clear" w:color="auto" w:fill="auto"/>
        <w:spacing w:line="276" w:lineRule="auto"/>
        <w:ind w:firstLine="709"/>
        <w:jc w:val="both"/>
        <w:rPr>
          <w:rFonts w:eastAsia="TimesNewRomanPSMT"/>
          <w:szCs w:val="24"/>
          <w:lang w:eastAsia="ru-RU"/>
        </w:rPr>
      </w:pPr>
    </w:p>
    <w:p w:rsidR="006C2C65" w:rsidRDefault="006C2C65" w:rsidP="006C2C65">
      <w:pPr>
        <w:jc w:val="right"/>
        <w:rPr>
          <w:rFonts w:cs="Times New Roman"/>
          <w:szCs w:val="26"/>
        </w:rPr>
        <w:sectPr w:rsidR="006C2C65" w:rsidSect="00C64D28">
          <w:footerReference w:type="default" r:id="rId8"/>
          <w:pgSz w:w="11906" w:h="16838" w:code="9"/>
          <w:pgMar w:top="851" w:right="567" w:bottom="851" w:left="1134" w:header="709" w:footer="709" w:gutter="0"/>
          <w:pgBorders w:zOrder="back">
            <w:top w:val="single" w:sz="4" w:space="7" w:color="auto"/>
            <w:left w:val="single" w:sz="4" w:space="7" w:color="auto"/>
            <w:bottom w:val="single" w:sz="4" w:space="7" w:color="auto"/>
            <w:right w:val="single" w:sz="4" w:space="7" w:color="auto"/>
          </w:pgBorders>
          <w:cols w:space="708"/>
          <w:titlePg/>
          <w:docGrid w:linePitch="381"/>
        </w:sectPr>
      </w:pPr>
    </w:p>
    <w:p w:rsidR="006C2C65" w:rsidRPr="00904C2A" w:rsidRDefault="006C2C65" w:rsidP="006C2C65">
      <w:pPr>
        <w:jc w:val="right"/>
        <w:rPr>
          <w:rFonts w:cs="Times New Roman"/>
          <w:szCs w:val="26"/>
        </w:rPr>
      </w:pPr>
      <w:r w:rsidRPr="00904C2A">
        <w:rPr>
          <w:rFonts w:cs="Times New Roman"/>
          <w:szCs w:val="26"/>
        </w:rPr>
        <w:lastRenderedPageBreak/>
        <w:t xml:space="preserve">Таблица </w:t>
      </w:r>
      <w:r w:rsidR="0072758D" w:rsidRPr="00186CA6">
        <w:rPr>
          <w:b/>
          <w:szCs w:val="26"/>
        </w:rPr>
        <w:fldChar w:fldCharType="begin"/>
      </w:r>
      <w:r w:rsidRPr="00186CA6">
        <w:rPr>
          <w:szCs w:val="26"/>
        </w:rPr>
        <w:instrText xml:space="preserve"> SEQ Таблица \* ARABIC </w:instrText>
      </w:r>
      <w:r w:rsidR="0072758D" w:rsidRPr="00186CA6">
        <w:rPr>
          <w:b/>
          <w:szCs w:val="26"/>
        </w:rPr>
        <w:fldChar w:fldCharType="separate"/>
      </w:r>
      <w:r w:rsidR="0047326C">
        <w:rPr>
          <w:noProof/>
          <w:szCs w:val="26"/>
        </w:rPr>
        <w:t>10</w:t>
      </w:r>
      <w:r w:rsidR="0072758D" w:rsidRPr="00186CA6">
        <w:rPr>
          <w:b/>
          <w:szCs w:val="26"/>
        </w:rPr>
        <w:fldChar w:fldCharType="end"/>
      </w:r>
    </w:p>
    <w:p w:rsidR="006C2C65" w:rsidRPr="00904C2A" w:rsidRDefault="006C2C65" w:rsidP="006C2C65">
      <w:pPr>
        <w:jc w:val="center"/>
        <w:rPr>
          <w:rFonts w:cs="Times New Roman"/>
          <w:szCs w:val="26"/>
        </w:rPr>
      </w:pPr>
      <w:r w:rsidRPr="00347451">
        <w:rPr>
          <w:rFonts w:cs="Times New Roman"/>
          <w:szCs w:val="26"/>
        </w:rPr>
        <w:t>Структура</w:t>
      </w:r>
      <w:r w:rsidRPr="00904C2A">
        <w:rPr>
          <w:rFonts w:cs="Times New Roman"/>
          <w:szCs w:val="26"/>
        </w:rPr>
        <w:t xml:space="preserve"> себестоимости услуги по водоснабжению </w:t>
      </w:r>
    </w:p>
    <w:p w:rsidR="006C2C65" w:rsidRPr="00904C2A" w:rsidRDefault="006C2C65" w:rsidP="006C2C65">
      <w:pPr>
        <w:jc w:val="center"/>
        <w:rPr>
          <w:rFonts w:cs="Times New Roman"/>
          <w:szCs w:val="26"/>
        </w:rPr>
      </w:pPr>
      <w:r>
        <w:rPr>
          <w:rFonts w:cs="Times New Roman"/>
          <w:szCs w:val="26"/>
        </w:rPr>
        <w:t>УМП «Водоканал»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3"/>
        <w:gridCol w:w="2926"/>
        <w:gridCol w:w="1222"/>
        <w:gridCol w:w="1222"/>
        <w:gridCol w:w="1222"/>
        <w:gridCol w:w="1222"/>
        <w:gridCol w:w="1222"/>
        <w:gridCol w:w="1222"/>
        <w:gridCol w:w="1222"/>
        <w:gridCol w:w="1360"/>
        <w:gridCol w:w="1219"/>
      </w:tblGrid>
      <w:tr w:rsidR="006C2C65" w:rsidRPr="00347451" w:rsidTr="00AA0EF4">
        <w:trPr>
          <w:trHeight w:val="300"/>
          <w:tblHeader/>
        </w:trPr>
        <w:tc>
          <w:tcPr>
            <w:tcW w:w="421" w:type="pct"/>
            <w:vMerge w:val="restart"/>
            <w:shd w:val="clear" w:color="auto" w:fill="auto"/>
            <w:vAlign w:val="center"/>
            <w:hideMark/>
          </w:tcPr>
          <w:p w:rsidR="006C2C65" w:rsidRPr="00347451" w:rsidRDefault="006C2C65" w:rsidP="00AA0EF4">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 строки</w:t>
            </w:r>
          </w:p>
        </w:tc>
        <w:tc>
          <w:tcPr>
            <w:tcW w:w="953" w:type="pct"/>
            <w:vMerge w:val="restart"/>
            <w:shd w:val="clear" w:color="auto" w:fill="auto"/>
            <w:vAlign w:val="center"/>
            <w:hideMark/>
          </w:tcPr>
          <w:p w:rsidR="006C2C65" w:rsidRPr="00347451" w:rsidRDefault="006C2C65" w:rsidP="00AA0EF4">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Наименование показателя</w:t>
            </w:r>
          </w:p>
        </w:tc>
        <w:tc>
          <w:tcPr>
            <w:tcW w:w="1194" w:type="pct"/>
            <w:gridSpan w:val="3"/>
            <w:vMerge w:val="restart"/>
            <w:shd w:val="clear" w:color="auto" w:fill="auto"/>
            <w:noWrap/>
            <w:vAlign w:val="center"/>
            <w:hideMark/>
          </w:tcPr>
          <w:p w:rsidR="006C2C65" w:rsidRPr="00347451" w:rsidRDefault="006C2C65" w:rsidP="00AA0EF4">
            <w:pPr>
              <w:widowControl w:val="0"/>
              <w:spacing w:line="240" w:lineRule="auto"/>
              <w:ind w:firstLine="0"/>
              <w:jc w:val="center"/>
              <w:rPr>
                <w:rFonts w:cs="Times New Roman"/>
                <w:bCs/>
                <w:sz w:val="24"/>
                <w:lang w:eastAsia="ru-RU"/>
              </w:rPr>
            </w:pPr>
            <w:r w:rsidRPr="00347451">
              <w:rPr>
                <w:rFonts w:cs="Times New Roman"/>
                <w:bCs/>
                <w:sz w:val="24"/>
                <w:lang w:eastAsia="ru-RU"/>
              </w:rPr>
              <w:t xml:space="preserve"> 2016 г.</w:t>
            </w:r>
          </w:p>
        </w:tc>
        <w:tc>
          <w:tcPr>
            <w:tcW w:w="1193" w:type="pct"/>
            <w:gridSpan w:val="3"/>
            <w:vMerge w:val="restart"/>
            <w:shd w:val="clear" w:color="auto" w:fill="auto"/>
            <w:noWrap/>
            <w:vAlign w:val="center"/>
            <w:hideMark/>
          </w:tcPr>
          <w:p w:rsidR="006C2C65" w:rsidRPr="00347451" w:rsidRDefault="006C2C65" w:rsidP="00AA0EF4">
            <w:pPr>
              <w:widowControl w:val="0"/>
              <w:spacing w:line="240" w:lineRule="auto"/>
              <w:ind w:firstLine="0"/>
              <w:jc w:val="center"/>
              <w:rPr>
                <w:rFonts w:cs="Times New Roman"/>
                <w:bCs/>
                <w:sz w:val="24"/>
                <w:lang w:eastAsia="ru-RU"/>
              </w:rPr>
            </w:pPr>
            <w:r w:rsidRPr="00347451">
              <w:rPr>
                <w:rFonts w:cs="Times New Roman"/>
                <w:bCs/>
                <w:sz w:val="24"/>
                <w:lang w:eastAsia="ru-RU"/>
              </w:rPr>
              <w:t xml:space="preserve">2017 г. </w:t>
            </w:r>
          </w:p>
        </w:tc>
        <w:tc>
          <w:tcPr>
            <w:tcW w:w="1239" w:type="pct"/>
            <w:gridSpan w:val="3"/>
            <w:vMerge w:val="restart"/>
            <w:shd w:val="clear" w:color="auto" w:fill="auto"/>
            <w:noWrap/>
            <w:vAlign w:val="center"/>
            <w:hideMark/>
          </w:tcPr>
          <w:p w:rsidR="006C2C65" w:rsidRPr="00347451" w:rsidRDefault="006C2C65" w:rsidP="00AA0EF4">
            <w:pPr>
              <w:widowControl w:val="0"/>
              <w:spacing w:line="240" w:lineRule="auto"/>
              <w:ind w:firstLine="0"/>
              <w:jc w:val="center"/>
              <w:rPr>
                <w:rFonts w:cs="Times New Roman"/>
                <w:bCs/>
                <w:sz w:val="24"/>
                <w:lang w:eastAsia="ru-RU"/>
              </w:rPr>
            </w:pPr>
            <w:r w:rsidRPr="00347451">
              <w:rPr>
                <w:rFonts w:cs="Times New Roman"/>
                <w:bCs/>
                <w:sz w:val="24"/>
                <w:lang w:eastAsia="ru-RU"/>
              </w:rPr>
              <w:t xml:space="preserve"> 2018 г.</w:t>
            </w:r>
          </w:p>
        </w:tc>
      </w:tr>
      <w:tr w:rsidR="006C2C65" w:rsidRPr="00347451" w:rsidTr="00AA0EF4">
        <w:trPr>
          <w:trHeight w:val="300"/>
          <w:tblHeader/>
        </w:trPr>
        <w:tc>
          <w:tcPr>
            <w:tcW w:w="421" w:type="pct"/>
            <w:vMerge/>
            <w:shd w:val="clear" w:color="auto" w:fill="auto"/>
            <w:vAlign w:val="center"/>
            <w:hideMark/>
          </w:tcPr>
          <w:p w:rsidR="006C2C65" w:rsidRPr="00347451" w:rsidRDefault="006C2C65" w:rsidP="00AA0EF4">
            <w:pPr>
              <w:widowControl w:val="0"/>
              <w:spacing w:line="240" w:lineRule="auto"/>
              <w:ind w:firstLine="0"/>
              <w:jc w:val="center"/>
              <w:rPr>
                <w:rFonts w:cs="Times New Roman"/>
                <w:bCs/>
                <w:sz w:val="24"/>
                <w:szCs w:val="20"/>
                <w:lang w:eastAsia="ru-RU"/>
              </w:rPr>
            </w:pPr>
          </w:p>
        </w:tc>
        <w:tc>
          <w:tcPr>
            <w:tcW w:w="953" w:type="pct"/>
            <w:vMerge/>
            <w:shd w:val="clear" w:color="auto" w:fill="auto"/>
            <w:vAlign w:val="center"/>
            <w:hideMark/>
          </w:tcPr>
          <w:p w:rsidR="006C2C65" w:rsidRPr="00347451" w:rsidRDefault="006C2C65" w:rsidP="00AA0EF4">
            <w:pPr>
              <w:widowControl w:val="0"/>
              <w:spacing w:line="240" w:lineRule="auto"/>
              <w:ind w:firstLine="0"/>
              <w:jc w:val="center"/>
              <w:rPr>
                <w:rFonts w:cs="Times New Roman"/>
                <w:bCs/>
                <w:sz w:val="24"/>
                <w:szCs w:val="20"/>
                <w:lang w:eastAsia="ru-RU"/>
              </w:rPr>
            </w:pPr>
          </w:p>
        </w:tc>
        <w:tc>
          <w:tcPr>
            <w:tcW w:w="1194" w:type="pct"/>
            <w:gridSpan w:val="3"/>
            <w:vMerge/>
            <w:shd w:val="clear" w:color="auto" w:fill="auto"/>
            <w:vAlign w:val="center"/>
            <w:hideMark/>
          </w:tcPr>
          <w:p w:rsidR="006C2C65" w:rsidRPr="00347451" w:rsidRDefault="006C2C65" w:rsidP="00AA0EF4">
            <w:pPr>
              <w:widowControl w:val="0"/>
              <w:spacing w:line="240" w:lineRule="auto"/>
              <w:ind w:firstLine="0"/>
              <w:jc w:val="center"/>
              <w:rPr>
                <w:rFonts w:cs="Times New Roman"/>
                <w:bCs/>
                <w:sz w:val="24"/>
                <w:lang w:eastAsia="ru-RU"/>
              </w:rPr>
            </w:pPr>
          </w:p>
        </w:tc>
        <w:tc>
          <w:tcPr>
            <w:tcW w:w="1193" w:type="pct"/>
            <w:gridSpan w:val="3"/>
            <w:vMerge/>
            <w:shd w:val="clear" w:color="auto" w:fill="auto"/>
            <w:vAlign w:val="center"/>
            <w:hideMark/>
          </w:tcPr>
          <w:p w:rsidR="006C2C65" w:rsidRPr="00347451" w:rsidRDefault="006C2C65" w:rsidP="00AA0EF4">
            <w:pPr>
              <w:widowControl w:val="0"/>
              <w:spacing w:line="240" w:lineRule="auto"/>
              <w:ind w:firstLine="0"/>
              <w:jc w:val="center"/>
              <w:rPr>
                <w:rFonts w:cs="Times New Roman"/>
                <w:bCs/>
                <w:sz w:val="24"/>
                <w:lang w:eastAsia="ru-RU"/>
              </w:rPr>
            </w:pPr>
          </w:p>
        </w:tc>
        <w:tc>
          <w:tcPr>
            <w:tcW w:w="1239" w:type="pct"/>
            <w:gridSpan w:val="3"/>
            <w:vMerge/>
            <w:shd w:val="clear" w:color="auto" w:fill="auto"/>
            <w:vAlign w:val="center"/>
            <w:hideMark/>
          </w:tcPr>
          <w:p w:rsidR="006C2C65" w:rsidRPr="00347451" w:rsidRDefault="006C2C65" w:rsidP="00AA0EF4">
            <w:pPr>
              <w:widowControl w:val="0"/>
              <w:spacing w:line="240" w:lineRule="auto"/>
              <w:ind w:firstLine="0"/>
              <w:jc w:val="center"/>
              <w:rPr>
                <w:rFonts w:cs="Times New Roman"/>
                <w:bCs/>
                <w:sz w:val="24"/>
                <w:lang w:eastAsia="ru-RU"/>
              </w:rPr>
            </w:pPr>
          </w:p>
        </w:tc>
      </w:tr>
      <w:tr w:rsidR="006C2C65" w:rsidRPr="00347451" w:rsidTr="00AA0EF4">
        <w:trPr>
          <w:trHeight w:val="300"/>
          <w:tblHeader/>
        </w:trPr>
        <w:tc>
          <w:tcPr>
            <w:tcW w:w="421" w:type="pct"/>
            <w:vMerge/>
            <w:shd w:val="clear" w:color="auto" w:fill="auto"/>
            <w:vAlign w:val="center"/>
            <w:hideMark/>
          </w:tcPr>
          <w:p w:rsidR="006C2C65" w:rsidRPr="00347451" w:rsidRDefault="006C2C65" w:rsidP="00AA0EF4">
            <w:pPr>
              <w:widowControl w:val="0"/>
              <w:spacing w:line="240" w:lineRule="auto"/>
              <w:ind w:firstLine="0"/>
              <w:jc w:val="center"/>
              <w:rPr>
                <w:rFonts w:cs="Times New Roman"/>
                <w:bCs/>
                <w:sz w:val="24"/>
                <w:szCs w:val="20"/>
                <w:lang w:eastAsia="ru-RU"/>
              </w:rPr>
            </w:pPr>
          </w:p>
        </w:tc>
        <w:tc>
          <w:tcPr>
            <w:tcW w:w="953" w:type="pct"/>
            <w:vMerge/>
            <w:shd w:val="clear" w:color="auto" w:fill="auto"/>
            <w:vAlign w:val="center"/>
            <w:hideMark/>
          </w:tcPr>
          <w:p w:rsidR="006C2C65" w:rsidRPr="00347451" w:rsidRDefault="006C2C65" w:rsidP="00AA0EF4">
            <w:pPr>
              <w:widowControl w:val="0"/>
              <w:spacing w:line="240" w:lineRule="auto"/>
              <w:ind w:firstLine="0"/>
              <w:jc w:val="center"/>
              <w:rPr>
                <w:rFonts w:cs="Times New Roman"/>
                <w:bCs/>
                <w:sz w:val="24"/>
                <w:szCs w:val="20"/>
                <w:lang w:eastAsia="ru-RU"/>
              </w:rPr>
            </w:pP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bCs/>
                <w:sz w:val="24"/>
                <w:lang w:eastAsia="ru-RU"/>
              </w:rPr>
            </w:pPr>
            <w:r w:rsidRPr="00347451">
              <w:rPr>
                <w:rFonts w:cs="Times New Roman"/>
                <w:bCs/>
                <w:sz w:val="24"/>
                <w:lang w:eastAsia="ru-RU"/>
              </w:rPr>
              <w:t>1 пол.</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bCs/>
                <w:sz w:val="24"/>
                <w:lang w:eastAsia="ru-RU"/>
              </w:rPr>
            </w:pPr>
            <w:r w:rsidRPr="00347451">
              <w:rPr>
                <w:rFonts w:cs="Times New Roman"/>
                <w:bCs/>
                <w:sz w:val="24"/>
                <w:lang w:eastAsia="ru-RU"/>
              </w:rPr>
              <w:t>2 пол.</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bCs/>
                <w:sz w:val="24"/>
                <w:lang w:eastAsia="ru-RU"/>
              </w:rPr>
            </w:pPr>
            <w:r w:rsidRPr="00347451">
              <w:rPr>
                <w:rFonts w:cs="Times New Roman"/>
                <w:bCs/>
                <w:sz w:val="24"/>
                <w:lang w:eastAsia="ru-RU"/>
              </w:rPr>
              <w:t>год</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bCs/>
                <w:sz w:val="24"/>
                <w:lang w:eastAsia="ru-RU"/>
              </w:rPr>
            </w:pPr>
            <w:r w:rsidRPr="00347451">
              <w:rPr>
                <w:rFonts w:cs="Times New Roman"/>
                <w:bCs/>
                <w:sz w:val="24"/>
                <w:lang w:eastAsia="ru-RU"/>
              </w:rPr>
              <w:t>1 пол.</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bCs/>
                <w:sz w:val="24"/>
                <w:lang w:eastAsia="ru-RU"/>
              </w:rPr>
            </w:pPr>
            <w:r w:rsidRPr="00347451">
              <w:rPr>
                <w:rFonts w:cs="Times New Roman"/>
                <w:bCs/>
                <w:sz w:val="24"/>
                <w:lang w:eastAsia="ru-RU"/>
              </w:rPr>
              <w:t>2 пол.</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bCs/>
                <w:sz w:val="24"/>
                <w:lang w:eastAsia="ru-RU"/>
              </w:rPr>
            </w:pPr>
            <w:r w:rsidRPr="00347451">
              <w:rPr>
                <w:rFonts w:cs="Times New Roman"/>
                <w:bCs/>
                <w:sz w:val="24"/>
                <w:lang w:eastAsia="ru-RU"/>
              </w:rPr>
              <w:t>год</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bCs/>
                <w:sz w:val="24"/>
                <w:lang w:eastAsia="ru-RU"/>
              </w:rPr>
            </w:pPr>
            <w:r w:rsidRPr="00347451">
              <w:rPr>
                <w:rFonts w:cs="Times New Roman"/>
                <w:bCs/>
                <w:sz w:val="24"/>
                <w:lang w:eastAsia="ru-RU"/>
              </w:rPr>
              <w:t>1 пол.</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bCs/>
                <w:sz w:val="24"/>
                <w:lang w:eastAsia="ru-RU"/>
              </w:rPr>
            </w:pPr>
            <w:r w:rsidRPr="00347451">
              <w:rPr>
                <w:rFonts w:cs="Times New Roman"/>
                <w:bCs/>
                <w:sz w:val="24"/>
                <w:lang w:eastAsia="ru-RU"/>
              </w:rPr>
              <w:t>2 пол.</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bCs/>
                <w:sz w:val="24"/>
                <w:lang w:eastAsia="ru-RU"/>
              </w:rPr>
            </w:pPr>
            <w:r w:rsidRPr="00347451">
              <w:rPr>
                <w:rFonts w:cs="Times New Roman"/>
                <w:bCs/>
                <w:sz w:val="24"/>
                <w:lang w:eastAsia="ru-RU"/>
              </w:rPr>
              <w:t>год</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bCs/>
                <w:i/>
                <w:iCs/>
                <w:sz w:val="24"/>
                <w:szCs w:val="20"/>
                <w:lang w:eastAsia="ru-RU"/>
              </w:rPr>
            </w:pPr>
            <w:r w:rsidRPr="00347451">
              <w:rPr>
                <w:rFonts w:cs="Times New Roman"/>
                <w:bCs/>
                <w:i/>
                <w:iCs/>
                <w:sz w:val="24"/>
                <w:szCs w:val="20"/>
                <w:lang w:eastAsia="ru-RU"/>
              </w:rPr>
              <w:t>Текущие расходы</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7601.76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7989.74</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7795.77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7989.74</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8489.33</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8239.54</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8489.33</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9007.99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8748.69</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Операционные расходы</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2607.06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2631.91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2619.51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2631.91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2756.72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2694.32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2756.72</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2879.26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2818.01</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i/>
                <w:iCs/>
                <w:sz w:val="24"/>
                <w:szCs w:val="20"/>
                <w:lang w:eastAsia="ru-RU"/>
              </w:rPr>
            </w:pPr>
            <w:r w:rsidRPr="00347451">
              <w:rPr>
                <w:rFonts w:cs="Times New Roman"/>
                <w:i/>
                <w:iCs/>
                <w:sz w:val="24"/>
                <w:szCs w:val="20"/>
                <w:lang w:eastAsia="ru-RU"/>
              </w:rPr>
              <w:t>Производственные расходы:</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2188.87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2213.71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2201.31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2213.71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2318.69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2266.21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2318.69</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2421.76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2370.24</w:t>
            </w:r>
          </w:p>
        </w:tc>
      </w:tr>
      <w:tr w:rsidR="006C2C65" w:rsidRPr="00347451" w:rsidTr="00AA0EF4">
        <w:trPr>
          <w:trHeight w:val="525"/>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1.1.1.1</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приобретение сырья и материалов и их хранение</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114.10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120.83</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117.47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120.83</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126.56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123.70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126.56</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132.19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129.38</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1.1.1.1.2</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Горюче-смазочные материалы</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114.10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120.83</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117.47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120.83</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126.56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123.70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126.56</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132.19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129.38</w:t>
            </w:r>
          </w:p>
        </w:tc>
      </w:tr>
      <w:tr w:rsidR="006C2C65" w:rsidRPr="00347451" w:rsidTr="00AA0EF4">
        <w:trPr>
          <w:trHeight w:val="78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1.1.1.2</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оплату регулируемыми организациями выполняемых сторонними организациями работ и (или) услуг</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2.50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2.65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2.58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2.65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2.78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2.72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2.78</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2.90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2.84</w:t>
            </w:r>
          </w:p>
        </w:tc>
      </w:tr>
      <w:tr w:rsidR="006C2C65" w:rsidRPr="00347451" w:rsidTr="00AA0EF4">
        <w:trPr>
          <w:trHeight w:val="1035"/>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1.1.1.3</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оплату труда и отчисления на социальные нужды основного производственного персонала,</w:t>
            </w:r>
            <w:r w:rsidRPr="00347451">
              <w:rPr>
                <w:rFonts w:cs="Times New Roman"/>
                <w:sz w:val="24"/>
                <w:szCs w:val="20"/>
                <w:lang w:eastAsia="ru-RU"/>
              </w:rPr>
              <w:br/>
              <w:t>в том числе:</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1767.77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1767.77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1767.77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1767.77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1851.60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1809.68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1851.60</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1933.90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1892.76</w:t>
            </w:r>
          </w:p>
        </w:tc>
      </w:tr>
      <w:tr w:rsidR="006C2C65" w:rsidRPr="00347451" w:rsidTr="00AA0EF4">
        <w:trPr>
          <w:trHeight w:val="525"/>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1.1.1.3.1</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оплату труда производственного персонала</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1470.69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1470.69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1470.69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1470.69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1540.43</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1505.56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1540.43</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1608.90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1574.67</w:t>
            </w:r>
          </w:p>
        </w:tc>
      </w:tr>
      <w:tr w:rsidR="006C2C65" w:rsidRPr="00347451" w:rsidTr="00AA0EF4">
        <w:trPr>
          <w:trHeight w:val="78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lastRenderedPageBreak/>
              <w:t>1.1.1.3.2</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Отчисления на социальные нужды производственного персонала, в том числе налоги и сборы</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297.08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297.08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297.08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297.08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311.17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304.12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311.17</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325.00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318.09</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1.1.1.5</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общехозяйственные расходы</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12.49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13.23</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12.86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13.23</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13.85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13.54</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13.85</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14.47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14.16</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1.1.1.6</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прочие производственные расходы:</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292.01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309.24</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300.63</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309.24</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323.90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316.57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323.90</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338.30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331.10</w:t>
            </w:r>
          </w:p>
        </w:tc>
      </w:tr>
      <w:tr w:rsidR="006C2C65" w:rsidRPr="00347451" w:rsidTr="00AA0EF4">
        <w:trPr>
          <w:trHeight w:val="153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1.1.1.6.5</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осуществление производственного контроля качества воды и производственного контроля состава и свойств сточных вод расходы на осуществление производственного контроля качества воды и производственного контроля состава и свойств сточных вод</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292.01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309.24</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300.63</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309.24</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323.90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316.57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323.90</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338.30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331.10</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1.1.3</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i/>
                <w:iCs/>
                <w:sz w:val="24"/>
                <w:szCs w:val="20"/>
                <w:lang w:eastAsia="ru-RU"/>
              </w:rPr>
            </w:pPr>
            <w:r w:rsidRPr="00347451">
              <w:rPr>
                <w:rFonts w:cs="Times New Roman"/>
                <w:i/>
                <w:iCs/>
                <w:sz w:val="24"/>
                <w:szCs w:val="20"/>
                <w:lang w:eastAsia="ru-RU"/>
              </w:rPr>
              <w:t>Административные расходы</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418.20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418.20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418.20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418.20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438.03</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428.11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438.03</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457.50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447.77</w:t>
            </w:r>
          </w:p>
        </w:tc>
      </w:tr>
      <w:tr w:rsidR="006C2C65" w:rsidRPr="00347451" w:rsidTr="00AA0EF4">
        <w:trPr>
          <w:trHeight w:val="1035"/>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1.1.3.2</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 xml:space="preserve">Расходы на оплату труда и отчисления на социальные нужды административно-управленческого </w:t>
            </w:r>
            <w:r w:rsidRPr="00347451">
              <w:rPr>
                <w:rFonts w:cs="Times New Roman"/>
                <w:sz w:val="24"/>
                <w:szCs w:val="20"/>
                <w:lang w:eastAsia="ru-RU"/>
              </w:rPr>
              <w:lastRenderedPageBreak/>
              <w:t>персонала, в том числе налоги и сборы</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lastRenderedPageBreak/>
              <w:t>418.20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418.20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418.20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418.20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438.03</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428.11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438.03</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457.50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447.77</w:t>
            </w:r>
          </w:p>
        </w:tc>
      </w:tr>
      <w:tr w:rsidR="006C2C65" w:rsidRPr="00347451" w:rsidTr="00AA0EF4">
        <w:trPr>
          <w:trHeight w:val="525"/>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lastRenderedPageBreak/>
              <w:t>1.1.3.2.1</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оплату труда административно-управленческого персонала</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347.92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347.92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347.92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347.92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364.42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356.17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364.42</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380.62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372.52</w:t>
            </w:r>
          </w:p>
        </w:tc>
      </w:tr>
      <w:tr w:rsidR="006C2C65" w:rsidRPr="00347451" w:rsidTr="00AA0EF4">
        <w:trPr>
          <w:trHeight w:val="78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1.1.3.2.2</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Отчисления на социальные нужды административно-управленческого персонала, в том числе налоги и сборы</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70.28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70.28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70.28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70.28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73.61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71.94</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73.61</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76.88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75.25</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1.1.1.3</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индекс количества активов</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1767.77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0.00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883.88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0.00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0.00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0.00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0.00</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0.00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0.00</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1.2</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Расходы на электрическую энергию</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4783.60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5142.37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4962.98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5142.37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5512.62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5327.49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5512.62</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5904.02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5708.32</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Неподконтрольные расходы, в том числе</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211.10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215.46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213.28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215.46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219.99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217.73</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219.99</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224.71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222.36</w:t>
            </w:r>
          </w:p>
        </w:tc>
      </w:tr>
      <w:tr w:rsidR="006C2C65" w:rsidRPr="00347451" w:rsidTr="00AA0EF4">
        <w:trPr>
          <w:trHeight w:val="525"/>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1.3.1</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оплату товаров (услуг, работ), приобретаемых у других организаций</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108.79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113.15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110.97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113.15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117.68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115.42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117.68</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122.40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120.05</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1.3.1.1</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тепловую энергию</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32.07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33.13</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32.60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33.13</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34.22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33.68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34.22</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35.35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34.79</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1.3.1.4</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покупку воды</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76.72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80.02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78.37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80.02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83.46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81.74</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83.46</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87.05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85.26</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1.3.2</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Налоги и сборы</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332.90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332.90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332.90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332.90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332.90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332.90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332.90</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332.90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332.90</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1.3.2.3</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Земельный налог и арендная плата за землю</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97.58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97.58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97.58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97.58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97.58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97.58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97.58</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97.58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97.58</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lastRenderedPageBreak/>
              <w:t>1.3.2.4</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Водный налог</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144.05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144.05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144.05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144.05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144.05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144.05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144.05</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144.05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144.05</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1.3.2.6</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Транспортный налог</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8.46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8.46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8.46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8.46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8.46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8.46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8.46</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8.46</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8.46</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1.3.2.8</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Прочие налоги и сборы</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82.81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82.81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82.81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82.81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82.81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82.81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82.81</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82.81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82.81</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1.3.6</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Экономия расходов</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-230.59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-230.59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-230.59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-230.59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-230.59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-230.59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-230.59</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-230.59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-230.59</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2.</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Амортизация</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422.35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422.35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422.35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422.35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422.35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422.35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422.35</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422.35</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422.35</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 </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Всего расходов</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8024.11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8412.09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8218.12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8412.09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8911.68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8661.89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8911.68</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9430.34</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9171.04</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3.</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Нормативная прибыль</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r>
      <w:tr w:rsidR="006C2C65" w:rsidRPr="00347451" w:rsidTr="00AA0EF4">
        <w:trPr>
          <w:trHeight w:val="825"/>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3.2</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Иные экономически обоснованные расходы на социальные нужды, в соответствии с пунктом 86 настоящих Методических указаний</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12.50</w:t>
            </w:r>
          </w:p>
        </w:tc>
      </w:tr>
      <w:tr w:rsidR="006C2C65" w:rsidRPr="00347451" w:rsidTr="00AA0EF4">
        <w:trPr>
          <w:trHeight w:val="525"/>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4.</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Расчетная предпринимательская прибыль гарантирующей организации</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227.21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594.60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410.90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594.60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594.60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594.60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594.60</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594.60</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594.60</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5.</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Итого НВВ дли расчета тарифа</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8263.81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9019.19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8641.52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9019.19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9518.78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9268.99</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9518.78</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10037.44</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9778.14</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6.</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 xml:space="preserve">Тариф на водоснабжение </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10.27</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11.21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10.74</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11.21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11.83</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11.52</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11.83</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12.48</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12.15</w:t>
            </w:r>
          </w:p>
        </w:tc>
      </w:tr>
      <w:tr w:rsidR="006C2C65" w:rsidRPr="00347451" w:rsidTr="00AA0EF4">
        <w:trPr>
          <w:trHeight w:val="300"/>
        </w:trPr>
        <w:tc>
          <w:tcPr>
            <w:tcW w:w="421"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7.</w:t>
            </w:r>
          </w:p>
        </w:tc>
        <w:tc>
          <w:tcPr>
            <w:tcW w:w="953" w:type="pct"/>
            <w:shd w:val="clear" w:color="auto" w:fill="auto"/>
            <w:vAlign w:val="center"/>
            <w:hideMark/>
          </w:tcPr>
          <w:p w:rsidR="006C2C65" w:rsidRPr="00347451" w:rsidRDefault="006C2C65" w:rsidP="00AA0EF4">
            <w:pPr>
              <w:widowControl w:val="0"/>
              <w:spacing w:line="240" w:lineRule="auto"/>
              <w:ind w:firstLine="0"/>
              <w:jc w:val="center"/>
              <w:rPr>
                <w:rFonts w:cs="Times New Roman"/>
                <w:sz w:val="24"/>
                <w:szCs w:val="20"/>
                <w:lang w:eastAsia="ru-RU"/>
              </w:rPr>
            </w:pPr>
            <w:r w:rsidRPr="00347451">
              <w:rPr>
                <w:rFonts w:cs="Times New Roman"/>
                <w:sz w:val="24"/>
                <w:szCs w:val="20"/>
                <w:lang w:eastAsia="ru-RU"/>
              </w:rPr>
              <w:t xml:space="preserve">Объем водоснабжения </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804.51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804.51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804.51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804.51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804.51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804.51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804.51</w:t>
            </w:r>
          </w:p>
        </w:tc>
        <w:tc>
          <w:tcPr>
            <w:tcW w:w="443"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804.51</w:t>
            </w:r>
          </w:p>
        </w:tc>
        <w:tc>
          <w:tcPr>
            <w:tcW w:w="398" w:type="pct"/>
            <w:shd w:val="clear" w:color="auto" w:fill="auto"/>
            <w:noWrap/>
            <w:vAlign w:val="center"/>
            <w:hideMark/>
          </w:tcPr>
          <w:p w:rsidR="006C2C65" w:rsidRPr="00347451" w:rsidRDefault="006C2C65" w:rsidP="00AA0EF4">
            <w:pPr>
              <w:widowControl w:val="0"/>
              <w:spacing w:line="240" w:lineRule="auto"/>
              <w:ind w:firstLine="0"/>
              <w:jc w:val="center"/>
              <w:rPr>
                <w:rFonts w:cs="Times New Roman"/>
                <w:sz w:val="24"/>
                <w:lang w:eastAsia="ru-RU"/>
              </w:rPr>
            </w:pPr>
            <w:r w:rsidRPr="00347451">
              <w:rPr>
                <w:rFonts w:cs="Times New Roman"/>
                <w:sz w:val="24"/>
                <w:lang w:eastAsia="ru-RU"/>
              </w:rPr>
              <w:t>804.51</w:t>
            </w:r>
          </w:p>
        </w:tc>
      </w:tr>
    </w:tbl>
    <w:p w:rsidR="006C2C65" w:rsidRPr="006C2C65" w:rsidRDefault="006C2C65" w:rsidP="006C2C65">
      <w:pPr>
        <w:pStyle w:val="26"/>
        <w:shd w:val="clear" w:color="auto" w:fill="auto"/>
        <w:spacing w:line="276" w:lineRule="auto"/>
        <w:ind w:firstLine="709"/>
        <w:jc w:val="both"/>
        <w:rPr>
          <w:rFonts w:eastAsia="TimesNewRomanPSMT"/>
          <w:szCs w:val="24"/>
          <w:lang w:eastAsia="ru-RU"/>
        </w:rPr>
        <w:sectPr w:rsidR="006C2C65" w:rsidRPr="006C2C65" w:rsidSect="006C2C65">
          <w:pgSz w:w="16838" w:h="11906" w:orient="landscape" w:code="9"/>
          <w:pgMar w:top="1134" w:right="851" w:bottom="567" w:left="851" w:header="709" w:footer="709" w:gutter="0"/>
          <w:pgBorders w:zOrder="back">
            <w:top w:val="single" w:sz="4" w:space="7" w:color="auto"/>
            <w:left w:val="single" w:sz="4" w:space="7" w:color="auto"/>
            <w:bottom w:val="single" w:sz="4" w:space="7" w:color="auto"/>
            <w:right w:val="single" w:sz="4" w:space="7" w:color="auto"/>
          </w:pgBorders>
          <w:cols w:space="708"/>
          <w:docGrid w:linePitch="381"/>
        </w:sectPr>
      </w:pPr>
    </w:p>
    <w:p w:rsidR="006C2C65" w:rsidRPr="00904C2A" w:rsidRDefault="006C2C65" w:rsidP="006C2C65">
      <w:pPr>
        <w:rPr>
          <w:rFonts w:cs="Times New Roman"/>
          <w:szCs w:val="26"/>
        </w:rPr>
      </w:pPr>
      <w:r w:rsidRPr="00904C2A">
        <w:rPr>
          <w:rFonts w:cs="Times New Roman"/>
          <w:szCs w:val="26"/>
        </w:rPr>
        <w:lastRenderedPageBreak/>
        <w:t xml:space="preserve">В структуре себестоимости </w:t>
      </w:r>
      <w:r>
        <w:rPr>
          <w:rFonts w:cs="Times New Roman"/>
          <w:szCs w:val="26"/>
        </w:rPr>
        <w:t>водоснабжения УМП «Водоканал»</w:t>
      </w:r>
      <w:r w:rsidRPr="00904C2A">
        <w:rPr>
          <w:rFonts w:cs="Times New Roman"/>
          <w:szCs w:val="26"/>
        </w:rPr>
        <w:t xml:space="preserve"> на 2015 год наибольший удельный вес занимают следующие статьи затрат:</w:t>
      </w:r>
    </w:p>
    <w:p w:rsidR="006C2C65" w:rsidRPr="006C2C65" w:rsidRDefault="006C2C65" w:rsidP="006C2C65">
      <w:pPr>
        <w:rPr>
          <w:rFonts w:cs="Times New Roman"/>
          <w:szCs w:val="26"/>
        </w:rPr>
      </w:pPr>
      <w:r w:rsidRPr="00904C2A">
        <w:rPr>
          <w:rFonts w:cs="Times New Roman"/>
          <w:szCs w:val="26"/>
        </w:rPr>
        <w:t xml:space="preserve">- </w:t>
      </w:r>
      <w:r w:rsidRPr="006C2C65">
        <w:rPr>
          <w:rFonts w:cs="Times New Roman"/>
          <w:szCs w:val="26"/>
        </w:rPr>
        <w:t>расходы на электроэнергию – 57,8%;</w:t>
      </w:r>
    </w:p>
    <w:p w:rsidR="006C2C65" w:rsidRPr="006C2C65" w:rsidRDefault="006C2C65" w:rsidP="006C2C65">
      <w:pPr>
        <w:rPr>
          <w:rFonts w:cs="Times New Roman"/>
          <w:szCs w:val="26"/>
        </w:rPr>
      </w:pPr>
      <w:r w:rsidRPr="006C2C65">
        <w:rPr>
          <w:rFonts w:cs="Times New Roman"/>
          <w:szCs w:val="26"/>
        </w:rPr>
        <w:t>- расходы на оплату труда производственного персонала – 17,8%;</w:t>
      </w:r>
    </w:p>
    <w:p w:rsidR="007F1C4B" w:rsidRPr="006C2C65" w:rsidRDefault="006C2C65" w:rsidP="006C2C65">
      <w:pPr>
        <w:pStyle w:val="S"/>
        <w:spacing w:before="0" w:after="0" w:line="276" w:lineRule="auto"/>
        <w:ind w:firstLine="709"/>
        <w:rPr>
          <w:sz w:val="26"/>
          <w:szCs w:val="26"/>
        </w:rPr>
      </w:pPr>
      <w:r w:rsidRPr="006C2C65">
        <w:rPr>
          <w:sz w:val="26"/>
          <w:szCs w:val="26"/>
        </w:rPr>
        <w:t>- производственные расходы – 26,4%.</w:t>
      </w:r>
    </w:p>
    <w:p w:rsidR="00001AF7" w:rsidRPr="006D4F23" w:rsidRDefault="00001AF7" w:rsidP="00095B3C">
      <w:pPr>
        <w:pStyle w:val="2"/>
        <w:spacing w:before="240"/>
      </w:pPr>
      <w:bookmarkStart w:id="10" w:name="_Toc417544225"/>
      <w:bookmarkStart w:id="11" w:name="_Toc443378300"/>
      <w:r w:rsidRPr="006D4F23">
        <w:t>2.4. Краткий анализ существующего состояния системы водоотведения</w:t>
      </w:r>
      <w:bookmarkEnd w:id="10"/>
      <w:bookmarkEnd w:id="11"/>
    </w:p>
    <w:p w:rsidR="006C2C65" w:rsidRPr="00E41B3A" w:rsidRDefault="006C2C65" w:rsidP="006C2C65">
      <w:pPr>
        <w:pStyle w:val="S"/>
        <w:spacing w:before="0" w:after="0" w:line="276" w:lineRule="auto"/>
        <w:ind w:firstLine="709"/>
        <w:rPr>
          <w:sz w:val="26"/>
          <w:szCs w:val="26"/>
        </w:rPr>
      </w:pPr>
      <w:r w:rsidRPr="00E41B3A">
        <w:rPr>
          <w:sz w:val="26"/>
        </w:rPr>
        <w:t>Унитарное муниципальное предприятие «Водоканал» является ресурсоснабжающей организацией по услугам водоотведения на территории ГП «Город Кременки».</w:t>
      </w:r>
    </w:p>
    <w:p w:rsidR="006C2C65" w:rsidRPr="00904C2A" w:rsidRDefault="006C2C65" w:rsidP="006C2C65">
      <w:pPr>
        <w:pStyle w:val="S"/>
        <w:spacing w:before="0" w:after="0" w:line="276" w:lineRule="auto"/>
        <w:ind w:firstLine="709"/>
        <w:rPr>
          <w:szCs w:val="26"/>
        </w:rPr>
      </w:pPr>
      <w:r>
        <w:rPr>
          <w:sz w:val="26"/>
          <w:szCs w:val="26"/>
        </w:rPr>
        <w:t>О</w:t>
      </w:r>
      <w:r w:rsidRPr="00904C2A">
        <w:rPr>
          <w:sz w:val="26"/>
          <w:szCs w:val="26"/>
        </w:rPr>
        <w:t>сновной вид деятельности – деятельность по обеспечению работоспособности</w:t>
      </w:r>
      <w:r>
        <w:rPr>
          <w:sz w:val="26"/>
          <w:szCs w:val="26"/>
        </w:rPr>
        <w:t xml:space="preserve"> системы водоотведения.</w:t>
      </w:r>
    </w:p>
    <w:p w:rsidR="006C2C65" w:rsidRDefault="006C2C65" w:rsidP="006C2C65">
      <w:pPr>
        <w:rPr>
          <w:rFonts w:cs="Times New Roman"/>
          <w:szCs w:val="26"/>
        </w:rPr>
      </w:pPr>
      <w:r w:rsidRPr="00904C2A">
        <w:rPr>
          <w:rFonts w:cs="Times New Roman"/>
          <w:szCs w:val="26"/>
        </w:rPr>
        <w:t xml:space="preserve">В </w:t>
      </w:r>
      <w:r>
        <w:rPr>
          <w:rFonts w:cs="Times New Roman"/>
          <w:szCs w:val="26"/>
        </w:rPr>
        <w:t>ГП «Город Кременки»</w:t>
      </w:r>
      <w:r w:rsidRPr="00904C2A">
        <w:rPr>
          <w:rFonts w:cs="Times New Roman"/>
          <w:szCs w:val="26"/>
        </w:rPr>
        <w:t xml:space="preserve"> отвод сточных вод обеспечивают канализационные насосные станции</w:t>
      </w:r>
      <w:r>
        <w:rPr>
          <w:rFonts w:cs="Times New Roman"/>
          <w:szCs w:val="26"/>
        </w:rPr>
        <w:t>:</w:t>
      </w:r>
    </w:p>
    <w:p w:rsidR="006C2C65" w:rsidRDefault="006C2C65" w:rsidP="006C2C65">
      <w:pPr>
        <w:rPr>
          <w:rFonts w:cs="Times New Roman"/>
          <w:szCs w:val="26"/>
        </w:rPr>
      </w:pPr>
      <w:r>
        <w:rPr>
          <w:rFonts w:cs="Times New Roman"/>
          <w:szCs w:val="26"/>
        </w:rPr>
        <w:t>- КНС г. Кременки, расположена по адресу: г. Кременки, улю Ленина №4, стр. 3а. Мощность КНС составляет 1390 м</w:t>
      </w:r>
      <w:r>
        <w:rPr>
          <w:rFonts w:cs="Times New Roman"/>
          <w:szCs w:val="26"/>
          <w:vertAlign w:val="superscript"/>
        </w:rPr>
        <w:t>3</w:t>
      </w:r>
      <w:r>
        <w:rPr>
          <w:rFonts w:cs="Times New Roman"/>
          <w:szCs w:val="26"/>
        </w:rPr>
        <w:t>/час, КНС введена в эксплуатацию в 1984 г.</w:t>
      </w:r>
    </w:p>
    <w:p w:rsidR="006C2C65" w:rsidRDefault="006C2C65" w:rsidP="006C2C65">
      <w:pPr>
        <w:rPr>
          <w:rFonts w:cs="Times New Roman"/>
          <w:szCs w:val="26"/>
        </w:rPr>
      </w:pPr>
      <w:r>
        <w:rPr>
          <w:rFonts w:cs="Times New Roman"/>
          <w:szCs w:val="26"/>
        </w:rPr>
        <w:t>- КНС «Вятичи», расположена по адресу: г. Кременки, ул. Мира, 18. Мощность КНС составляет 200 м</w:t>
      </w:r>
      <w:r>
        <w:rPr>
          <w:rFonts w:cs="Times New Roman"/>
          <w:szCs w:val="26"/>
          <w:vertAlign w:val="superscript"/>
        </w:rPr>
        <w:t>3</w:t>
      </w:r>
      <w:r>
        <w:rPr>
          <w:rFonts w:cs="Times New Roman"/>
          <w:szCs w:val="26"/>
        </w:rPr>
        <w:t>/час, КНС введена в эксплуатацию в 1967 г.</w:t>
      </w:r>
    </w:p>
    <w:p w:rsidR="006C2C65" w:rsidRPr="003A2FD5" w:rsidRDefault="005C3A90" w:rsidP="006C2C65">
      <w:pPr>
        <w:rPr>
          <w:rFonts w:cs="Times New Roman"/>
          <w:szCs w:val="26"/>
        </w:rPr>
      </w:pPr>
      <w:r w:rsidRPr="00082ACF">
        <w:t>Сточные воды от КНС г.Кременки по одной нитке  напорного коллектора Д-500мм (2-ая нитка напорного коллектора резервная), перекачиваются в действующие очистные сооружения ОАО «Протвинское энергетическое  производство».</w:t>
      </w:r>
    </w:p>
    <w:p w:rsidR="006C2C65" w:rsidRPr="00241F17" w:rsidRDefault="006C2C65" w:rsidP="006C2C65">
      <w:pPr>
        <w:rPr>
          <w:rFonts w:cs="Times New Roman"/>
          <w:szCs w:val="26"/>
        </w:rPr>
      </w:pPr>
      <w:r w:rsidRPr="00241F17">
        <w:rPr>
          <w:rFonts w:cs="Times New Roman"/>
          <w:szCs w:val="28"/>
        </w:rPr>
        <w:t xml:space="preserve">Очистные сооружения дождевой канализации отсутствуют. </w:t>
      </w:r>
    </w:p>
    <w:p w:rsidR="006C2C65" w:rsidRPr="00904C2A" w:rsidRDefault="006C2C65" w:rsidP="006C2C65">
      <w:pPr>
        <w:rPr>
          <w:rFonts w:cs="Times New Roman"/>
          <w:szCs w:val="26"/>
        </w:rPr>
      </w:pPr>
      <w:r w:rsidRPr="00904C2A">
        <w:rPr>
          <w:rFonts w:cs="Times New Roman"/>
          <w:szCs w:val="26"/>
        </w:rPr>
        <w:t>Основными проблемами эффективности и надежности канализационных очистных сооружений являются:</w:t>
      </w:r>
    </w:p>
    <w:p w:rsidR="006C2C65" w:rsidRDefault="006C2C65" w:rsidP="006C2C65">
      <w:r w:rsidRPr="00904C2A">
        <w:rPr>
          <w:rFonts w:cs="Times New Roman"/>
          <w:szCs w:val="26"/>
        </w:rPr>
        <w:t xml:space="preserve">- </w:t>
      </w:r>
      <w:r>
        <w:rPr>
          <w:rFonts w:cs="Times New Roman"/>
          <w:szCs w:val="26"/>
        </w:rPr>
        <w:t xml:space="preserve">необходимо строительство </w:t>
      </w:r>
      <w:r>
        <w:t>напорного трубопровода ПЭ-160 от КНС «Вятичи», с устройством колодца-гасителя;</w:t>
      </w:r>
    </w:p>
    <w:p w:rsidR="006C2C65" w:rsidRDefault="006C2C65" w:rsidP="006C2C65">
      <w:r>
        <w:t>- необходим капитальный ремонт напорного канализационного коллектора с увеличением диаметра с Ду-250 на 2х500мм, проходящего по территории тех.площадки ИФВЭ г.Протвино.</w:t>
      </w:r>
    </w:p>
    <w:p w:rsidR="006C2C65" w:rsidRPr="00241F17" w:rsidRDefault="006C2C65" w:rsidP="006C2C65">
      <w:pPr>
        <w:rPr>
          <w:rFonts w:cs="Times New Roman"/>
          <w:szCs w:val="26"/>
        </w:rPr>
      </w:pPr>
      <w:r w:rsidRPr="00241F17">
        <w:rPr>
          <w:rFonts w:cs="Times New Roman"/>
          <w:szCs w:val="26"/>
        </w:rPr>
        <w:t xml:space="preserve">- нехватка оборудования </w:t>
      </w:r>
      <w:r w:rsidRPr="00241F17">
        <w:rPr>
          <w:rFonts w:cs="Times New Roman"/>
        </w:rPr>
        <w:t>для улучшения работы существующих объектов водоотведения г.Кременки.</w:t>
      </w:r>
      <w:r w:rsidRPr="00241F17">
        <w:rPr>
          <w:rFonts w:cs="Times New Roman"/>
          <w:szCs w:val="26"/>
        </w:rPr>
        <w:t xml:space="preserve"> </w:t>
      </w:r>
    </w:p>
    <w:p w:rsidR="00BE26A9" w:rsidRDefault="006C2C65" w:rsidP="006C2C65">
      <w:pPr>
        <w:autoSpaceDE w:val="0"/>
        <w:autoSpaceDN w:val="0"/>
        <w:adjustRightInd w:val="0"/>
        <w:rPr>
          <w:rFonts w:cs="Times New Roman"/>
          <w:szCs w:val="26"/>
        </w:rPr>
      </w:pPr>
      <w:r w:rsidRPr="00904C2A">
        <w:rPr>
          <w:rFonts w:cs="Times New Roman"/>
          <w:szCs w:val="26"/>
        </w:rPr>
        <w:t>Решение данных проблем обеспечивается реализацией мероприятий Программы.</w:t>
      </w:r>
    </w:p>
    <w:p w:rsidR="006C2C65" w:rsidRPr="00904C2A" w:rsidRDefault="006C2C65" w:rsidP="006C2C65">
      <w:pPr>
        <w:pStyle w:val="26"/>
        <w:shd w:val="clear" w:color="auto" w:fill="auto"/>
        <w:spacing w:line="276" w:lineRule="auto"/>
        <w:ind w:firstLine="709"/>
        <w:jc w:val="both"/>
        <w:rPr>
          <w:sz w:val="26"/>
          <w:szCs w:val="26"/>
        </w:rPr>
      </w:pPr>
      <w:r w:rsidRPr="00904C2A">
        <w:rPr>
          <w:sz w:val="26"/>
          <w:szCs w:val="26"/>
        </w:rPr>
        <w:t>Отвод и транспортировка хозяйственно-бытовых стоков от абонентов в</w:t>
      </w:r>
      <w:r>
        <w:rPr>
          <w:sz w:val="26"/>
          <w:szCs w:val="26"/>
        </w:rPr>
        <w:t xml:space="preserve"> ГП «Город Кременки»</w:t>
      </w:r>
      <w:r w:rsidRPr="00904C2A">
        <w:rPr>
          <w:sz w:val="26"/>
          <w:szCs w:val="26"/>
        </w:rPr>
        <w:t xml:space="preserve"> осуществляются через систему самотечных и напорных коллекторов (трубопроводов) с установленными на них канализационными насосными станциями.</w:t>
      </w:r>
    </w:p>
    <w:p w:rsidR="006C2C65" w:rsidRPr="00904C2A" w:rsidRDefault="006C2C65" w:rsidP="006C2C65">
      <w:pPr>
        <w:pStyle w:val="26"/>
        <w:shd w:val="clear" w:color="auto" w:fill="auto"/>
        <w:spacing w:line="276" w:lineRule="auto"/>
        <w:ind w:firstLine="709"/>
        <w:jc w:val="both"/>
        <w:rPr>
          <w:sz w:val="26"/>
          <w:szCs w:val="26"/>
        </w:rPr>
      </w:pPr>
      <w:r w:rsidRPr="00904C2A">
        <w:rPr>
          <w:sz w:val="26"/>
          <w:szCs w:val="26"/>
        </w:rPr>
        <w:t xml:space="preserve">Характеристика канализационных сетей </w:t>
      </w:r>
      <w:r>
        <w:rPr>
          <w:sz w:val="26"/>
          <w:szCs w:val="26"/>
        </w:rPr>
        <w:t>ГП «Город Кременки»</w:t>
      </w:r>
      <w:r w:rsidRPr="00904C2A">
        <w:rPr>
          <w:sz w:val="26"/>
          <w:szCs w:val="26"/>
        </w:rPr>
        <w:t xml:space="preserve"> представлена в прилагаемой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11</w:t>
      </w:r>
      <w:r w:rsidR="0072758D" w:rsidRPr="00E06B7A">
        <w:rPr>
          <w:szCs w:val="26"/>
        </w:rPr>
        <w:fldChar w:fldCharType="end"/>
      </w:r>
      <w:r w:rsidRPr="00904C2A">
        <w:rPr>
          <w:sz w:val="26"/>
          <w:szCs w:val="26"/>
        </w:rPr>
        <w:t>.</w:t>
      </w:r>
    </w:p>
    <w:p w:rsidR="0014554B" w:rsidRDefault="0014554B" w:rsidP="006C2C65">
      <w:pPr>
        <w:pStyle w:val="26"/>
        <w:shd w:val="clear" w:color="auto" w:fill="auto"/>
        <w:spacing w:line="276" w:lineRule="auto"/>
        <w:ind w:firstLine="709"/>
        <w:jc w:val="right"/>
        <w:rPr>
          <w:sz w:val="26"/>
          <w:szCs w:val="26"/>
        </w:rPr>
        <w:sectPr w:rsidR="0014554B" w:rsidSect="00822663">
          <w:pgSz w:w="11906" w:h="16838" w:code="9"/>
          <w:pgMar w:top="851" w:right="567" w:bottom="851" w:left="1134" w:header="709" w:footer="709" w:gutter="0"/>
          <w:pgBorders w:zOrder="back">
            <w:top w:val="single" w:sz="4" w:space="7" w:color="auto"/>
            <w:left w:val="single" w:sz="4" w:space="7" w:color="auto"/>
            <w:bottom w:val="single" w:sz="4" w:space="7" w:color="auto"/>
            <w:right w:val="single" w:sz="4" w:space="7" w:color="auto"/>
          </w:pgBorders>
          <w:cols w:space="708"/>
          <w:docGrid w:linePitch="381"/>
        </w:sectPr>
      </w:pPr>
    </w:p>
    <w:p w:rsidR="006C2C65" w:rsidRPr="00904C2A" w:rsidRDefault="006C2C65" w:rsidP="006C2C65">
      <w:pPr>
        <w:pStyle w:val="26"/>
        <w:shd w:val="clear" w:color="auto" w:fill="auto"/>
        <w:spacing w:line="276" w:lineRule="auto"/>
        <w:ind w:firstLine="709"/>
        <w:jc w:val="right"/>
        <w:rPr>
          <w:sz w:val="26"/>
          <w:szCs w:val="26"/>
        </w:rPr>
      </w:pPr>
      <w:r w:rsidRPr="00904C2A">
        <w:rPr>
          <w:sz w:val="26"/>
          <w:szCs w:val="26"/>
        </w:rPr>
        <w:lastRenderedPageBreak/>
        <w:t xml:space="preserve">Таблица </w:t>
      </w:r>
      <w:r w:rsidR="0072758D" w:rsidRPr="00186CA6">
        <w:rPr>
          <w:b/>
          <w:sz w:val="26"/>
          <w:szCs w:val="26"/>
        </w:rPr>
        <w:fldChar w:fldCharType="begin"/>
      </w:r>
      <w:r w:rsidRPr="00186CA6">
        <w:rPr>
          <w:sz w:val="26"/>
          <w:szCs w:val="26"/>
        </w:rPr>
        <w:instrText xml:space="preserve"> SEQ Таблица \* ARABIC </w:instrText>
      </w:r>
      <w:r w:rsidR="0072758D" w:rsidRPr="00186CA6">
        <w:rPr>
          <w:b/>
          <w:sz w:val="26"/>
          <w:szCs w:val="26"/>
        </w:rPr>
        <w:fldChar w:fldCharType="separate"/>
      </w:r>
      <w:r w:rsidR="0047326C">
        <w:rPr>
          <w:noProof/>
          <w:sz w:val="26"/>
          <w:szCs w:val="26"/>
        </w:rPr>
        <w:t>11</w:t>
      </w:r>
      <w:r w:rsidR="0072758D" w:rsidRPr="00186CA6">
        <w:rPr>
          <w:b/>
          <w:sz w:val="26"/>
          <w:szCs w:val="26"/>
        </w:rPr>
        <w:fldChar w:fldCharType="end"/>
      </w:r>
    </w:p>
    <w:p w:rsidR="006C2C65" w:rsidRPr="00904C2A" w:rsidRDefault="006C2C65" w:rsidP="006C2C65">
      <w:pPr>
        <w:pStyle w:val="3b"/>
        <w:shd w:val="clear" w:color="auto" w:fill="auto"/>
        <w:spacing w:line="276" w:lineRule="auto"/>
        <w:ind w:firstLine="709"/>
        <w:jc w:val="center"/>
        <w:rPr>
          <w:sz w:val="26"/>
          <w:szCs w:val="26"/>
        </w:rPr>
      </w:pPr>
      <w:r w:rsidRPr="00904C2A">
        <w:rPr>
          <w:sz w:val="26"/>
          <w:szCs w:val="26"/>
        </w:rPr>
        <w:t xml:space="preserve">Характеристика канализационных сетей </w:t>
      </w:r>
      <w:r>
        <w:rPr>
          <w:sz w:val="26"/>
          <w:szCs w:val="26"/>
        </w:rPr>
        <w:t>ГП «Город Кременки»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5222"/>
        <w:gridCol w:w="2129"/>
        <w:gridCol w:w="1470"/>
        <w:gridCol w:w="1908"/>
        <w:gridCol w:w="1096"/>
        <w:gridCol w:w="1099"/>
        <w:gridCol w:w="1908"/>
      </w:tblGrid>
      <w:tr w:rsidR="006C2C65" w:rsidRPr="00082ACF" w:rsidTr="00082ACF">
        <w:trPr>
          <w:trHeight w:val="227"/>
          <w:tblHeader/>
        </w:trPr>
        <w:tc>
          <w:tcPr>
            <w:tcW w:w="234" w:type="pct"/>
            <w:shd w:val="clear" w:color="auto" w:fill="auto"/>
            <w:vAlign w:val="center"/>
            <w:hideMark/>
          </w:tcPr>
          <w:p w:rsidR="006C2C65" w:rsidRPr="00082ACF" w:rsidRDefault="006C2C65" w:rsidP="00082ACF">
            <w:pPr>
              <w:widowControl w:val="0"/>
              <w:spacing w:line="240" w:lineRule="auto"/>
              <w:ind w:firstLine="0"/>
              <w:jc w:val="center"/>
              <w:rPr>
                <w:rFonts w:cs="Times New Roman"/>
                <w:bCs/>
                <w:sz w:val="24"/>
                <w:szCs w:val="20"/>
                <w:lang w:eastAsia="ru-RU"/>
              </w:rPr>
            </w:pPr>
            <w:r w:rsidRPr="00082ACF">
              <w:rPr>
                <w:rFonts w:cs="Times New Roman"/>
                <w:bCs/>
                <w:sz w:val="24"/>
                <w:szCs w:val="20"/>
                <w:lang w:eastAsia="ru-RU"/>
              </w:rPr>
              <w:t>№ п/п</w:t>
            </w:r>
          </w:p>
        </w:tc>
        <w:tc>
          <w:tcPr>
            <w:tcW w:w="1383" w:type="pct"/>
            <w:shd w:val="clear" w:color="auto" w:fill="auto"/>
            <w:vAlign w:val="center"/>
            <w:hideMark/>
          </w:tcPr>
          <w:p w:rsidR="006C2C65" w:rsidRPr="00082ACF" w:rsidRDefault="006C2C65" w:rsidP="00082ACF">
            <w:pPr>
              <w:widowControl w:val="0"/>
              <w:spacing w:line="240" w:lineRule="auto"/>
              <w:ind w:firstLine="0"/>
              <w:jc w:val="center"/>
              <w:rPr>
                <w:rFonts w:cs="Times New Roman"/>
                <w:bCs/>
                <w:sz w:val="24"/>
                <w:szCs w:val="20"/>
                <w:lang w:eastAsia="ru-RU"/>
              </w:rPr>
            </w:pPr>
            <w:r w:rsidRPr="00082ACF">
              <w:rPr>
                <w:rFonts w:cs="Times New Roman"/>
                <w:bCs/>
                <w:sz w:val="24"/>
                <w:szCs w:val="20"/>
                <w:lang w:eastAsia="ru-RU"/>
              </w:rPr>
              <w:t>Наименование объекта</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bCs/>
                <w:sz w:val="24"/>
                <w:szCs w:val="20"/>
                <w:lang w:eastAsia="ru-RU"/>
              </w:rPr>
            </w:pPr>
            <w:r w:rsidRPr="00082ACF">
              <w:rPr>
                <w:rFonts w:cs="Times New Roman"/>
                <w:bCs/>
                <w:sz w:val="24"/>
                <w:szCs w:val="20"/>
                <w:lang w:eastAsia="ru-RU"/>
              </w:rPr>
              <w:t>Адрес объекта</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bCs/>
                <w:sz w:val="24"/>
                <w:szCs w:val="20"/>
                <w:lang w:eastAsia="ru-RU"/>
              </w:rPr>
            </w:pPr>
            <w:r w:rsidRPr="00082ACF">
              <w:rPr>
                <w:rFonts w:cs="Times New Roman"/>
                <w:bCs/>
                <w:sz w:val="24"/>
                <w:szCs w:val="20"/>
                <w:lang w:eastAsia="ru-RU"/>
              </w:rPr>
              <w:t>Год выпуска ввода в экплуатацию</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bCs/>
                <w:sz w:val="24"/>
                <w:szCs w:val="20"/>
                <w:lang w:eastAsia="ru-RU"/>
              </w:rPr>
            </w:pPr>
            <w:r w:rsidRPr="00082ACF">
              <w:rPr>
                <w:rFonts w:cs="Times New Roman"/>
                <w:bCs/>
                <w:sz w:val="24"/>
                <w:szCs w:val="20"/>
                <w:lang w:eastAsia="ru-RU"/>
              </w:rPr>
              <w:t>Сети хоз.фекальной канализациии Протяженность,м</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bCs/>
                <w:sz w:val="24"/>
                <w:szCs w:val="20"/>
                <w:lang w:eastAsia="ru-RU"/>
              </w:rPr>
            </w:pPr>
            <w:r w:rsidRPr="00082ACF">
              <w:rPr>
                <w:rFonts w:cs="Times New Roman"/>
                <w:bCs/>
                <w:sz w:val="24"/>
                <w:szCs w:val="20"/>
                <w:lang w:eastAsia="ru-RU"/>
              </w:rPr>
              <w:t>Диаметр, мм</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bCs/>
                <w:sz w:val="24"/>
                <w:szCs w:val="20"/>
                <w:lang w:eastAsia="ru-RU"/>
              </w:rPr>
            </w:pPr>
            <w:r w:rsidRPr="00082ACF">
              <w:rPr>
                <w:rFonts w:cs="Times New Roman"/>
                <w:bCs/>
                <w:sz w:val="24"/>
                <w:szCs w:val="20"/>
                <w:lang w:eastAsia="ru-RU"/>
              </w:rPr>
              <w:t>материал труб</w:t>
            </w:r>
          </w:p>
        </w:tc>
        <w:tc>
          <w:tcPr>
            <w:tcW w:w="563" w:type="pct"/>
            <w:shd w:val="clear" w:color="auto" w:fill="auto"/>
            <w:vAlign w:val="center"/>
            <w:hideMark/>
          </w:tcPr>
          <w:p w:rsidR="006C2C65" w:rsidRPr="00082ACF" w:rsidRDefault="006C2C65" w:rsidP="00082ACF">
            <w:pPr>
              <w:widowControl w:val="0"/>
              <w:spacing w:line="240" w:lineRule="auto"/>
              <w:ind w:firstLine="0"/>
              <w:jc w:val="center"/>
              <w:rPr>
                <w:rFonts w:cs="Times New Roman"/>
                <w:bCs/>
                <w:sz w:val="24"/>
                <w:szCs w:val="20"/>
                <w:lang w:eastAsia="ru-RU"/>
              </w:rPr>
            </w:pPr>
            <w:r w:rsidRPr="00082ACF">
              <w:rPr>
                <w:rFonts w:cs="Times New Roman"/>
                <w:bCs/>
                <w:sz w:val="24"/>
                <w:szCs w:val="20"/>
                <w:lang w:eastAsia="ru-RU"/>
              </w:rPr>
              <w:t>Сети ливневой  канализациии Протяженность,м</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Дренаж Кременки от зд. 21-29 школы</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ул.Ленина, Победы,</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569</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Молодежная</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358</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314</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Дренаж ж/д 32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Строителей,6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288</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Дренаж к ж/д 31</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Строителей,8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423</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Х.фекальная канализация "</w:t>
            </w:r>
            <w:r w:rsidR="005B0B07" w:rsidRPr="00082ACF">
              <w:rPr>
                <w:rFonts w:cs="Times New Roman"/>
                <w:sz w:val="24"/>
                <w:lang w:eastAsia="ru-RU"/>
              </w:rPr>
              <w:t>В</w:t>
            </w:r>
            <w:r w:rsidRPr="00082ACF">
              <w:rPr>
                <w:rFonts w:cs="Times New Roman"/>
                <w:sz w:val="24"/>
                <w:lang w:eastAsia="ru-RU"/>
              </w:rPr>
              <w:t>етерок"</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от Мира 18 до Протвино</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1967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5800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210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сталь</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Канализация к ж/д 1,2 п.</w:t>
            </w:r>
            <w:r w:rsidR="005B0B07" w:rsidRPr="00082ACF">
              <w:rPr>
                <w:rFonts w:cs="Times New Roman"/>
                <w:sz w:val="24"/>
                <w:lang w:eastAsia="ru-RU"/>
              </w:rPr>
              <w:t xml:space="preserve"> К</w:t>
            </w:r>
            <w:r w:rsidRPr="00082ACF">
              <w:rPr>
                <w:rFonts w:cs="Times New Roman"/>
                <w:sz w:val="24"/>
                <w:lang w:eastAsia="ru-RU"/>
              </w:rPr>
              <w:t>ременки.</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ул.Циолковского,</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1976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951</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Коллектор самотечный.</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1977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1903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7</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Хоз. Фекальная канализация.</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Ленина  (до КНС)</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ж,бет</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8</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Наружная канализация к ж/д 9,10,11.</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Ленина,11,13,15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1981</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215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сталь</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9</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Нар.сети и хоз. Фек. Канализация ж/д1</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xml:space="preserve">ул.Дашковой,8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306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Канализация х/фек ал.(наруж.)Зд.24</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Молодежная,9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95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11</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Канализация х/фекальная ж/д 20.</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ул.Победы,6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12</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Канализщия к ж/д 21 п.</w:t>
            </w:r>
            <w:r w:rsidR="005B0B07" w:rsidRPr="00082ACF">
              <w:rPr>
                <w:rFonts w:cs="Times New Roman"/>
                <w:sz w:val="24"/>
                <w:lang w:eastAsia="ru-RU"/>
              </w:rPr>
              <w:t xml:space="preserve"> К</w:t>
            </w:r>
            <w:r w:rsidRPr="00082ACF">
              <w:rPr>
                <w:rFonts w:cs="Times New Roman"/>
                <w:sz w:val="24"/>
                <w:lang w:eastAsia="ru-RU"/>
              </w:rPr>
              <w:t>ременки.</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ул.Победы,8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1984</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95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13</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Хоз/фекальная канализация ж/д 19.</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ул.Молодежная,4</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1984</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lastRenderedPageBreak/>
              <w:t>14</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Нар.сети хоз.фек.канал кременки</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1984</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8000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сталь</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1640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сталь</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Нар.сети х/ф кан.зд 28 29п.кременки</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ул.Молодежная,6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16</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Х/фекальная канализация к ж/д 22-25</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ул.Победы, 10-Молодежн.8-10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17</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Нар.сети х/ф канализации ж/д27-29</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ул.Молодежн.5-7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136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24</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18</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Нар.сети х/ф канализации зд.54</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ул.Ленина,2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243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256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Вн.сети х/ф канализации зд.50.</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ул.Ленина,5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563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Наружная сеть канализации ж/д 29</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ул.Молодежн,5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160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21</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Наружная сеть канализации ж/д 28</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ул.Молодежн.6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22</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Хоз. Фекальной канализации ж/д 101</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xml:space="preserve">ул.Дашковой,3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620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ж,бет</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403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118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23</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Дренаж зд. 101,100</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ул.Дашковой,1,3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xml:space="preserve">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708</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618</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24</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Канализация хоз.фек.к ж/д n32</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ул.Строителей,6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183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25</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 Хоз. Фекал. Канализация жд 32</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ул.Строителей,6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26</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Дренаж,хоз. Фекальн. К анализ. Ж/д 102</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ул.Дашковой,5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260</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27</w:t>
            </w:r>
          </w:p>
        </w:tc>
        <w:tc>
          <w:tcPr>
            <w:tcW w:w="1383" w:type="pct"/>
            <w:shd w:val="clear" w:color="auto" w:fill="auto"/>
            <w:noWrap/>
            <w:vAlign w:val="center"/>
            <w:hideMark/>
          </w:tcPr>
          <w:p w:rsidR="006C2C65" w:rsidRPr="00082ACF" w:rsidRDefault="005B0B07" w:rsidP="00082ACF">
            <w:pPr>
              <w:widowControl w:val="0"/>
              <w:spacing w:line="240" w:lineRule="auto"/>
              <w:ind w:firstLine="0"/>
              <w:jc w:val="center"/>
              <w:rPr>
                <w:rFonts w:cs="Times New Roman"/>
                <w:sz w:val="24"/>
                <w:lang w:eastAsia="ru-RU"/>
              </w:rPr>
            </w:pPr>
            <w:r w:rsidRPr="00082ACF">
              <w:rPr>
                <w:rFonts w:cs="Times New Roman"/>
                <w:sz w:val="24"/>
                <w:lang w:eastAsia="ru-RU"/>
              </w:rPr>
              <w:t>Хозфекальная канализация</w:t>
            </w:r>
            <w:r w:rsidR="006C2C65" w:rsidRPr="00082ACF">
              <w:rPr>
                <w:rFonts w:cs="Times New Roman"/>
                <w:sz w:val="24"/>
                <w:lang w:eastAsia="ru-RU"/>
              </w:rPr>
              <w:t xml:space="preserve"> жд 27</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28</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Нар.сеть х-д и ливн.канал. К ж/10з</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ул.Дашковой,7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160</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129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lastRenderedPageBreak/>
              <w:t>29</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Наружные сети хоз.фек.кан.зд 32а</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ул.Строителей,4</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30</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Наружные сети хоз.фек.кан.зд 33</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ул.Строителей,2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31</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Наружные сети хоз.фек.кан.жд 115</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Жукова,9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239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32</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Хоз. Фек. Канализация к ж.д12</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Ленина,17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33</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Хоз. Фек. Канализация к ж.д51</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Ленина,7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24</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34</w:t>
            </w:r>
          </w:p>
        </w:tc>
        <w:tc>
          <w:tcPr>
            <w:tcW w:w="1383" w:type="pct"/>
            <w:shd w:val="clear" w:color="auto" w:fill="auto"/>
            <w:noWrap/>
            <w:vAlign w:val="center"/>
            <w:hideMark/>
          </w:tcPr>
          <w:p w:rsidR="006C2C65" w:rsidRPr="00082ACF" w:rsidRDefault="005B0B07" w:rsidP="00082ACF">
            <w:pPr>
              <w:widowControl w:val="0"/>
              <w:spacing w:line="240" w:lineRule="auto"/>
              <w:ind w:firstLine="0"/>
              <w:jc w:val="center"/>
              <w:rPr>
                <w:rFonts w:cs="Times New Roman"/>
                <w:sz w:val="24"/>
                <w:lang w:eastAsia="ru-RU"/>
              </w:rPr>
            </w:pPr>
            <w:r w:rsidRPr="00082ACF">
              <w:rPr>
                <w:rFonts w:cs="Times New Roman"/>
                <w:sz w:val="24"/>
                <w:lang w:eastAsia="ru-RU"/>
              </w:rPr>
              <w:t>Х/ф канализация зд.зо</w:t>
            </w:r>
            <w:r w:rsidR="006C2C65" w:rsidRPr="00082ACF">
              <w:rPr>
                <w:rFonts w:cs="Times New Roman"/>
                <w:sz w:val="24"/>
                <w:lang w:eastAsia="ru-RU"/>
              </w:rPr>
              <w:t xml:space="preserve"> п.</w:t>
            </w:r>
            <w:r w:rsidRPr="00082ACF">
              <w:rPr>
                <w:rFonts w:cs="Times New Roman"/>
                <w:sz w:val="24"/>
                <w:lang w:eastAsia="ru-RU"/>
              </w:rPr>
              <w:t xml:space="preserve"> Кременки</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Победы,2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35</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Наружная сеть ливнев.канал.жд 114</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Жукова,7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xml:space="preserve">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308</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36</w:t>
            </w:r>
          </w:p>
        </w:tc>
        <w:tc>
          <w:tcPr>
            <w:tcW w:w="1383" w:type="pct"/>
            <w:shd w:val="clear" w:color="auto" w:fill="auto"/>
            <w:noWrap/>
            <w:vAlign w:val="center"/>
            <w:hideMark/>
          </w:tcPr>
          <w:p w:rsidR="006C2C65" w:rsidRPr="00082ACF" w:rsidRDefault="005B0B07" w:rsidP="00082ACF">
            <w:pPr>
              <w:widowControl w:val="0"/>
              <w:spacing w:line="240" w:lineRule="auto"/>
              <w:ind w:firstLine="0"/>
              <w:jc w:val="center"/>
              <w:rPr>
                <w:rFonts w:cs="Times New Roman"/>
                <w:sz w:val="24"/>
                <w:lang w:eastAsia="ru-RU"/>
              </w:rPr>
            </w:pPr>
            <w:r w:rsidRPr="00082ACF">
              <w:rPr>
                <w:rFonts w:cs="Times New Roman"/>
                <w:sz w:val="24"/>
                <w:lang w:eastAsia="ru-RU"/>
              </w:rPr>
              <w:t>Наружная хоз/фекальная канал</w:t>
            </w:r>
            <w:r w:rsidR="006C2C65" w:rsidRPr="00082ACF">
              <w:rPr>
                <w:rFonts w:cs="Times New Roman"/>
                <w:sz w:val="24"/>
                <w:lang w:eastAsia="ru-RU"/>
              </w:rPr>
              <w:t>.жд 114</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Жукова,7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133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51</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37</w:t>
            </w:r>
          </w:p>
        </w:tc>
        <w:tc>
          <w:tcPr>
            <w:tcW w:w="1383" w:type="pct"/>
            <w:shd w:val="clear" w:color="auto" w:fill="auto"/>
            <w:noWrap/>
            <w:vAlign w:val="center"/>
            <w:hideMark/>
          </w:tcPr>
          <w:p w:rsidR="006C2C65" w:rsidRPr="00082ACF" w:rsidRDefault="005B0B07" w:rsidP="00082ACF">
            <w:pPr>
              <w:widowControl w:val="0"/>
              <w:spacing w:line="240" w:lineRule="auto"/>
              <w:ind w:firstLine="0"/>
              <w:jc w:val="center"/>
              <w:rPr>
                <w:rFonts w:cs="Times New Roman"/>
                <w:sz w:val="24"/>
                <w:lang w:eastAsia="ru-RU"/>
              </w:rPr>
            </w:pPr>
            <w:r w:rsidRPr="00082ACF">
              <w:rPr>
                <w:rFonts w:cs="Times New Roman"/>
                <w:sz w:val="24"/>
                <w:lang w:eastAsia="ru-RU"/>
              </w:rPr>
              <w:t>Наружная ливнев.канализ.к</w:t>
            </w:r>
            <w:r w:rsidR="006C2C65" w:rsidRPr="00082ACF">
              <w:rPr>
                <w:rFonts w:cs="Times New Roman"/>
                <w:sz w:val="24"/>
                <w:lang w:eastAsia="ru-RU"/>
              </w:rPr>
              <w:t xml:space="preserve"> жд 1 13</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Жукова,5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142</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38</w:t>
            </w:r>
          </w:p>
        </w:tc>
        <w:tc>
          <w:tcPr>
            <w:tcW w:w="1383" w:type="pct"/>
            <w:shd w:val="clear" w:color="auto" w:fill="auto"/>
            <w:noWrap/>
            <w:vAlign w:val="center"/>
            <w:hideMark/>
          </w:tcPr>
          <w:p w:rsidR="006C2C65" w:rsidRPr="00082ACF" w:rsidRDefault="005B0B07" w:rsidP="00082ACF">
            <w:pPr>
              <w:widowControl w:val="0"/>
              <w:spacing w:line="240" w:lineRule="auto"/>
              <w:ind w:firstLine="0"/>
              <w:jc w:val="center"/>
              <w:rPr>
                <w:rFonts w:cs="Times New Roman"/>
                <w:sz w:val="24"/>
                <w:lang w:eastAsia="ru-RU"/>
              </w:rPr>
            </w:pPr>
            <w:r w:rsidRPr="00082ACF">
              <w:rPr>
                <w:rFonts w:cs="Times New Roman"/>
                <w:sz w:val="24"/>
                <w:lang w:eastAsia="ru-RU"/>
              </w:rPr>
              <w:t>Наружная хоз/фек канализ</w:t>
            </w:r>
            <w:r w:rsidR="006C2C65" w:rsidRPr="00082ACF">
              <w:rPr>
                <w:rFonts w:cs="Times New Roman"/>
                <w:sz w:val="24"/>
                <w:lang w:eastAsia="ru-RU"/>
              </w:rPr>
              <w:t xml:space="preserve"> жд 1 13</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Жукова,5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85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39</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Сеть магист. Канализ. К зд.129</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Лесная,2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259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64</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399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40</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Сеть магист.ливн.кан.к зд. 129</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Лесная,2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640</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430</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41</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Сеть наруж хоз-фек.канализ.зд.111</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Жукова,3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72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523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42</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Сеть наруж.ливнев.канали3 зд.111</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Жукова,3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xml:space="preserve">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63</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43</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Сеть наруж.хоз.-фекал.канал.зд.1 12</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Жукова,1</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260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44</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Сеть магист ливн. Канализ. Зд.1 12</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Жукова,1</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165</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45</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Наруж.хоз.фекальн.канализ.ж/д127а</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Лесная,3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46</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Наруж.ливневая канализ. К зд.127а</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Лесная,3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130</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xml:space="preserve">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142</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lastRenderedPageBreak/>
              <w:t>47</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Наруж.хоз/фекальн.канализ.зд. 108</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Школьная,1</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78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Школьная,1</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48</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Наружно ливневая канализ.к зд. 108</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Школьная,1</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1989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79</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Школьная,1</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74</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49</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Н/сети хоз.фек.канализации к ж/д35</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Молодежная,2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50</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Наруж.сеть ливневой канализ.ж/д 36</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Молодежная,3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148</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51</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Наруж.сеть хоз. Фек. К анализ. Ж/ д36</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Молодежная,3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52</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Наруж.сеть ливнев. Канализ. Ж/д104</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Дашковой,12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158</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53</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Наруж.сеть хоз.фек.калализ.ж/д104</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Дашковой,12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128</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54</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Сети наруж. Ливн. Канализации жд 1 10</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Школьная,5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34</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55</w:t>
            </w:r>
          </w:p>
        </w:tc>
        <w:tc>
          <w:tcPr>
            <w:tcW w:w="1383" w:type="pct"/>
            <w:shd w:val="clear" w:color="auto" w:fill="auto"/>
            <w:noWrap/>
            <w:vAlign w:val="center"/>
            <w:hideMark/>
          </w:tcPr>
          <w:p w:rsidR="006C2C65" w:rsidRPr="00082ACF" w:rsidRDefault="005B0B07" w:rsidP="00082ACF">
            <w:pPr>
              <w:widowControl w:val="0"/>
              <w:spacing w:line="240" w:lineRule="auto"/>
              <w:ind w:firstLine="0"/>
              <w:jc w:val="center"/>
              <w:rPr>
                <w:rFonts w:cs="Times New Roman"/>
                <w:sz w:val="24"/>
                <w:lang w:eastAsia="ru-RU"/>
              </w:rPr>
            </w:pPr>
            <w:r w:rsidRPr="00082ACF">
              <w:rPr>
                <w:rFonts w:cs="Times New Roman"/>
                <w:sz w:val="24"/>
                <w:lang w:eastAsia="ru-RU"/>
              </w:rPr>
              <w:t>Сети наруж.хоз.фек.канализ</w:t>
            </w:r>
            <w:r w:rsidR="006C2C65" w:rsidRPr="00082ACF">
              <w:rPr>
                <w:rFonts w:cs="Times New Roman"/>
                <w:sz w:val="24"/>
                <w:lang w:eastAsia="ru-RU"/>
              </w:rPr>
              <w:t>.жд 1 10</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Школьная,5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56</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Сети наруж. Хоз. Фек. Канал.жд 109</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Школьная,3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135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61</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57</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Сети наруж. Ливн. Канализации жд 109</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Школьная,3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xml:space="preserve">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137</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xml:space="preserve">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60</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58</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 сети ливнев канализ ж/д 117</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Лесная,9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40</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59</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Наруж.сеть хоз.фекальн.кан. Жд 1 1 7</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Лесная,9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262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60</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Сеть наруж.ливнев.канализ.зд 122</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Осенняя,3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1991</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220</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30</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97</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61</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Сеть наруж.хоз.фекал.канал.зд 122</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Осенняя,3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1991</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272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62</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xml:space="preserve"> Наруж.сети вод-да к ж/д по ул.Солнечная,3,5,7</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170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259</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233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63</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Ж\д 118 наружн ливнев канализация</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Лесная,7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388</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lastRenderedPageBreak/>
              <w:t>64</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Ж\д 118 наружн х\фек канализация</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Лесная,7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55</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65</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Сети хоз. Фек. К ан ал .котельной n1</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1997</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66</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Дренажная канализация новой школы</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427</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67</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Ливневая канализация новой школы</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41</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164</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424</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17</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68</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Хозфекальная канализация новой школы</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Школьная,9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1999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376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123</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42</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69</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Хозфекальная канал. Адм з. Дашковой д.8</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1979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180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чугун</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70</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Сети хоз.фекальной канализации к Спорткомплексу</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226</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bCs/>
                <w:sz w:val="24"/>
                <w:lang w:eastAsia="ru-RU"/>
              </w:rPr>
            </w:pPr>
            <w:r w:rsidRPr="00082ACF">
              <w:rPr>
                <w:rFonts w:cs="Times New Roman"/>
                <w:bCs/>
                <w:sz w:val="24"/>
                <w:lang w:eastAsia="ru-RU"/>
              </w:rPr>
              <w:t> </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71</w:t>
            </w:r>
          </w:p>
        </w:tc>
        <w:tc>
          <w:tcPr>
            <w:tcW w:w="1383"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Сети ливневой канализации и попутный дренаж теплосети  к Спорткомплексу</w:t>
            </w:r>
          </w:p>
        </w:tc>
        <w:tc>
          <w:tcPr>
            <w:tcW w:w="564" w:type="pct"/>
            <w:shd w:val="clear" w:color="auto" w:fill="auto"/>
            <w:vAlign w:val="center"/>
            <w:hideMark/>
          </w:tcPr>
          <w:p w:rsidR="006C2C65" w:rsidRPr="00082ACF" w:rsidRDefault="006C2C65" w:rsidP="00082ACF">
            <w:pPr>
              <w:widowControl w:val="0"/>
              <w:spacing w:line="240" w:lineRule="auto"/>
              <w:ind w:firstLine="0"/>
              <w:jc w:val="center"/>
              <w:rPr>
                <w:rFonts w:cs="Times New Roman"/>
                <w:sz w:val="24"/>
                <w:szCs w:val="20"/>
                <w:lang w:eastAsia="ru-RU"/>
              </w:rPr>
            </w:pPr>
            <w:r w:rsidRPr="00082ACF">
              <w:rPr>
                <w:rFonts w:cs="Times New Roman"/>
                <w:sz w:val="24"/>
                <w:szCs w:val="20"/>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2009</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150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а/цем</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sz w:val="24"/>
                <w:lang w:eastAsia="ru-RU"/>
              </w:rPr>
            </w:pPr>
            <w:r w:rsidRPr="00082ACF">
              <w:rPr>
                <w:rFonts w:cs="Times New Roman"/>
                <w:sz w:val="24"/>
                <w:lang w:eastAsia="ru-RU"/>
              </w:rPr>
              <w:t>185</w:t>
            </w:r>
          </w:p>
        </w:tc>
      </w:tr>
      <w:tr w:rsidR="006C2C65" w:rsidRPr="00082ACF" w:rsidTr="00082ACF">
        <w:trPr>
          <w:trHeight w:val="227"/>
        </w:trPr>
        <w:tc>
          <w:tcPr>
            <w:tcW w:w="23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bCs/>
                <w:sz w:val="24"/>
                <w:lang w:eastAsia="ru-RU"/>
              </w:rPr>
            </w:pPr>
            <w:r w:rsidRPr="00082ACF">
              <w:rPr>
                <w:rFonts w:cs="Times New Roman"/>
                <w:bCs/>
                <w:sz w:val="24"/>
                <w:lang w:eastAsia="ru-RU"/>
              </w:rPr>
              <w:t> </w:t>
            </w:r>
          </w:p>
        </w:tc>
        <w:tc>
          <w:tcPr>
            <w:tcW w:w="138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bCs/>
                <w:sz w:val="24"/>
                <w:lang w:eastAsia="ru-RU"/>
              </w:rPr>
            </w:pPr>
            <w:r w:rsidRPr="00082ACF">
              <w:rPr>
                <w:rFonts w:cs="Times New Roman"/>
                <w:bCs/>
                <w:sz w:val="24"/>
                <w:lang w:eastAsia="ru-RU"/>
              </w:rPr>
              <w:t>Итого:</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bCs/>
                <w:sz w:val="24"/>
                <w:lang w:eastAsia="ru-RU"/>
              </w:rPr>
            </w:pPr>
            <w:r w:rsidRPr="00082ACF">
              <w:rPr>
                <w:rFonts w:cs="Times New Roman"/>
                <w:bCs/>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bCs/>
                <w:sz w:val="24"/>
                <w:lang w:eastAsia="ru-RU"/>
              </w:rPr>
            </w:pPr>
            <w:r w:rsidRPr="00082ACF">
              <w:rPr>
                <w:rFonts w:cs="Times New Roman"/>
                <w:bCs/>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bCs/>
                <w:sz w:val="24"/>
                <w:lang w:eastAsia="ru-RU"/>
              </w:rPr>
            </w:pPr>
            <w:r w:rsidRPr="00082ACF">
              <w:rPr>
                <w:rFonts w:cs="Times New Roman"/>
                <w:bCs/>
                <w:sz w:val="24"/>
                <w:lang w:eastAsia="ru-RU"/>
              </w:rPr>
              <w:t>29260</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bCs/>
                <w:sz w:val="24"/>
                <w:lang w:eastAsia="ru-RU"/>
              </w:rPr>
            </w:pPr>
            <w:r w:rsidRPr="00082ACF">
              <w:rPr>
                <w:rFonts w:cs="Times New Roman"/>
                <w:bCs/>
                <w:sz w:val="24"/>
                <w:lang w:eastAsia="ru-RU"/>
              </w:rPr>
              <w:t> </w:t>
            </w:r>
          </w:p>
        </w:tc>
        <w:tc>
          <w:tcPr>
            <w:tcW w:w="564"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bCs/>
                <w:sz w:val="24"/>
                <w:lang w:eastAsia="ru-RU"/>
              </w:rPr>
            </w:pPr>
            <w:r w:rsidRPr="00082ACF">
              <w:rPr>
                <w:rFonts w:cs="Times New Roman"/>
                <w:bCs/>
                <w:sz w:val="24"/>
                <w:lang w:eastAsia="ru-RU"/>
              </w:rPr>
              <w:t> </w:t>
            </w:r>
          </w:p>
        </w:tc>
        <w:tc>
          <w:tcPr>
            <w:tcW w:w="563" w:type="pct"/>
            <w:shd w:val="clear" w:color="auto" w:fill="auto"/>
            <w:noWrap/>
            <w:vAlign w:val="center"/>
            <w:hideMark/>
          </w:tcPr>
          <w:p w:rsidR="006C2C65" w:rsidRPr="00082ACF" w:rsidRDefault="006C2C65" w:rsidP="00082ACF">
            <w:pPr>
              <w:widowControl w:val="0"/>
              <w:spacing w:line="240" w:lineRule="auto"/>
              <w:ind w:firstLine="0"/>
              <w:jc w:val="center"/>
              <w:rPr>
                <w:rFonts w:cs="Times New Roman"/>
                <w:bCs/>
                <w:sz w:val="24"/>
                <w:lang w:eastAsia="ru-RU"/>
              </w:rPr>
            </w:pPr>
            <w:r w:rsidRPr="00082ACF">
              <w:rPr>
                <w:rFonts w:cs="Times New Roman"/>
                <w:bCs/>
                <w:sz w:val="24"/>
                <w:lang w:eastAsia="ru-RU"/>
              </w:rPr>
              <w:t>8700</w:t>
            </w:r>
          </w:p>
        </w:tc>
      </w:tr>
    </w:tbl>
    <w:p w:rsidR="0014554B" w:rsidRDefault="0014554B" w:rsidP="006C2C65">
      <w:pPr>
        <w:rPr>
          <w:rFonts w:cs="Times New Roman"/>
          <w:szCs w:val="26"/>
        </w:rPr>
        <w:sectPr w:rsidR="0014554B" w:rsidSect="0014554B">
          <w:pgSz w:w="16838" w:h="11906" w:orient="landscape" w:code="9"/>
          <w:pgMar w:top="1134" w:right="851" w:bottom="567" w:left="851" w:header="709" w:footer="709" w:gutter="0"/>
          <w:pgBorders w:zOrder="back">
            <w:top w:val="single" w:sz="4" w:space="7" w:color="auto"/>
            <w:left w:val="single" w:sz="4" w:space="7" w:color="auto"/>
            <w:bottom w:val="single" w:sz="4" w:space="7" w:color="auto"/>
            <w:right w:val="single" w:sz="4" w:space="7" w:color="auto"/>
          </w:pgBorders>
          <w:cols w:space="708"/>
          <w:docGrid w:linePitch="381"/>
        </w:sectPr>
      </w:pPr>
    </w:p>
    <w:p w:rsidR="006C2C65" w:rsidRDefault="006C2C65" w:rsidP="006C2C65">
      <w:pPr>
        <w:rPr>
          <w:rFonts w:cs="Times New Roman"/>
          <w:szCs w:val="26"/>
        </w:rPr>
      </w:pPr>
    </w:p>
    <w:p w:rsidR="006C2C65" w:rsidRPr="00082ACF" w:rsidRDefault="006C2C65" w:rsidP="006C2C65">
      <w:pPr>
        <w:pStyle w:val="26"/>
        <w:shd w:val="clear" w:color="auto" w:fill="auto"/>
        <w:spacing w:line="276" w:lineRule="auto"/>
        <w:ind w:firstLine="709"/>
        <w:jc w:val="both"/>
        <w:rPr>
          <w:sz w:val="26"/>
          <w:szCs w:val="28"/>
        </w:rPr>
      </w:pPr>
      <w:r w:rsidRPr="003E116E">
        <w:rPr>
          <w:sz w:val="26"/>
          <w:szCs w:val="28"/>
        </w:rPr>
        <w:t>Очистные сооружения дождевой канализации отсутствуют. Протяженность сетей дождевой канализации 8,7 км, с</w:t>
      </w:r>
      <w:r w:rsidRPr="00082ACF">
        <w:rPr>
          <w:sz w:val="26"/>
          <w:szCs w:val="28"/>
        </w:rPr>
        <w:t xml:space="preserve">редний физический износ </w:t>
      </w:r>
      <w:r w:rsidR="00D724A2" w:rsidRPr="00082ACF">
        <w:rPr>
          <w:sz w:val="26"/>
          <w:szCs w:val="28"/>
        </w:rPr>
        <w:t>92,1</w:t>
      </w:r>
      <w:r w:rsidRPr="00082ACF">
        <w:rPr>
          <w:sz w:val="26"/>
          <w:szCs w:val="28"/>
        </w:rPr>
        <w:t xml:space="preserve"> %</w:t>
      </w:r>
    </w:p>
    <w:p w:rsidR="006C2C65" w:rsidRDefault="006C2C65" w:rsidP="006C2C65">
      <w:pPr>
        <w:pStyle w:val="26"/>
        <w:shd w:val="clear" w:color="auto" w:fill="auto"/>
        <w:spacing w:line="276" w:lineRule="auto"/>
        <w:ind w:firstLine="709"/>
        <w:jc w:val="both"/>
        <w:rPr>
          <w:sz w:val="26"/>
          <w:szCs w:val="28"/>
        </w:rPr>
      </w:pPr>
      <w:r w:rsidRPr="00082ACF">
        <w:rPr>
          <w:sz w:val="26"/>
          <w:szCs w:val="28"/>
        </w:rPr>
        <w:t xml:space="preserve">Длительная эксплуатация, агрессивная среда, а так же увеличение объёмов сточных вод привели к физическому износу сетей, оборудования и сооружений систем водоотведения. Канализационные сети находятся в крайне неудовлетворительном состоянии. Износ сетей составляет </w:t>
      </w:r>
      <w:r w:rsidR="00D62443" w:rsidRPr="00082ACF">
        <w:rPr>
          <w:sz w:val="26"/>
          <w:szCs w:val="28"/>
        </w:rPr>
        <w:t>90,2</w:t>
      </w:r>
      <w:r w:rsidRPr="00082ACF">
        <w:rPr>
          <w:sz w:val="26"/>
          <w:szCs w:val="28"/>
        </w:rPr>
        <w:t>%.</w:t>
      </w:r>
      <w:r w:rsidRPr="00CB4A22">
        <w:rPr>
          <w:sz w:val="26"/>
          <w:szCs w:val="28"/>
        </w:rPr>
        <w:t xml:space="preserve"> </w:t>
      </w:r>
    </w:p>
    <w:p w:rsidR="006C2C65" w:rsidRPr="00253818" w:rsidRDefault="006C2C65" w:rsidP="006C2C65">
      <w:pPr>
        <w:rPr>
          <w:rFonts w:cs="Times New Roman"/>
          <w:szCs w:val="26"/>
        </w:rPr>
      </w:pPr>
      <w:r w:rsidRPr="00904C2A">
        <w:rPr>
          <w:rFonts w:cs="Times New Roman"/>
          <w:szCs w:val="26"/>
        </w:rPr>
        <w:t>Основной проблемой эффективности и надежности канализационных сетей является значительный износ канализационных сетей.</w:t>
      </w:r>
      <w:r>
        <w:rPr>
          <w:rFonts w:cs="Times New Roman"/>
          <w:szCs w:val="26"/>
        </w:rPr>
        <w:t xml:space="preserve"> </w:t>
      </w:r>
      <w:r w:rsidRPr="00253818">
        <w:rPr>
          <w:rFonts w:cs="Times New Roman"/>
          <w:szCs w:val="28"/>
        </w:rPr>
        <w:t>В связи с увеличением расхода сточных вод от существующей и планируемой застройки необходимо произвести реконструкцию существующих канализационных насосных станций.</w:t>
      </w:r>
    </w:p>
    <w:p w:rsidR="006C2C65" w:rsidRPr="00904C2A" w:rsidRDefault="006C2C65" w:rsidP="006C2C65">
      <w:pPr>
        <w:pStyle w:val="26"/>
        <w:shd w:val="clear" w:color="auto" w:fill="auto"/>
        <w:spacing w:line="276" w:lineRule="auto"/>
        <w:ind w:firstLine="709"/>
        <w:jc w:val="both"/>
        <w:rPr>
          <w:sz w:val="26"/>
          <w:szCs w:val="26"/>
        </w:rPr>
      </w:pPr>
      <w:r w:rsidRPr="00904C2A">
        <w:rPr>
          <w:sz w:val="26"/>
          <w:szCs w:val="26"/>
        </w:rPr>
        <w:t>Решение данной проблемы обеспечивается реализацией мероприятий Программы.</w:t>
      </w:r>
    </w:p>
    <w:p w:rsidR="006C2C65" w:rsidRPr="00904C2A" w:rsidRDefault="006C2C65" w:rsidP="006C2C65">
      <w:pPr>
        <w:rPr>
          <w:rFonts w:cs="Times New Roman"/>
          <w:szCs w:val="26"/>
        </w:rPr>
      </w:pPr>
      <w:r w:rsidRPr="00904C2A">
        <w:rPr>
          <w:rFonts w:cs="Times New Roman"/>
          <w:szCs w:val="26"/>
        </w:rPr>
        <w:t>В</w:t>
      </w:r>
      <w:r>
        <w:rPr>
          <w:rFonts w:cs="Times New Roman"/>
          <w:szCs w:val="26"/>
        </w:rPr>
        <w:t xml:space="preserve"> ГП «Город Кременки»</w:t>
      </w:r>
      <w:r w:rsidRPr="00904C2A">
        <w:rPr>
          <w:rFonts w:cs="Times New Roman"/>
          <w:szCs w:val="26"/>
        </w:rPr>
        <w:t xml:space="preserve"> существует возможность подключения новых потребителей к системе централизованного водоотведения.</w:t>
      </w:r>
    </w:p>
    <w:p w:rsidR="006C2C65" w:rsidRDefault="006C2C65" w:rsidP="006C2C65">
      <w:pPr>
        <w:rPr>
          <w:rFonts w:cs="Times New Roman"/>
          <w:szCs w:val="26"/>
        </w:rPr>
      </w:pPr>
      <w:r w:rsidRPr="00904C2A">
        <w:rPr>
          <w:rFonts w:cs="Times New Roman"/>
          <w:szCs w:val="26"/>
        </w:rPr>
        <w:t xml:space="preserve">Существующие и перспективные балансы представлены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12</w:t>
      </w:r>
      <w:r w:rsidR="0072758D" w:rsidRPr="00E06B7A">
        <w:rPr>
          <w:szCs w:val="26"/>
        </w:rPr>
        <w:fldChar w:fldCharType="end"/>
      </w:r>
      <w:r w:rsidRPr="00904C2A">
        <w:rPr>
          <w:rFonts w:cs="Times New Roman"/>
          <w:szCs w:val="26"/>
        </w:rPr>
        <w:t>.</w:t>
      </w:r>
    </w:p>
    <w:p w:rsidR="006C2C65" w:rsidRPr="00904C2A" w:rsidRDefault="006C2C65" w:rsidP="006C2C65">
      <w:pPr>
        <w:jc w:val="right"/>
        <w:rPr>
          <w:rFonts w:cs="Times New Roman"/>
          <w:szCs w:val="26"/>
        </w:rPr>
      </w:pPr>
      <w:r w:rsidRPr="00904C2A">
        <w:rPr>
          <w:rFonts w:cs="Times New Roman"/>
          <w:szCs w:val="26"/>
        </w:rPr>
        <w:t xml:space="preserve">Таблица </w:t>
      </w:r>
      <w:r w:rsidR="0072758D" w:rsidRPr="00186CA6">
        <w:rPr>
          <w:b/>
          <w:szCs w:val="26"/>
        </w:rPr>
        <w:fldChar w:fldCharType="begin"/>
      </w:r>
      <w:r w:rsidRPr="00186CA6">
        <w:rPr>
          <w:szCs w:val="26"/>
        </w:rPr>
        <w:instrText xml:space="preserve"> SEQ Таблица \* ARABIC </w:instrText>
      </w:r>
      <w:r w:rsidR="0072758D" w:rsidRPr="00186CA6">
        <w:rPr>
          <w:b/>
          <w:szCs w:val="26"/>
        </w:rPr>
        <w:fldChar w:fldCharType="separate"/>
      </w:r>
      <w:r w:rsidR="0047326C">
        <w:rPr>
          <w:noProof/>
          <w:szCs w:val="26"/>
        </w:rPr>
        <w:t>12</w:t>
      </w:r>
      <w:r w:rsidR="0072758D" w:rsidRPr="00186CA6">
        <w:rPr>
          <w:b/>
          <w:szCs w:val="26"/>
        </w:rPr>
        <w:fldChar w:fldCharType="end"/>
      </w:r>
    </w:p>
    <w:p w:rsidR="006C2C65" w:rsidRPr="00904C2A" w:rsidRDefault="006C2C65" w:rsidP="006C2C65">
      <w:pPr>
        <w:jc w:val="center"/>
        <w:rPr>
          <w:rFonts w:cs="Times New Roman"/>
          <w:szCs w:val="26"/>
        </w:rPr>
      </w:pPr>
      <w:r w:rsidRPr="00904C2A">
        <w:rPr>
          <w:rFonts w:cs="Times New Roman"/>
          <w:szCs w:val="26"/>
        </w:rPr>
        <w:t>Существующие и перспективные балансы, тыс. м</w:t>
      </w:r>
      <w:r w:rsidRPr="00904C2A">
        <w:rPr>
          <w:rFonts w:cs="Times New Roman"/>
          <w:szCs w:val="26"/>
          <w:vertAlign w:val="superscript"/>
        </w:rPr>
        <w:t>3</w:t>
      </w:r>
      <w:r w:rsidRPr="00904C2A">
        <w:rPr>
          <w:rFonts w:cs="Times New Roman"/>
          <w:szCs w:val="26"/>
        </w:rPr>
        <w:t>/сут.</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ook w:val="04A0"/>
      </w:tblPr>
      <w:tblGrid>
        <w:gridCol w:w="607"/>
        <w:gridCol w:w="4604"/>
        <w:gridCol w:w="1042"/>
        <w:gridCol w:w="1042"/>
        <w:gridCol w:w="1042"/>
        <w:gridCol w:w="1042"/>
        <w:gridCol w:w="1042"/>
      </w:tblGrid>
      <w:tr w:rsidR="006C2C65" w:rsidRPr="0000428E" w:rsidTr="00F14256">
        <w:trPr>
          <w:tblHeader/>
        </w:trPr>
        <w:tc>
          <w:tcPr>
            <w:tcW w:w="291" w:type="pct"/>
            <w:shd w:val="clear" w:color="auto" w:fill="auto"/>
            <w:vAlign w:val="center"/>
          </w:tcPr>
          <w:p w:rsidR="006C2C65" w:rsidRPr="0000428E" w:rsidRDefault="006C2C65" w:rsidP="00AA0EF4">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 п/п</w:t>
            </w:r>
          </w:p>
        </w:tc>
        <w:tc>
          <w:tcPr>
            <w:tcW w:w="2209" w:type="pct"/>
            <w:shd w:val="clear" w:color="auto" w:fill="auto"/>
            <w:vAlign w:val="center"/>
          </w:tcPr>
          <w:p w:rsidR="006C2C65" w:rsidRPr="0000428E" w:rsidRDefault="006C2C65" w:rsidP="00AA0EF4">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Наименование показателя</w:t>
            </w:r>
          </w:p>
        </w:tc>
        <w:tc>
          <w:tcPr>
            <w:tcW w:w="500" w:type="pct"/>
            <w:shd w:val="clear" w:color="auto" w:fill="auto"/>
            <w:vAlign w:val="center"/>
          </w:tcPr>
          <w:p w:rsidR="006C2C65" w:rsidRPr="0000428E" w:rsidRDefault="006C2C65" w:rsidP="00AA0EF4">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2015 г.</w:t>
            </w:r>
          </w:p>
        </w:tc>
        <w:tc>
          <w:tcPr>
            <w:tcW w:w="500" w:type="pct"/>
            <w:shd w:val="clear" w:color="auto" w:fill="auto"/>
            <w:vAlign w:val="center"/>
          </w:tcPr>
          <w:p w:rsidR="006C2C65" w:rsidRPr="0000428E" w:rsidRDefault="006C2C65" w:rsidP="00AA0EF4">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2016 г.</w:t>
            </w:r>
          </w:p>
        </w:tc>
        <w:tc>
          <w:tcPr>
            <w:tcW w:w="500" w:type="pct"/>
            <w:shd w:val="clear" w:color="auto" w:fill="auto"/>
            <w:vAlign w:val="center"/>
          </w:tcPr>
          <w:p w:rsidR="006C2C65" w:rsidRPr="0000428E" w:rsidRDefault="006C2C65" w:rsidP="00AA0EF4">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2017 г.</w:t>
            </w:r>
          </w:p>
        </w:tc>
        <w:tc>
          <w:tcPr>
            <w:tcW w:w="500" w:type="pct"/>
            <w:shd w:val="clear" w:color="auto" w:fill="auto"/>
            <w:vAlign w:val="center"/>
          </w:tcPr>
          <w:p w:rsidR="006C2C65" w:rsidRPr="0000428E" w:rsidRDefault="006C2C65" w:rsidP="00AA0EF4">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2018 г.</w:t>
            </w:r>
          </w:p>
        </w:tc>
        <w:tc>
          <w:tcPr>
            <w:tcW w:w="500" w:type="pct"/>
            <w:shd w:val="clear" w:color="auto" w:fill="auto"/>
            <w:vAlign w:val="center"/>
          </w:tcPr>
          <w:p w:rsidR="006C2C65" w:rsidRPr="0000428E" w:rsidRDefault="006C2C65" w:rsidP="00AA0EF4">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2019 - 2027 гг.</w:t>
            </w:r>
          </w:p>
        </w:tc>
      </w:tr>
      <w:tr w:rsidR="006C2C65" w:rsidRPr="0000428E" w:rsidTr="00F14256">
        <w:trPr>
          <w:tblHeader/>
        </w:trPr>
        <w:tc>
          <w:tcPr>
            <w:tcW w:w="291" w:type="pct"/>
            <w:shd w:val="clear" w:color="auto" w:fill="auto"/>
            <w:vAlign w:val="center"/>
          </w:tcPr>
          <w:p w:rsidR="006C2C65" w:rsidRPr="0000428E" w:rsidRDefault="006C2C65" w:rsidP="00AA0EF4">
            <w:pPr>
              <w:widowControl w:val="0"/>
              <w:spacing w:line="240" w:lineRule="auto"/>
              <w:ind w:firstLine="0"/>
              <w:jc w:val="center"/>
              <w:rPr>
                <w:rFonts w:cs="Times New Roman"/>
                <w:sz w:val="24"/>
                <w:szCs w:val="26"/>
              </w:rPr>
            </w:pPr>
            <w:r w:rsidRPr="0000428E">
              <w:rPr>
                <w:rFonts w:cs="Times New Roman"/>
                <w:sz w:val="24"/>
                <w:szCs w:val="26"/>
              </w:rPr>
              <w:t>1</w:t>
            </w:r>
          </w:p>
        </w:tc>
        <w:tc>
          <w:tcPr>
            <w:tcW w:w="2209" w:type="pct"/>
            <w:shd w:val="clear" w:color="auto" w:fill="auto"/>
            <w:vAlign w:val="center"/>
          </w:tcPr>
          <w:p w:rsidR="006C2C65" w:rsidRPr="0000428E" w:rsidRDefault="006C2C65" w:rsidP="00AA0EF4">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Мощность</w:t>
            </w:r>
            <w:r w:rsidRPr="0000428E">
              <w:rPr>
                <w:rFonts w:cs="Times New Roman"/>
                <w:noProof/>
                <w:sz w:val="24"/>
                <w:szCs w:val="26"/>
                <w:lang w:eastAsia="ru-RU"/>
              </w:rPr>
              <w:t xml:space="preserve"> </w:t>
            </w:r>
          </w:p>
        </w:tc>
        <w:tc>
          <w:tcPr>
            <w:tcW w:w="500" w:type="pct"/>
            <w:shd w:val="clear" w:color="auto" w:fill="auto"/>
            <w:vAlign w:val="center"/>
          </w:tcPr>
          <w:p w:rsidR="006C2C65" w:rsidRPr="0000428E" w:rsidRDefault="006C2C65" w:rsidP="00AA0EF4">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1590,0</w:t>
            </w:r>
          </w:p>
        </w:tc>
        <w:tc>
          <w:tcPr>
            <w:tcW w:w="500" w:type="pct"/>
            <w:shd w:val="clear" w:color="auto" w:fill="auto"/>
            <w:vAlign w:val="center"/>
          </w:tcPr>
          <w:p w:rsidR="006C2C65" w:rsidRPr="0000428E" w:rsidRDefault="006C2C65" w:rsidP="00AA0EF4">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1590,0</w:t>
            </w:r>
          </w:p>
        </w:tc>
        <w:tc>
          <w:tcPr>
            <w:tcW w:w="500" w:type="pct"/>
            <w:shd w:val="clear" w:color="auto" w:fill="auto"/>
            <w:vAlign w:val="center"/>
          </w:tcPr>
          <w:p w:rsidR="006C2C65" w:rsidRPr="0000428E" w:rsidRDefault="006C2C65" w:rsidP="00AA0EF4">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1590,0</w:t>
            </w:r>
          </w:p>
        </w:tc>
        <w:tc>
          <w:tcPr>
            <w:tcW w:w="500" w:type="pct"/>
            <w:shd w:val="clear" w:color="auto" w:fill="auto"/>
            <w:vAlign w:val="center"/>
          </w:tcPr>
          <w:p w:rsidR="006C2C65" w:rsidRPr="0000428E" w:rsidRDefault="006C2C65" w:rsidP="00AA0EF4">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1590,0</w:t>
            </w:r>
          </w:p>
        </w:tc>
        <w:tc>
          <w:tcPr>
            <w:tcW w:w="500" w:type="pct"/>
            <w:shd w:val="clear" w:color="auto" w:fill="auto"/>
            <w:vAlign w:val="center"/>
          </w:tcPr>
          <w:p w:rsidR="006C2C65" w:rsidRPr="0000428E" w:rsidRDefault="006C2C65" w:rsidP="00AA0EF4">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1590,0</w:t>
            </w:r>
          </w:p>
        </w:tc>
      </w:tr>
      <w:tr w:rsidR="006C2C65" w:rsidRPr="0000428E" w:rsidTr="00F14256">
        <w:trPr>
          <w:tblHeader/>
        </w:trPr>
        <w:tc>
          <w:tcPr>
            <w:tcW w:w="291" w:type="pct"/>
            <w:shd w:val="clear" w:color="auto" w:fill="auto"/>
            <w:vAlign w:val="center"/>
          </w:tcPr>
          <w:p w:rsidR="006C2C65" w:rsidRPr="0000428E" w:rsidRDefault="006C2C65" w:rsidP="00AA0EF4">
            <w:pPr>
              <w:widowControl w:val="0"/>
              <w:spacing w:line="240" w:lineRule="auto"/>
              <w:ind w:firstLine="0"/>
              <w:jc w:val="center"/>
              <w:rPr>
                <w:rFonts w:cs="Times New Roman"/>
                <w:sz w:val="24"/>
                <w:szCs w:val="26"/>
              </w:rPr>
            </w:pPr>
            <w:r w:rsidRPr="0000428E">
              <w:rPr>
                <w:rFonts w:cs="Times New Roman"/>
                <w:sz w:val="24"/>
                <w:szCs w:val="26"/>
              </w:rPr>
              <w:t>2</w:t>
            </w:r>
          </w:p>
        </w:tc>
        <w:tc>
          <w:tcPr>
            <w:tcW w:w="2209" w:type="pct"/>
            <w:shd w:val="clear" w:color="auto" w:fill="auto"/>
            <w:vAlign w:val="center"/>
          </w:tcPr>
          <w:p w:rsidR="006C2C65" w:rsidRPr="0000428E" w:rsidRDefault="006C2C65" w:rsidP="00AA0EF4">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Объем поступивших сточных вод</w:t>
            </w:r>
          </w:p>
        </w:tc>
        <w:tc>
          <w:tcPr>
            <w:tcW w:w="500" w:type="pct"/>
            <w:shd w:val="clear" w:color="auto" w:fill="auto"/>
            <w:vAlign w:val="center"/>
          </w:tcPr>
          <w:p w:rsidR="006C2C65" w:rsidRPr="00082ACF" w:rsidRDefault="006C2C65" w:rsidP="00AA0EF4">
            <w:pPr>
              <w:widowControl w:val="0"/>
              <w:spacing w:line="240" w:lineRule="auto"/>
              <w:ind w:firstLine="0"/>
              <w:jc w:val="center"/>
              <w:rPr>
                <w:rFonts w:cs="Times New Roman"/>
                <w:sz w:val="24"/>
                <w:szCs w:val="26"/>
              </w:rPr>
            </w:pPr>
            <w:r w:rsidRPr="00082ACF">
              <w:rPr>
                <w:rFonts w:cs="Times New Roman"/>
                <w:sz w:val="24"/>
                <w:szCs w:val="26"/>
              </w:rPr>
              <w:t>801,22</w:t>
            </w:r>
          </w:p>
        </w:tc>
        <w:tc>
          <w:tcPr>
            <w:tcW w:w="500" w:type="pct"/>
            <w:shd w:val="clear" w:color="auto" w:fill="auto"/>
            <w:vAlign w:val="center"/>
          </w:tcPr>
          <w:p w:rsidR="006C2C65" w:rsidRPr="00082ACF" w:rsidRDefault="006C2C65" w:rsidP="00AA0EF4">
            <w:pPr>
              <w:widowControl w:val="0"/>
              <w:spacing w:line="240" w:lineRule="auto"/>
              <w:ind w:firstLine="0"/>
              <w:jc w:val="center"/>
              <w:rPr>
                <w:rFonts w:cs="Times New Roman"/>
                <w:sz w:val="24"/>
                <w:szCs w:val="26"/>
              </w:rPr>
            </w:pPr>
            <w:r w:rsidRPr="00082ACF">
              <w:rPr>
                <w:rFonts w:cs="Times New Roman"/>
                <w:sz w:val="24"/>
                <w:szCs w:val="26"/>
              </w:rPr>
              <w:t>801,22</w:t>
            </w:r>
          </w:p>
        </w:tc>
        <w:tc>
          <w:tcPr>
            <w:tcW w:w="500" w:type="pct"/>
            <w:shd w:val="clear" w:color="auto" w:fill="auto"/>
            <w:vAlign w:val="center"/>
          </w:tcPr>
          <w:p w:rsidR="006C2C65" w:rsidRPr="00082ACF" w:rsidRDefault="006C2C65" w:rsidP="00A55089">
            <w:pPr>
              <w:widowControl w:val="0"/>
              <w:spacing w:line="240" w:lineRule="auto"/>
              <w:ind w:firstLine="0"/>
              <w:jc w:val="center"/>
              <w:rPr>
                <w:rFonts w:cs="Times New Roman"/>
                <w:sz w:val="24"/>
                <w:szCs w:val="26"/>
              </w:rPr>
            </w:pPr>
            <w:r w:rsidRPr="00082ACF">
              <w:rPr>
                <w:rFonts w:cs="Times New Roman"/>
                <w:sz w:val="24"/>
                <w:szCs w:val="26"/>
              </w:rPr>
              <w:t>80</w:t>
            </w:r>
            <w:r w:rsidR="00A55089" w:rsidRPr="00082ACF">
              <w:rPr>
                <w:rFonts w:cs="Times New Roman"/>
                <w:sz w:val="24"/>
                <w:szCs w:val="26"/>
              </w:rPr>
              <w:t>5</w:t>
            </w:r>
            <w:r w:rsidRPr="00082ACF">
              <w:rPr>
                <w:rFonts w:cs="Times New Roman"/>
                <w:sz w:val="24"/>
                <w:szCs w:val="26"/>
              </w:rPr>
              <w:t>,22</w:t>
            </w:r>
          </w:p>
        </w:tc>
        <w:tc>
          <w:tcPr>
            <w:tcW w:w="500" w:type="pct"/>
            <w:shd w:val="clear" w:color="auto" w:fill="auto"/>
            <w:vAlign w:val="center"/>
          </w:tcPr>
          <w:p w:rsidR="006C2C65" w:rsidRPr="00082ACF" w:rsidRDefault="006C2C65" w:rsidP="00A55089">
            <w:pPr>
              <w:widowControl w:val="0"/>
              <w:spacing w:line="240" w:lineRule="auto"/>
              <w:ind w:firstLine="0"/>
              <w:jc w:val="center"/>
              <w:rPr>
                <w:rFonts w:cs="Times New Roman"/>
                <w:sz w:val="24"/>
                <w:szCs w:val="26"/>
              </w:rPr>
            </w:pPr>
            <w:r w:rsidRPr="00082ACF">
              <w:rPr>
                <w:rFonts w:cs="Times New Roman"/>
                <w:sz w:val="24"/>
                <w:szCs w:val="26"/>
              </w:rPr>
              <w:t>80</w:t>
            </w:r>
            <w:r w:rsidR="00A55089" w:rsidRPr="00082ACF">
              <w:rPr>
                <w:rFonts w:cs="Times New Roman"/>
                <w:sz w:val="24"/>
                <w:szCs w:val="26"/>
              </w:rPr>
              <w:t>9</w:t>
            </w:r>
            <w:r w:rsidRPr="00082ACF">
              <w:rPr>
                <w:rFonts w:cs="Times New Roman"/>
                <w:sz w:val="24"/>
                <w:szCs w:val="26"/>
              </w:rPr>
              <w:t>,</w:t>
            </w:r>
            <w:r w:rsidR="00A55089" w:rsidRPr="00082ACF">
              <w:rPr>
                <w:rFonts w:cs="Times New Roman"/>
                <w:sz w:val="24"/>
                <w:szCs w:val="26"/>
              </w:rPr>
              <w:t>04</w:t>
            </w:r>
          </w:p>
        </w:tc>
        <w:tc>
          <w:tcPr>
            <w:tcW w:w="500" w:type="pct"/>
            <w:shd w:val="clear" w:color="auto" w:fill="auto"/>
            <w:vAlign w:val="center"/>
          </w:tcPr>
          <w:p w:rsidR="006C2C65" w:rsidRPr="00082ACF" w:rsidRDefault="006C2C65" w:rsidP="00A55089">
            <w:pPr>
              <w:widowControl w:val="0"/>
              <w:spacing w:line="240" w:lineRule="auto"/>
              <w:ind w:firstLine="0"/>
              <w:jc w:val="center"/>
              <w:rPr>
                <w:rFonts w:cs="Times New Roman"/>
                <w:sz w:val="24"/>
                <w:szCs w:val="26"/>
              </w:rPr>
            </w:pPr>
            <w:r w:rsidRPr="00082ACF">
              <w:rPr>
                <w:rFonts w:cs="Times New Roman"/>
                <w:sz w:val="24"/>
                <w:szCs w:val="26"/>
              </w:rPr>
              <w:t>8</w:t>
            </w:r>
            <w:r w:rsidR="00A55089" w:rsidRPr="00082ACF">
              <w:rPr>
                <w:rFonts w:cs="Times New Roman"/>
                <w:sz w:val="24"/>
                <w:szCs w:val="26"/>
              </w:rPr>
              <w:t>47,87</w:t>
            </w:r>
          </w:p>
        </w:tc>
      </w:tr>
      <w:tr w:rsidR="006C2C65" w:rsidRPr="0000428E" w:rsidTr="00F14256">
        <w:trPr>
          <w:tblHeader/>
        </w:trPr>
        <w:tc>
          <w:tcPr>
            <w:tcW w:w="291" w:type="pct"/>
            <w:shd w:val="clear" w:color="auto" w:fill="auto"/>
            <w:vAlign w:val="center"/>
          </w:tcPr>
          <w:p w:rsidR="006C2C65" w:rsidRPr="0000428E" w:rsidRDefault="006C2C65" w:rsidP="00AA0EF4">
            <w:pPr>
              <w:widowControl w:val="0"/>
              <w:spacing w:line="240" w:lineRule="auto"/>
              <w:ind w:firstLine="0"/>
              <w:jc w:val="center"/>
              <w:rPr>
                <w:rFonts w:cs="Times New Roman"/>
                <w:sz w:val="24"/>
                <w:szCs w:val="26"/>
              </w:rPr>
            </w:pPr>
            <w:r w:rsidRPr="0000428E">
              <w:rPr>
                <w:rFonts w:cs="Times New Roman"/>
                <w:sz w:val="24"/>
                <w:szCs w:val="26"/>
              </w:rPr>
              <w:t>3</w:t>
            </w:r>
          </w:p>
        </w:tc>
        <w:tc>
          <w:tcPr>
            <w:tcW w:w="2209" w:type="pct"/>
            <w:shd w:val="clear" w:color="auto" w:fill="auto"/>
            <w:vAlign w:val="center"/>
          </w:tcPr>
          <w:p w:rsidR="006C2C65" w:rsidRPr="0000428E" w:rsidRDefault="006C2C65" w:rsidP="00AA0EF4">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 xml:space="preserve">Резерв </w:t>
            </w:r>
            <w:r>
              <w:rPr>
                <w:rFonts w:cs="Times New Roman"/>
                <w:noProof/>
                <w:sz w:val="24"/>
                <w:szCs w:val="26"/>
                <w:lang w:eastAsia="ru-RU"/>
              </w:rPr>
              <w:t>мощности</w:t>
            </w:r>
          </w:p>
        </w:tc>
        <w:tc>
          <w:tcPr>
            <w:tcW w:w="500" w:type="pct"/>
            <w:shd w:val="clear" w:color="auto" w:fill="auto"/>
            <w:vAlign w:val="center"/>
          </w:tcPr>
          <w:p w:rsidR="006C2C65" w:rsidRPr="00082ACF" w:rsidRDefault="006C2C65" w:rsidP="00AA0EF4">
            <w:pPr>
              <w:widowControl w:val="0"/>
              <w:spacing w:line="240" w:lineRule="auto"/>
              <w:ind w:firstLine="0"/>
              <w:jc w:val="center"/>
              <w:rPr>
                <w:rFonts w:cs="Times New Roman"/>
                <w:sz w:val="24"/>
                <w:szCs w:val="26"/>
              </w:rPr>
            </w:pPr>
            <w:r w:rsidRPr="00082ACF">
              <w:rPr>
                <w:rFonts w:cs="Times New Roman"/>
                <w:sz w:val="24"/>
                <w:szCs w:val="26"/>
              </w:rPr>
              <w:t>788,78</w:t>
            </w:r>
          </w:p>
        </w:tc>
        <w:tc>
          <w:tcPr>
            <w:tcW w:w="500" w:type="pct"/>
            <w:shd w:val="clear" w:color="auto" w:fill="auto"/>
            <w:vAlign w:val="center"/>
          </w:tcPr>
          <w:p w:rsidR="006C2C65" w:rsidRPr="00082ACF" w:rsidRDefault="006C2C65" w:rsidP="00AA0EF4">
            <w:pPr>
              <w:widowControl w:val="0"/>
              <w:spacing w:line="240" w:lineRule="auto"/>
              <w:ind w:firstLine="0"/>
              <w:jc w:val="center"/>
              <w:rPr>
                <w:rFonts w:cs="Times New Roman"/>
                <w:sz w:val="24"/>
                <w:szCs w:val="26"/>
              </w:rPr>
            </w:pPr>
            <w:r w:rsidRPr="00082ACF">
              <w:rPr>
                <w:rFonts w:cs="Times New Roman"/>
                <w:sz w:val="24"/>
                <w:szCs w:val="26"/>
              </w:rPr>
              <w:t>788,78</w:t>
            </w:r>
          </w:p>
        </w:tc>
        <w:tc>
          <w:tcPr>
            <w:tcW w:w="500" w:type="pct"/>
            <w:shd w:val="clear" w:color="auto" w:fill="auto"/>
            <w:vAlign w:val="center"/>
          </w:tcPr>
          <w:p w:rsidR="006C2C65" w:rsidRPr="00082ACF" w:rsidRDefault="006C2C65" w:rsidP="00A55089">
            <w:pPr>
              <w:widowControl w:val="0"/>
              <w:spacing w:line="240" w:lineRule="auto"/>
              <w:ind w:firstLine="0"/>
              <w:jc w:val="center"/>
              <w:rPr>
                <w:rFonts w:cs="Times New Roman"/>
                <w:sz w:val="24"/>
                <w:szCs w:val="26"/>
              </w:rPr>
            </w:pPr>
            <w:r w:rsidRPr="00082ACF">
              <w:rPr>
                <w:rFonts w:cs="Times New Roman"/>
                <w:sz w:val="24"/>
                <w:szCs w:val="26"/>
              </w:rPr>
              <w:t>78</w:t>
            </w:r>
            <w:r w:rsidR="00A55089" w:rsidRPr="00082ACF">
              <w:rPr>
                <w:rFonts w:cs="Times New Roman"/>
                <w:sz w:val="24"/>
                <w:szCs w:val="26"/>
              </w:rPr>
              <w:t>4</w:t>
            </w:r>
            <w:r w:rsidRPr="00082ACF">
              <w:rPr>
                <w:rFonts w:cs="Times New Roman"/>
                <w:sz w:val="24"/>
                <w:szCs w:val="26"/>
              </w:rPr>
              <w:t>,78</w:t>
            </w:r>
          </w:p>
        </w:tc>
        <w:tc>
          <w:tcPr>
            <w:tcW w:w="500" w:type="pct"/>
            <w:shd w:val="clear" w:color="auto" w:fill="auto"/>
            <w:vAlign w:val="center"/>
          </w:tcPr>
          <w:p w:rsidR="006C2C65" w:rsidRPr="00082ACF" w:rsidRDefault="006C2C65" w:rsidP="00A55089">
            <w:pPr>
              <w:widowControl w:val="0"/>
              <w:spacing w:line="240" w:lineRule="auto"/>
              <w:ind w:firstLine="0"/>
              <w:jc w:val="center"/>
              <w:rPr>
                <w:rFonts w:cs="Times New Roman"/>
                <w:sz w:val="24"/>
                <w:szCs w:val="26"/>
              </w:rPr>
            </w:pPr>
            <w:r w:rsidRPr="00082ACF">
              <w:rPr>
                <w:rFonts w:cs="Times New Roman"/>
                <w:sz w:val="24"/>
                <w:szCs w:val="26"/>
              </w:rPr>
              <w:t>78</w:t>
            </w:r>
            <w:r w:rsidR="00A55089" w:rsidRPr="00082ACF">
              <w:rPr>
                <w:rFonts w:cs="Times New Roman"/>
                <w:sz w:val="24"/>
                <w:szCs w:val="26"/>
              </w:rPr>
              <w:t>0</w:t>
            </w:r>
            <w:r w:rsidRPr="00082ACF">
              <w:rPr>
                <w:rFonts w:cs="Times New Roman"/>
                <w:sz w:val="24"/>
                <w:szCs w:val="26"/>
              </w:rPr>
              <w:t>,</w:t>
            </w:r>
            <w:r w:rsidR="00A55089" w:rsidRPr="00082ACF">
              <w:rPr>
                <w:rFonts w:cs="Times New Roman"/>
                <w:sz w:val="24"/>
                <w:szCs w:val="26"/>
              </w:rPr>
              <w:t>96</w:t>
            </w:r>
          </w:p>
        </w:tc>
        <w:tc>
          <w:tcPr>
            <w:tcW w:w="500" w:type="pct"/>
            <w:shd w:val="clear" w:color="auto" w:fill="auto"/>
            <w:vAlign w:val="center"/>
          </w:tcPr>
          <w:p w:rsidR="006C2C65" w:rsidRPr="00082ACF" w:rsidRDefault="006C2C65" w:rsidP="00A55089">
            <w:pPr>
              <w:widowControl w:val="0"/>
              <w:spacing w:line="240" w:lineRule="auto"/>
              <w:ind w:firstLine="0"/>
              <w:jc w:val="center"/>
              <w:rPr>
                <w:rFonts w:cs="Times New Roman"/>
                <w:sz w:val="24"/>
                <w:szCs w:val="26"/>
              </w:rPr>
            </w:pPr>
            <w:r w:rsidRPr="00082ACF">
              <w:rPr>
                <w:rFonts w:cs="Times New Roman"/>
                <w:sz w:val="24"/>
                <w:szCs w:val="26"/>
              </w:rPr>
              <w:t>7</w:t>
            </w:r>
            <w:r w:rsidR="00A55089" w:rsidRPr="00082ACF">
              <w:rPr>
                <w:rFonts w:cs="Times New Roman"/>
                <w:sz w:val="24"/>
                <w:szCs w:val="26"/>
              </w:rPr>
              <w:t>42,13</w:t>
            </w:r>
          </w:p>
        </w:tc>
      </w:tr>
    </w:tbl>
    <w:p w:rsidR="006C2C65" w:rsidRPr="006C2C65" w:rsidRDefault="006C2C65" w:rsidP="006C2C65">
      <w:pPr>
        <w:autoSpaceDE w:val="0"/>
        <w:autoSpaceDN w:val="0"/>
        <w:adjustRightInd w:val="0"/>
        <w:rPr>
          <w:rFonts w:cs="Times New Roman"/>
          <w:szCs w:val="24"/>
          <w:lang w:eastAsia="ru-RU"/>
        </w:rPr>
      </w:pPr>
    </w:p>
    <w:p w:rsidR="006C2C65" w:rsidRDefault="006C2C65" w:rsidP="006C2C65">
      <w:pPr>
        <w:pStyle w:val="26"/>
        <w:shd w:val="clear" w:color="auto" w:fill="auto"/>
        <w:spacing w:line="276" w:lineRule="auto"/>
        <w:ind w:firstLine="709"/>
        <w:jc w:val="both"/>
        <w:rPr>
          <w:sz w:val="26"/>
          <w:szCs w:val="26"/>
        </w:rPr>
      </w:pPr>
      <w:r>
        <w:rPr>
          <w:sz w:val="26"/>
          <w:szCs w:val="26"/>
        </w:rPr>
        <w:t xml:space="preserve">Согласно приказу Министерства тарифного регулирования Калужской области №459-РК от 27.11.2015 г. </w:t>
      </w:r>
      <w:r w:rsidRPr="00904C2A">
        <w:rPr>
          <w:sz w:val="26"/>
          <w:szCs w:val="26"/>
        </w:rPr>
        <w:t xml:space="preserve">тарифы на услуги </w:t>
      </w:r>
      <w:r>
        <w:rPr>
          <w:sz w:val="26"/>
          <w:szCs w:val="26"/>
        </w:rPr>
        <w:t>водоотведения</w:t>
      </w:r>
      <w:r w:rsidRPr="00904C2A">
        <w:rPr>
          <w:sz w:val="26"/>
          <w:szCs w:val="26"/>
        </w:rPr>
        <w:t xml:space="preserve"> установлены в размерах, представленных в тарифы на услуги водоотведения установлены в размерах, представленных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13</w:t>
      </w:r>
      <w:r w:rsidR="0072758D" w:rsidRPr="00E06B7A">
        <w:rPr>
          <w:szCs w:val="26"/>
        </w:rPr>
        <w:fldChar w:fldCharType="end"/>
      </w:r>
      <w:r w:rsidRPr="00904C2A">
        <w:rPr>
          <w:sz w:val="26"/>
          <w:szCs w:val="26"/>
        </w:rPr>
        <w:t>.</w:t>
      </w:r>
    </w:p>
    <w:p w:rsidR="006C2C65" w:rsidRPr="00904C2A" w:rsidRDefault="006C2C65" w:rsidP="006C2C65">
      <w:pPr>
        <w:pStyle w:val="26"/>
        <w:shd w:val="clear" w:color="auto" w:fill="auto"/>
        <w:spacing w:line="276" w:lineRule="auto"/>
        <w:ind w:firstLine="709"/>
        <w:jc w:val="right"/>
        <w:rPr>
          <w:szCs w:val="26"/>
          <w:lang w:bidi="ru-RU"/>
        </w:rPr>
      </w:pPr>
      <w:r w:rsidRPr="00904C2A">
        <w:rPr>
          <w:szCs w:val="26"/>
          <w:lang w:bidi="ru-RU"/>
        </w:rPr>
        <w:t xml:space="preserve">Таблица </w:t>
      </w:r>
      <w:r w:rsidR="0072758D" w:rsidRPr="00186CA6">
        <w:rPr>
          <w:b/>
          <w:szCs w:val="26"/>
        </w:rPr>
        <w:fldChar w:fldCharType="begin"/>
      </w:r>
      <w:r w:rsidRPr="00186CA6">
        <w:rPr>
          <w:szCs w:val="26"/>
        </w:rPr>
        <w:instrText xml:space="preserve"> SEQ Таблица \* ARABIC </w:instrText>
      </w:r>
      <w:r w:rsidR="0072758D" w:rsidRPr="00186CA6">
        <w:rPr>
          <w:b/>
          <w:szCs w:val="26"/>
        </w:rPr>
        <w:fldChar w:fldCharType="separate"/>
      </w:r>
      <w:r w:rsidR="0047326C">
        <w:rPr>
          <w:noProof/>
          <w:szCs w:val="26"/>
        </w:rPr>
        <w:t>13</w:t>
      </w:r>
      <w:r w:rsidR="0072758D" w:rsidRPr="00186CA6">
        <w:rPr>
          <w:b/>
          <w:szCs w:val="26"/>
        </w:rPr>
        <w:fldChar w:fldCharType="end"/>
      </w:r>
    </w:p>
    <w:p w:rsidR="006C2C65" w:rsidRPr="00904C2A" w:rsidRDefault="006C2C65" w:rsidP="006C2C65">
      <w:pPr>
        <w:pStyle w:val="26"/>
        <w:shd w:val="clear" w:color="auto" w:fill="auto"/>
        <w:spacing w:line="276" w:lineRule="auto"/>
        <w:ind w:firstLine="709"/>
        <w:rPr>
          <w:sz w:val="26"/>
          <w:szCs w:val="26"/>
          <w:lang w:bidi="ru-RU"/>
        </w:rPr>
      </w:pPr>
      <w:r w:rsidRPr="00904C2A">
        <w:rPr>
          <w:sz w:val="26"/>
          <w:szCs w:val="26"/>
          <w:lang w:bidi="ru-RU"/>
        </w:rPr>
        <w:t xml:space="preserve">Тарифы на услуги водоотведения </w:t>
      </w:r>
      <w:r>
        <w:rPr>
          <w:sz w:val="26"/>
          <w:szCs w:val="26"/>
          <w:lang w:bidi="ru-RU"/>
        </w:rPr>
        <w:t>УМП «Водоканал»</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ook w:val="04A0"/>
      </w:tblPr>
      <w:tblGrid>
        <w:gridCol w:w="5331"/>
        <w:gridCol w:w="5090"/>
      </w:tblGrid>
      <w:tr w:rsidR="006C2C65" w:rsidRPr="00C459ED" w:rsidTr="006C2C65">
        <w:trPr>
          <w:trHeight w:val="276"/>
          <w:tblHeader/>
        </w:trPr>
        <w:tc>
          <w:tcPr>
            <w:tcW w:w="2558" w:type="pct"/>
            <w:vMerge w:val="restar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Период</w:t>
            </w:r>
          </w:p>
        </w:tc>
        <w:tc>
          <w:tcPr>
            <w:tcW w:w="2442" w:type="pct"/>
            <w:vMerge w:val="restar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Питьевая вода</w:t>
            </w:r>
          </w:p>
        </w:tc>
      </w:tr>
      <w:tr w:rsidR="006C2C65" w:rsidRPr="00C459ED" w:rsidTr="006C2C65">
        <w:trPr>
          <w:trHeight w:val="276"/>
          <w:tblHeader/>
        </w:trPr>
        <w:tc>
          <w:tcPr>
            <w:tcW w:w="2558" w:type="pct"/>
            <w:vMerge/>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p>
        </w:tc>
        <w:tc>
          <w:tcPr>
            <w:tcW w:w="2442" w:type="pct"/>
            <w:vMerge/>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p>
        </w:tc>
      </w:tr>
      <w:tr w:rsidR="006C2C65" w:rsidRPr="00C459ED" w:rsidTr="006C2C65">
        <w:trPr>
          <w:trHeight w:val="227"/>
          <w:tblHeader/>
        </w:trPr>
        <w:tc>
          <w:tcPr>
            <w:tcW w:w="2558"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с 01.07.2015 по 31.12.2015</w:t>
            </w:r>
          </w:p>
        </w:tc>
        <w:tc>
          <w:tcPr>
            <w:tcW w:w="2442"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31,80</w:t>
            </w:r>
          </w:p>
        </w:tc>
      </w:tr>
      <w:tr w:rsidR="006C2C65" w:rsidRPr="00C459ED" w:rsidTr="006C2C65">
        <w:trPr>
          <w:trHeight w:val="227"/>
          <w:tblHeader/>
        </w:trPr>
        <w:tc>
          <w:tcPr>
            <w:tcW w:w="2558"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с 01.01.2016 по 30.06.2016</w:t>
            </w:r>
          </w:p>
        </w:tc>
        <w:tc>
          <w:tcPr>
            <w:tcW w:w="2442"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31,80</w:t>
            </w:r>
          </w:p>
        </w:tc>
      </w:tr>
      <w:tr w:rsidR="006C2C65" w:rsidRPr="00C459ED" w:rsidTr="006C2C65">
        <w:trPr>
          <w:trHeight w:val="227"/>
          <w:tblHeader/>
        </w:trPr>
        <w:tc>
          <w:tcPr>
            <w:tcW w:w="2558"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с 01.07.2016 по 31.12.2016</w:t>
            </w:r>
          </w:p>
        </w:tc>
        <w:tc>
          <w:tcPr>
            <w:tcW w:w="2442"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33,17</w:t>
            </w:r>
          </w:p>
        </w:tc>
      </w:tr>
      <w:tr w:rsidR="006C2C65" w:rsidRPr="00C459ED" w:rsidTr="006C2C65">
        <w:trPr>
          <w:trHeight w:val="227"/>
          <w:tblHeader/>
        </w:trPr>
        <w:tc>
          <w:tcPr>
            <w:tcW w:w="2558"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с 01.01.2017 по 30.06.2017</w:t>
            </w:r>
          </w:p>
        </w:tc>
        <w:tc>
          <w:tcPr>
            <w:tcW w:w="2442"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33,17</w:t>
            </w:r>
          </w:p>
        </w:tc>
      </w:tr>
      <w:tr w:rsidR="006C2C65" w:rsidRPr="00C459ED" w:rsidTr="006C2C65">
        <w:trPr>
          <w:trHeight w:val="227"/>
          <w:tblHeader/>
        </w:trPr>
        <w:tc>
          <w:tcPr>
            <w:tcW w:w="2558"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с 01.07.2017 по 31.12.2017</w:t>
            </w:r>
          </w:p>
        </w:tc>
        <w:tc>
          <w:tcPr>
            <w:tcW w:w="2442"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34,70</w:t>
            </w:r>
          </w:p>
        </w:tc>
      </w:tr>
      <w:tr w:rsidR="006C2C65" w:rsidRPr="00C459ED" w:rsidTr="006C2C65">
        <w:trPr>
          <w:trHeight w:val="227"/>
          <w:tblHeader/>
        </w:trPr>
        <w:tc>
          <w:tcPr>
            <w:tcW w:w="2558"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с 01.01.2018 по 30.06.2018</w:t>
            </w:r>
          </w:p>
        </w:tc>
        <w:tc>
          <w:tcPr>
            <w:tcW w:w="2442"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34,70</w:t>
            </w:r>
          </w:p>
        </w:tc>
      </w:tr>
      <w:tr w:rsidR="006C2C65" w:rsidRPr="00C459ED" w:rsidTr="006C2C65">
        <w:trPr>
          <w:trHeight w:val="227"/>
          <w:tblHeader/>
        </w:trPr>
        <w:tc>
          <w:tcPr>
            <w:tcW w:w="2558"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с 01.07.2018 по 31.12.2018</w:t>
            </w:r>
          </w:p>
        </w:tc>
        <w:tc>
          <w:tcPr>
            <w:tcW w:w="2442" w:type="pct"/>
            <w:shd w:val="clear" w:color="auto" w:fill="auto"/>
            <w:vAlign w:val="center"/>
          </w:tcPr>
          <w:p w:rsidR="006C2C65" w:rsidRPr="006C2C65" w:rsidRDefault="006C2C65" w:rsidP="006C2C65">
            <w:pPr>
              <w:widowControl w:val="0"/>
              <w:spacing w:line="240" w:lineRule="auto"/>
              <w:ind w:firstLine="0"/>
              <w:jc w:val="center"/>
              <w:rPr>
                <w:rFonts w:cs="Times New Roman"/>
                <w:sz w:val="24"/>
                <w:szCs w:val="26"/>
              </w:rPr>
            </w:pPr>
            <w:r w:rsidRPr="006C2C65">
              <w:rPr>
                <w:rFonts w:cs="Times New Roman"/>
                <w:sz w:val="24"/>
                <w:szCs w:val="26"/>
              </w:rPr>
              <w:t>36,28</w:t>
            </w:r>
          </w:p>
        </w:tc>
      </w:tr>
    </w:tbl>
    <w:p w:rsidR="006C2C65" w:rsidRDefault="006C2C65" w:rsidP="006C2C65">
      <w:pPr>
        <w:pStyle w:val="26"/>
        <w:shd w:val="clear" w:color="auto" w:fill="auto"/>
        <w:spacing w:line="276" w:lineRule="auto"/>
        <w:ind w:firstLine="709"/>
        <w:jc w:val="both"/>
        <w:rPr>
          <w:sz w:val="26"/>
          <w:szCs w:val="26"/>
        </w:rPr>
      </w:pPr>
    </w:p>
    <w:p w:rsidR="006C2C65" w:rsidRPr="00904C2A" w:rsidRDefault="006C2C65" w:rsidP="006C2C65">
      <w:pPr>
        <w:rPr>
          <w:rFonts w:cs="Times New Roman"/>
          <w:szCs w:val="26"/>
        </w:rPr>
      </w:pPr>
      <w:r w:rsidRPr="00904C2A">
        <w:rPr>
          <w:rFonts w:cs="Times New Roman"/>
          <w:szCs w:val="26"/>
        </w:rPr>
        <w:t xml:space="preserve">При формировании плановых и фактических затрат на услуги по водоотведению организации используют группировку затрат по статьям себестоимости. </w:t>
      </w:r>
    </w:p>
    <w:p w:rsidR="006C2C65" w:rsidRPr="00904C2A" w:rsidRDefault="006C2C65" w:rsidP="006C2C65">
      <w:pPr>
        <w:rPr>
          <w:rFonts w:cs="Times New Roman"/>
          <w:szCs w:val="26"/>
        </w:rPr>
      </w:pPr>
      <w:r w:rsidRPr="00904C2A">
        <w:rPr>
          <w:rFonts w:cs="Times New Roman"/>
          <w:szCs w:val="26"/>
        </w:rPr>
        <w:t xml:space="preserve">Структура себестоимости услуги по водоотведению </w:t>
      </w:r>
      <w:r>
        <w:rPr>
          <w:rFonts w:cs="Times New Roman"/>
          <w:szCs w:val="26"/>
        </w:rPr>
        <w:t>УМП «Водоканал»</w:t>
      </w:r>
      <w:r w:rsidRPr="00904C2A">
        <w:rPr>
          <w:rFonts w:cs="Times New Roman"/>
          <w:szCs w:val="26"/>
        </w:rPr>
        <w:t xml:space="preserve"> представлена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14</w:t>
      </w:r>
      <w:r w:rsidR="0072758D" w:rsidRPr="00E06B7A">
        <w:rPr>
          <w:szCs w:val="26"/>
        </w:rPr>
        <w:fldChar w:fldCharType="end"/>
      </w:r>
      <w:r w:rsidRPr="00904C2A">
        <w:rPr>
          <w:rFonts w:cs="Times New Roman"/>
          <w:szCs w:val="26"/>
        </w:rPr>
        <w:t>.</w:t>
      </w:r>
    </w:p>
    <w:p w:rsidR="006C2C65" w:rsidRPr="00904C2A" w:rsidRDefault="00D377C9" w:rsidP="006C2C65">
      <w:pPr>
        <w:jc w:val="right"/>
        <w:rPr>
          <w:rFonts w:cs="Times New Roman"/>
          <w:szCs w:val="26"/>
        </w:rPr>
      </w:pPr>
      <w:r>
        <w:rPr>
          <w:rFonts w:cs="Times New Roman"/>
          <w:szCs w:val="26"/>
        </w:rPr>
        <w:br w:type="page"/>
      </w:r>
      <w:r w:rsidR="006C2C65" w:rsidRPr="00904C2A">
        <w:rPr>
          <w:rFonts w:cs="Times New Roman"/>
          <w:szCs w:val="26"/>
        </w:rPr>
        <w:lastRenderedPageBreak/>
        <w:t xml:space="preserve">Таблица </w:t>
      </w:r>
      <w:r w:rsidR="0072758D" w:rsidRPr="00186CA6">
        <w:rPr>
          <w:b/>
          <w:szCs w:val="26"/>
        </w:rPr>
        <w:fldChar w:fldCharType="begin"/>
      </w:r>
      <w:r w:rsidR="006C2C65" w:rsidRPr="00186CA6">
        <w:rPr>
          <w:szCs w:val="26"/>
        </w:rPr>
        <w:instrText xml:space="preserve"> SEQ Таблица \* ARABIC </w:instrText>
      </w:r>
      <w:r w:rsidR="0072758D" w:rsidRPr="00186CA6">
        <w:rPr>
          <w:b/>
          <w:szCs w:val="26"/>
        </w:rPr>
        <w:fldChar w:fldCharType="separate"/>
      </w:r>
      <w:r w:rsidR="0047326C">
        <w:rPr>
          <w:noProof/>
          <w:szCs w:val="26"/>
        </w:rPr>
        <w:t>14</w:t>
      </w:r>
      <w:r w:rsidR="0072758D" w:rsidRPr="00186CA6">
        <w:rPr>
          <w:b/>
          <w:szCs w:val="26"/>
        </w:rPr>
        <w:fldChar w:fldCharType="end"/>
      </w:r>
    </w:p>
    <w:p w:rsidR="006C2C65" w:rsidRPr="00904C2A" w:rsidRDefault="006C2C65" w:rsidP="006C2C65">
      <w:pPr>
        <w:jc w:val="center"/>
        <w:rPr>
          <w:rFonts w:cs="Times New Roman"/>
          <w:szCs w:val="26"/>
        </w:rPr>
      </w:pPr>
      <w:r w:rsidRPr="00904C2A">
        <w:rPr>
          <w:rFonts w:cs="Times New Roman"/>
          <w:szCs w:val="26"/>
        </w:rPr>
        <w:t xml:space="preserve">Структура себестоимости услуги по водоотведению </w:t>
      </w:r>
    </w:p>
    <w:p w:rsidR="006C2C65" w:rsidRPr="00904C2A" w:rsidRDefault="006C2C65" w:rsidP="006C2C65">
      <w:pPr>
        <w:jc w:val="center"/>
        <w:rPr>
          <w:rFonts w:cs="Times New Roman"/>
          <w:szCs w:val="26"/>
        </w:rPr>
      </w:pPr>
      <w:r>
        <w:rPr>
          <w:rFonts w:cs="Times New Roman"/>
          <w:szCs w:val="26"/>
        </w:rPr>
        <w:t>УМП «Водоканал»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834"/>
        <w:gridCol w:w="863"/>
        <w:gridCol w:w="863"/>
        <w:gridCol w:w="863"/>
        <w:gridCol w:w="863"/>
        <w:gridCol w:w="863"/>
        <w:gridCol w:w="863"/>
        <w:gridCol w:w="863"/>
        <w:gridCol w:w="863"/>
        <w:gridCol w:w="863"/>
      </w:tblGrid>
      <w:tr w:rsidR="006C2C65" w:rsidRPr="003929DF" w:rsidTr="00AA0EF4">
        <w:trPr>
          <w:trHeight w:val="300"/>
          <w:tblHeader/>
        </w:trPr>
        <w:tc>
          <w:tcPr>
            <w:tcW w:w="354" w:type="pct"/>
            <w:vMerge w:val="restart"/>
            <w:shd w:val="clear" w:color="auto" w:fill="auto"/>
            <w:vAlign w:val="center"/>
            <w:hideMark/>
          </w:tcPr>
          <w:p w:rsidR="006C2C65" w:rsidRPr="003929DF" w:rsidRDefault="006C2C65" w:rsidP="00AA0EF4">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 строки</w:t>
            </w:r>
          </w:p>
        </w:tc>
        <w:tc>
          <w:tcPr>
            <w:tcW w:w="1275" w:type="pct"/>
            <w:vMerge w:val="restart"/>
            <w:shd w:val="clear" w:color="auto" w:fill="auto"/>
            <w:vAlign w:val="center"/>
            <w:hideMark/>
          </w:tcPr>
          <w:p w:rsidR="006C2C65" w:rsidRPr="003929DF" w:rsidRDefault="006C2C65" w:rsidP="00AA0EF4">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Наименование показателя</w:t>
            </w:r>
          </w:p>
        </w:tc>
        <w:tc>
          <w:tcPr>
            <w:tcW w:w="1123" w:type="pct"/>
            <w:gridSpan w:val="3"/>
            <w:vMerge w:val="restart"/>
            <w:shd w:val="clear" w:color="auto" w:fill="auto"/>
            <w:noWrap/>
            <w:vAlign w:val="center"/>
            <w:hideMark/>
          </w:tcPr>
          <w:p w:rsidR="006C2C65" w:rsidRPr="003929DF" w:rsidRDefault="006C2C65" w:rsidP="00AA0EF4">
            <w:pPr>
              <w:widowControl w:val="0"/>
              <w:spacing w:line="240" w:lineRule="auto"/>
              <w:ind w:firstLine="0"/>
              <w:jc w:val="center"/>
              <w:rPr>
                <w:rFonts w:cs="Times New Roman"/>
                <w:bCs/>
                <w:sz w:val="24"/>
                <w:lang w:eastAsia="ru-RU"/>
              </w:rPr>
            </w:pPr>
            <w:r w:rsidRPr="003929DF">
              <w:rPr>
                <w:rFonts w:cs="Times New Roman"/>
                <w:bCs/>
                <w:sz w:val="24"/>
                <w:lang w:eastAsia="ru-RU"/>
              </w:rPr>
              <w:t xml:space="preserve"> 2016 г.</w:t>
            </w:r>
          </w:p>
        </w:tc>
        <w:tc>
          <w:tcPr>
            <w:tcW w:w="1123" w:type="pct"/>
            <w:gridSpan w:val="3"/>
            <w:vMerge w:val="restart"/>
            <w:shd w:val="clear" w:color="auto" w:fill="auto"/>
            <w:noWrap/>
            <w:vAlign w:val="center"/>
            <w:hideMark/>
          </w:tcPr>
          <w:p w:rsidR="006C2C65" w:rsidRPr="003929DF" w:rsidRDefault="006C2C65" w:rsidP="00AA0EF4">
            <w:pPr>
              <w:widowControl w:val="0"/>
              <w:spacing w:line="240" w:lineRule="auto"/>
              <w:ind w:firstLine="0"/>
              <w:jc w:val="center"/>
              <w:rPr>
                <w:rFonts w:cs="Times New Roman"/>
                <w:bCs/>
                <w:sz w:val="24"/>
                <w:lang w:eastAsia="ru-RU"/>
              </w:rPr>
            </w:pPr>
            <w:r w:rsidRPr="003929DF">
              <w:rPr>
                <w:rFonts w:cs="Times New Roman"/>
                <w:bCs/>
                <w:sz w:val="24"/>
                <w:lang w:eastAsia="ru-RU"/>
              </w:rPr>
              <w:t xml:space="preserve">2017 г. </w:t>
            </w:r>
          </w:p>
        </w:tc>
        <w:tc>
          <w:tcPr>
            <w:tcW w:w="1123" w:type="pct"/>
            <w:gridSpan w:val="3"/>
            <w:vMerge w:val="restart"/>
            <w:shd w:val="clear" w:color="auto" w:fill="auto"/>
            <w:noWrap/>
            <w:vAlign w:val="center"/>
            <w:hideMark/>
          </w:tcPr>
          <w:p w:rsidR="006C2C65" w:rsidRPr="003929DF" w:rsidRDefault="006C2C65" w:rsidP="00AA0EF4">
            <w:pPr>
              <w:widowControl w:val="0"/>
              <w:spacing w:line="240" w:lineRule="auto"/>
              <w:ind w:firstLine="0"/>
              <w:jc w:val="center"/>
              <w:rPr>
                <w:rFonts w:cs="Times New Roman"/>
                <w:bCs/>
                <w:sz w:val="24"/>
                <w:lang w:eastAsia="ru-RU"/>
              </w:rPr>
            </w:pPr>
            <w:r w:rsidRPr="003929DF">
              <w:rPr>
                <w:rFonts w:cs="Times New Roman"/>
                <w:bCs/>
                <w:sz w:val="24"/>
                <w:lang w:eastAsia="ru-RU"/>
              </w:rPr>
              <w:t xml:space="preserve"> 2018 г.</w:t>
            </w:r>
          </w:p>
        </w:tc>
      </w:tr>
      <w:tr w:rsidR="006C2C65" w:rsidRPr="003929DF" w:rsidTr="00AA0EF4">
        <w:trPr>
          <w:trHeight w:val="300"/>
          <w:tblHeader/>
        </w:trPr>
        <w:tc>
          <w:tcPr>
            <w:tcW w:w="354" w:type="pct"/>
            <w:vMerge/>
            <w:shd w:val="clear" w:color="auto" w:fill="auto"/>
            <w:vAlign w:val="center"/>
            <w:hideMark/>
          </w:tcPr>
          <w:p w:rsidR="006C2C65" w:rsidRPr="003929DF" w:rsidRDefault="006C2C65" w:rsidP="00AA0EF4">
            <w:pPr>
              <w:widowControl w:val="0"/>
              <w:spacing w:line="240" w:lineRule="auto"/>
              <w:ind w:firstLine="0"/>
              <w:jc w:val="center"/>
              <w:rPr>
                <w:rFonts w:cs="Times New Roman"/>
                <w:bCs/>
                <w:sz w:val="24"/>
                <w:szCs w:val="20"/>
                <w:lang w:eastAsia="ru-RU"/>
              </w:rPr>
            </w:pPr>
          </w:p>
        </w:tc>
        <w:tc>
          <w:tcPr>
            <w:tcW w:w="1275" w:type="pct"/>
            <w:vMerge/>
            <w:shd w:val="clear" w:color="auto" w:fill="auto"/>
            <w:vAlign w:val="center"/>
            <w:hideMark/>
          </w:tcPr>
          <w:p w:rsidR="006C2C65" w:rsidRPr="003929DF" w:rsidRDefault="006C2C65" w:rsidP="00AA0EF4">
            <w:pPr>
              <w:widowControl w:val="0"/>
              <w:spacing w:line="240" w:lineRule="auto"/>
              <w:ind w:firstLine="0"/>
              <w:jc w:val="center"/>
              <w:rPr>
                <w:rFonts w:cs="Times New Roman"/>
                <w:bCs/>
                <w:sz w:val="24"/>
                <w:szCs w:val="20"/>
                <w:lang w:eastAsia="ru-RU"/>
              </w:rPr>
            </w:pPr>
          </w:p>
        </w:tc>
        <w:tc>
          <w:tcPr>
            <w:tcW w:w="1123" w:type="pct"/>
            <w:gridSpan w:val="3"/>
            <w:vMerge/>
            <w:shd w:val="clear" w:color="auto" w:fill="auto"/>
            <w:vAlign w:val="center"/>
            <w:hideMark/>
          </w:tcPr>
          <w:p w:rsidR="006C2C65" w:rsidRPr="003929DF" w:rsidRDefault="006C2C65" w:rsidP="00AA0EF4">
            <w:pPr>
              <w:widowControl w:val="0"/>
              <w:spacing w:line="240" w:lineRule="auto"/>
              <w:ind w:firstLine="0"/>
              <w:jc w:val="center"/>
              <w:rPr>
                <w:rFonts w:cs="Times New Roman"/>
                <w:bCs/>
                <w:sz w:val="24"/>
                <w:lang w:eastAsia="ru-RU"/>
              </w:rPr>
            </w:pPr>
          </w:p>
        </w:tc>
        <w:tc>
          <w:tcPr>
            <w:tcW w:w="1123" w:type="pct"/>
            <w:gridSpan w:val="3"/>
            <w:vMerge/>
            <w:shd w:val="clear" w:color="auto" w:fill="auto"/>
            <w:vAlign w:val="center"/>
            <w:hideMark/>
          </w:tcPr>
          <w:p w:rsidR="006C2C65" w:rsidRPr="003929DF" w:rsidRDefault="006C2C65" w:rsidP="00AA0EF4">
            <w:pPr>
              <w:widowControl w:val="0"/>
              <w:spacing w:line="240" w:lineRule="auto"/>
              <w:ind w:firstLine="0"/>
              <w:jc w:val="center"/>
              <w:rPr>
                <w:rFonts w:cs="Times New Roman"/>
                <w:bCs/>
                <w:sz w:val="24"/>
                <w:lang w:eastAsia="ru-RU"/>
              </w:rPr>
            </w:pPr>
          </w:p>
        </w:tc>
        <w:tc>
          <w:tcPr>
            <w:tcW w:w="1123" w:type="pct"/>
            <w:gridSpan w:val="3"/>
            <w:vMerge/>
            <w:shd w:val="clear" w:color="auto" w:fill="auto"/>
            <w:vAlign w:val="center"/>
            <w:hideMark/>
          </w:tcPr>
          <w:p w:rsidR="006C2C65" w:rsidRPr="003929DF" w:rsidRDefault="006C2C65" w:rsidP="00AA0EF4">
            <w:pPr>
              <w:widowControl w:val="0"/>
              <w:spacing w:line="240" w:lineRule="auto"/>
              <w:ind w:firstLine="0"/>
              <w:jc w:val="center"/>
              <w:rPr>
                <w:rFonts w:cs="Times New Roman"/>
                <w:bCs/>
                <w:sz w:val="24"/>
                <w:lang w:eastAsia="ru-RU"/>
              </w:rPr>
            </w:pPr>
          </w:p>
        </w:tc>
      </w:tr>
      <w:tr w:rsidR="006C2C65" w:rsidRPr="003929DF" w:rsidTr="00AA0EF4">
        <w:trPr>
          <w:trHeight w:val="300"/>
          <w:tblHeader/>
        </w:trPr>
        <w:tc>
          <w:tcPr>
            <w:tcW w:w="354" w:type="pct"/>
            <w:vMerge/>
            <w:shd w:val="clear" w:color="auto" w:fill="auto"/>
            <w:vAlign w:val="center"/>
            <w:hideMark/>
          </w:tcPr>
          <w:p w:rsidR="006C2C65" w:rsidRPr="003929DF" w:rsidRDefault="006C2C65" w:rsidP="00AA0EF4">
            <w:pPr>
              <w:widowControl w:val="0"/>
              <w:spacing w:line="240" w:lineRule="auto"/>
              <w:ind w:firstLine="0"/>
              <w:jc w:val="center"/>
              <w:rPr>
                <w:rFonts w:cs="Times New Roman"/>
                <w:bCs/>
                <w:sz w:val="24"/>
                <w:szCs w:val="20"/>
                <w:lang w:eastAsia="ru-RU"/>
              </w:rPr>
            </w:pPr>
          </w:p>
        </w:tc>
        <w:tc>
          <w:tcPr>
            <w:tcW w:w="1275" w:type="pct"/>
            <w:vMerge/>
            <w:shd w:val="clear" w:color="auto" w:fill="auto"/>
            <w:vAlign w:val="center"/>
            <w:hideMark/>
          </w:tcPr>
          <w:p w:rsidR="006C2C65" w:rsidRPr="003929DF" w:rsidRDefault="006C2C65" w:rsidP="00AA0EF4">
            <w:pPr>
              <w:widowControl w:val="0"/>
              <w:spacing w:line="240" w:lineRule="auto"/>
              <w:ind w:firstLine="0"/>
              <w:jc w:val="center"/>
              <w:rPr>
                <w:rFonts w:cs="Times New Roman"/>
                <w:bCs/>
                <w:sz w:val="24"/>
                <w:szCs w:val="20"/>
                <w:lang w:eastAsia="ru-RU"/>
              </w:rPr>
            </w:pP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bCs/>
                <w:sz w:val="24"/>
                <w:lang w:eastAsia="ru-RU"/>
              </w:rPr>
            </w:pPr>
            <w:r w:rsidRPr="003929DF">
              <w:rPr>
                <w:rFonts w:cs="Times New Roman"/>
                <w:bCs/>
                <w:sz w:val="24"/>
                <w:lang w:eastAsia="ru-RU"/>
              </w:rPr>
              <w:t>1 пол.</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bCs/>
                <w:sz w:val="24"/>
                <w:lang w:eastAsia="ru-RU"/>
              </w:rPr>
            </w:pPr>
            <w:r w:rsidRPr="003929DF">
              <w:rPr>
                <w:rFonts w:cs="Times New Roman"/>
                <w:bCs/>
                <w:sz w:val="24"/>
                <w:lang w:eastAsia="ru-RU"/>
              </w:rPr>
              <w:t>2 пол.</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bCs/>
                <w:sz w:val="24"/>
                <w:lang w:eastAsia="ru-RU"/>
              </w:rPr>
            </w:pPr>
            <w:r w:rsidRPr="003929DF">
              <w:rPr>
                <w:rFonts w:cs="Times New Roman"/>
                <w:bCs/>
                <w:sz w:val="24"/>
                <w:lang w:eastAsia="ru-RU"/>
              </w:rPr>
              <w:t>год</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bCs/>
                <w:sz w:val="24"/>
                <w:lang w:eastAsia="ru-RU"/>
              </w:rPr>
            </w:pPr>
            <w:r w:rsidRPr="003929DF">
              <w:rPr>
                <w:rFonts w:cs="Times New Roman"/>
                <w:bCs/>
                <w:sz w:val="24"/>
                <w:lang w:eastAsia="ru-RU"/>
              </w:rPr>
              <w:t>1 пол.</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bCs/>
                <w:sz w:val="24"/>
                <w:lang w:eastAsia="ru-RU"/>
              </w:rPr>
            </w:pPr>
            <w:r w:rsidRPr="003929DF">
              <w:rPr>
                <w:rFonts w:cs="Times New Roman"/>
                <w:bCs/>
                <w:sz w:val="24"/>
                <w:lang w:eastAsia="ru-RU"/>
              </w:rPr>
              <w:t>2 пол.</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bCs/>
                <w:sz w:val="24"/>
                <w:lang w:eastAsia="ru-RU"/>
              </w:rPr>
            </w:pPr>
            <w:r w:rsidRPr="003929DF">
              <w:rPr>
                <w:rFonts w:cs="Times New Roman"/>
                <w:bCs/>
                <w:sz w:val="24"/>
                <w:lang w:eastAsia="ru-RU"/>
              </w:rPr>
              <w:t>год</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bCs/>
                <w:sz w:val="24"/>
                <w:lang w:eastAsia="ru-RU"/>
              </w:rPr>
            </w:pPr>
            <w:r w:rsidRPr="003929DF">
              <w:rPr>
                <w:rFonts w:cs="Times New Roman"/>
                <w:bCs/>
                <w:sz w:val="24"/>
                <w:lang w:eastAsia="ru-RU"/>
              </w:rPr>
              <w:t>1 пол.</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bCs/>
                <w:sz w:val="24"/>
                <w:lang w:eastAsia="ru-RU"/>
              </w:rPr>
            </w:pPr>
            <w:r w:rsidRPr="003929DF">
              <w:rPr>
                <w:rFonts w:cs="Times New Roman"/>
                <w:bCs/>
                <w:sz w:val="24"/>
                <w:lang w:eastAsia="ru-RU"/>
              </w:rPr>
              <w:t>2 пол.</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bCs/>
                <w:sz w:val="24"/>
                <w:lang w:eastAsia="ru-RU"/>
              </w:rPr>
            </w:pPr>
            <w:r w:rsidRPr="003929DF">
              <w:rPr>
                <w:rFonts w:cs="Times New Roman"/>
                <w:bCs/>
                <w:sz w:val="24"/>
                <w:lang w:eastAsia="ru-RU"/>
              </w:rPr>
              <w:t>год</w:t>
            </w:r>
          </w:p>
        </w:tc>
      </w:tr>
      <w:tr w:rsidR="006C2C65" w:rsidRPr="003929DF" w:rsidTr="00AA0EF4">
        <w:trPr>
          <w:trHeight w:val="300"/>
        </w:trPr>
        <w:tc>
          <w:tcPr>
            <w:tcW w:w="354"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 </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 </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 </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 </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 </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 </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 </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 </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 </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 </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 </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bCs/>
                <w:i/>
                <w:iCs/>
                <w:sz w:val="24"/>
                <w:szCs w:val="20"/>
                <w:lang w:eastAsia="ru-RU"/>
              </w:rPr>
            </w:pPr>
            <w:r w:rsidRPr="003929DF">
              <w:rPr>
                <w:rFonts w:cs="Times New Roman"/>
                <w:bCs/>
                <w:i/>
                <w:iCs/>
                <w:sz w:val="24"/>
                <w:szCs w:val="20"/>
                <w:lang w:eastAsia="ru-RU"/>
              </w:rPr>
              <w:t>Текущие расходы</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24851.42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25931.61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25391.52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25931.61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27149.07</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26540.35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27149.07</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28396.34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27772.74</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Операционные расходы</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7837.58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8116.18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7976.88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8116.18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8501.03</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8308.61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8501.03</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8878.90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8689.99</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i/>
                <w:iCs/>
                <w:sz w:val="24"/>
                <w:szCs w:val="20"/>
                <w:lang w:eastAsia="ru-RU"/>
              </w:rPr>
            </w:pPr>
            <w:r w:rsidRPr="003929DF">
              <w:rPr>
                <w:rFonts w:cs="Times New Roman"/>
                <w:i/>
                <w:iCs/>
                <w:sz w:val="24"/>
                <w:szCs w:val="20"/>
                <w:lang w:eastAsia="ru-RU"/>
              </w:rPr>
              <w:t>Производственные расходы:</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5343.22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5619.14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5481.17</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5619.14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5885.59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5752.38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5885.59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6147.20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6016.42</w:t>
            </w:r>
          </w:p>
        </w:tc>
      </w:tr>
      <w:tr w:rsidR="006C2C65" w:rsidRPr="003929DF" w:rsidTr="00AA0EF4">
        <w:trPr>
          <w:trHeight w:val="525"/>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1.1.1.1</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приобретение сырья и материалов и их хранение</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129.44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339.68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234.56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339.68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355.79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347.74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355.79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371.60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363.70</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1.1.1.1.2</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Горюче-смазочные материалы</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129.44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339.68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234.56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339.68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355.79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347.74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355.79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371.60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363.70</w:t>
            </w:r>
          </w:p>
        </w:tc>
      </w:tr>
      <w:tr w:rsidR="006C2C65" w:rsidRPr="003929DF" w:rsidTr="00AA0EF4">
        <w:trPr>
          <w:trHeight w:val="765"/>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1.1.1.2</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оплату регулируемыми организациями выполняемых сторонними организациями работ и (или) услуг</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55.60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58.88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57.24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58.88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61.67</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60.28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61.67</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64.41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63.04</w:t>
            </w:r>
          </w:p>
        </w:tc>
      </w:tr>
      <w:tr w:rsidR="006C2C65" w:rsidRPr="003929DF" w:rsidTr="00AA0EF4">
        <w:trPr>
          <w:trHeight w:val="1035"/>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1.1.1.3</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оплату труда и отчисления на социальные нужды основного производственного персонала,</w:t>
            </w:r>
            <w:r w:rsidRPr="003929DF">
              <w:rPr>
                <w:rFonts w:cs="Times New Roman"/>
                <w:sz w:val="24"/>
                <w:szCs w:val="20"/>
                <w:lang w:eastAsia="ru-RU"/>
              </w:rPr>
              <w:br/>
              <w:t>в том числе:</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5102.31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5102.31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5102.31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5102.31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5344.26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5223.29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5344.26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5581.81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5463.04</w:t>
            </w:r>
          </w:p>
        </w:tc>
      </w:tr>
      <w:tr w:rsidR="006C2C65" w:rsidRPr="003929DF" w:rsidTr="00AA0EF4">
        <w:trPr>
          <w:trHeight w:val="525"/>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1.1.1.3.1</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оплату труда производственного персонала</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4244.85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4244.85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4244.85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4244.85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4446.14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4345.50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4446.14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4643.77</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4544.96</w:t>
            </w:r>
          </w:p>
        </w:tc>
      </w:tr>
      <w:tr w:rsidR="006C2C65" w:rsidRPr="003929DF" w:rsidTr="00AA0EF4">
        <w:trPr>
          <w:trHeight w:val="78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1.1.1.3.2</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 xml:space="preserve">Отчисления на социальные нужды производственного персонала, в </w:t>
            </w:r>
            <w:r w:rsidRPr="003929DF">
              <w:rPr>
                <w:rFonts w:cs="Times New Roman"/>
                <w:sz w:val="24"/>
                <w:szCs w:val="20"/>
                <w:lang w:eastAsia="ru-RU"/>
              </w:rPr>
              <w:lastRenderedPageBreak/>
              <w:t>том числе налоги и сборы</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lastRenderedPageBreak/>
              <w:t>857.46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857.46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857.46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857.46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898.12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877.79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898.12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938.04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918.08</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lastRenderedPageBreak/>
              <w:t>1.1.1.5</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общехозяйственные расходы</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37.06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39.25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38.16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39.25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41.11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40.18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41.11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42.94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42.03</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1.1.1.6</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прочие производственные расходы:</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18.80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79.01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48.90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79.01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82.76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80.89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82.76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86.44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84.61</w:t>
            </w:r>
          </w:p>
        </w:tc>
      </w:tr>
      <w:tr w:rsidR="006C2C65" w:rsidRPr="003929DF" w:rsidTr="00AA0EF4">
        <w:trPr>
          <w:trHeight w:val="78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1.1.1.6.3</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приобретение (использование) вспомогательных материалов, запасных частей</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59.10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29.55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59.10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61.91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60.51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61.91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64.66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63.29</w:t>
            </w:r>
          </w:p>
        </w:tc>
      </w:tr>
      <w:tr w:rsidR="006C2C65" w:rsidRPr="003929DF" w:rsidTr="00AA0EF4">
        <w:trPr>
          <w:trHeight w:val="177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1.1.1.6.5</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осуществление производственного контроля качества воды и производственного контроля состава и свойств сточных вод расходы на осуществление производственного контроля качества воды и производственного контроля состава и свойств сточных вод</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18.80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19.91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19.35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19.91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20.85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20.38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20.85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21.78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21.32</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1.1.3</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i/>
                <w:iCs/>
                <w:sz w:val="24"/>
                <w:szCs w:val="20"/>
                <w:lang w:eastAsia="ru-RU"/>
              </w:rPr>
            </w:pPr>
            <w:r w:rsidRPr="003929DF">
              <w:rPr>
                <w:rFonts w:cs="Times New Roman"/>
                <w:i/>
                <w:iCs/>
                <w:sz w:val="24"/>
                <w:szCs w:val="20"/>
                <w:lang w:eastAsia="ru-RU"/>
              </w:rPr>
              <w:t>Административные расходы</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2494.36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2497.04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2495.71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2497.04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2615.44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2556.23</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2615.44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2731.70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2673.57</w:t>
            </w:r>
          </w:p>
        </w:tc>
      </w:tr>
      <w:tr w:rsidR="006C2C65" w:rsidRPr="003929DF" w:rsidTr="00AA0EF4">
        <w:trPr>
          <w:trHeight w:val="1035"/>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1.1.3.2</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 xml:space="preserve">Расходы на оплату труда и отчисления на социальные нужды административно-управленческого персонала, в </w:t>
            </w:r>
            <w:r w:rsidRPr="003929DF">
              <w:rPr>
                <w:rFonts w:cs="Times New Roman"/>
                <w:sz w:val="24"/>
                <w:szCs w:val="20"/>
                <w:lang w:eastAsia="ru-RU"/>
              </w:rPr>
              <w:lastRenderedPageBreak/>
              <w:t>том числе налоги и сборы</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lastRenderedPageBreak/>
              <w:t>2449.02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2449.02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2449.03</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2449.02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2565.15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2507.08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2565.15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2679.17</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2622.16</w:t>
            </w:r>
          </w:p>
        </w:tc>
      </w:tr>
      <w:tr w:rsidR="006C2C65" w:rsidRPr="003929DF" w:rsidTr="00AA0EF4">
        <w:trPr>
          <w:trHeight w:val="525"/>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lastRenderedPageBreak/>
              <w:t>1.1.3.2.1</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оплату труда административно-управленческого персонала</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2037.46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2037.46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2037.46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2037.46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2134.07</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2085.76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2134.07</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2228.93</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2181.50</w:t>
            </w:r>
          </w:p>
        </w:tc>
      </w:tr>
      <w:tr w:rsidR="006C2C65" w:rsidRPr="003929DF" w:rsidTr="00AA0EF4">
        <w:trPr>
          <w:trHeight w:val="78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1.1.3.2.2</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Отчисления на социальные нужды административно-управленческого персонала, в том числе налоги и сборы</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411.57</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411.57</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411.57</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411.57</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431.08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421.32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431.08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450.24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440.66</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1.1.3.7</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Прочие административные расходы</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45.34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48.02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46.68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48.02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50.29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49.15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50.29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52.53</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51.41</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1.1.3.7.2</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по охране объектов и территорий</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45.34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48.02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46.68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48.02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50.29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49.15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50.29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52.53</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51.41</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1.1.1.3</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индекс количества активов</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5102.31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2551.16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0.00</w:t>
            </w:r>
          </w:p>
        </w:tc>
      </w:tr>
      <w:tr w:rsidR="006C2C65" w:rsidRPr="003929DF" w:rsidTr="00AA0EF4">
        <w:trPr>
          <w:trHeight w:val="285"/>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1.2</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Расходы на электрическую энергию</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914.42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985.74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950.08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985.74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1056.72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1021.23</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1056.72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1131.75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1094.24</w:t>
            </w:r>
          </w:p>
        </w:tc>
      </w:tr>
      <w:tr w:rsidR="006C2C65" w:rsidRPr="003929DF" w:rsidTr="00AA0EF4">
        <w:trPr>
          <w:trHeight w:val="525"/>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1.3</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Неподконтрольные расходы, в том числе</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16099.43</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16829.69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16464.56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16829.69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17591.32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17210.51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17591.32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18385.69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17988.51</w:t>
            </w:r>
          </w:p>
        </w:tc>
      </w:tr>
      <w:tr w:rsidR="006C2C65" w:rsidRPr="003929DF" w:rsidTr="00AA0EF4">
        <w:trPr>
          <w:trHeight w:val="525"/>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1.3.1</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оплату товаров (услуг, работ), приобретаемых у других организаций</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17000.29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17730.55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17365.43</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17730.55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18492.19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18111.38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18492.19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19286.56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18889.38</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1.3.1.1</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тепловую энергию</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74.84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77.31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76.08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77.31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79.86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78.59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79.86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82.50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81.18</w:t>
            </w:r>
          </w:p>
        </w:tc>
      </w:tr>
      <w:tr w:rsidR="006C2C65" w:rsidRPr="003929DF" w:rsidTr="00AA0EF4">
        <w:trPr>
          <w:trHeight w:val="525"/>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1.3.1.10</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Услуги по водоотведению и очистке сточных вод</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16925.45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17653.24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17289.35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17653.24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18412.33</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18032.79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18412.33</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19204.06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18808.20</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1.3.2</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 xml:space="preserve">Налоги и </w:t>
            </w:r>
            <w:r w:rsidRPr="003929DF">
              <w:rPr>
                <w:rFonts w:cs="Times New Roman"/>
                <w:sz w:val="24"/>
                <w:szCs w:val="20"/>
                <w:lang w:eastAsia="ru-RU"/>
              </w:rPr>
              <w:lastRenderedPageBreak/>
              <w:t>сборы</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lastRenderedPageBreak/>
              <w:t>283.7</w:t>
            </w:r>
            <w:r w:rsidRPr="003929DF">
              <w:rPr>
                <w:rFonts w:cs="Times New Roman"/>
                <w:sz w:val="24"/>
                <w:lang w:eastAsia="ru-RU"/>
              </w:rPr>
              <w:lastRenderedPageBreak/>
              <w:t>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lastRenderedPageBreak/>
              <w:t>283.7</w:t>
            </w:r>
            <w:r w:rsidRPr="003929DF">
              <w:rPr>
                <w:rFonts w:cs="Times New Roman"/>
                <w:sz w:val="24"/>
                <w:lang w:eastAsia="ru-RU"/>
              </w:rPr>
              <w:lastRenderedPageBreak/>
              <w:t>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lastRenderedPageBreak/>
              <w:t>283.7</w:t>
            </w:r>
            <w:r w:rsidRPr="003929DF">
              <w:rPr>
                <w:rFonts w:cs="Times New Roman"/>
                <w:sz w:val="24"/>
                <w:lang w:eastAsia="ru-RU"/>
              </w:rPr>
              <w:lastRenderedPageBreak/>
              <w:t>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lastRenderedPageBreak/>
              <w:t>283.7</w:t>
            </w:r>
            <w:r w:rsidRPr="003929DF">
              <w:rPr>
                <w:rFonts w:cs="Times New Roman"/>
                <w:sz w:val="24"/>
                <w:lang w:eastAsia="ru-RU"/>
              </w:rPr>
              <w:lastRenderedPageBreak/>
              <w:t>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lastRenderedPageBreak/>
              <w:t>283.7</w:t>
            </w:r>
            <w:r w:rsidRPr="003929DF">
              <w:rPr>
                <w:rFonts w:cs="Times New Roman"/>
                <w:sz w:val="24"/>
                <w:lang w:eastAsia="ru-RU"/>
              </w:rPr>
              <w:lastRenderedPageBreak/>
              <w:t>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lastRenderedPageBreak/>
              <w:t>283.7</w:t>
            </w:r>
            <w:r w:rsidRPr="003929DF">
              <w:rPr>
                <w:rFonts w:cs="Times New Roman"/>
                <w:sz w:val="24"/>
                <w:lang w:eastAsia="ru-RU"/>
              </w:rPr>
              <w:lastRenderedPageBreak/>
              <w:t>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lastRenderedPageBreak/>
              <w:t>283.7</w:t>
            </w:r>
            <w:r w:rsidRPr="003929DF">
              <w:rPr>
                <w:rFonts w:cs="Times New Roman"/>
                <w:sz w:val="24"/>
                <w:lang w:eastAsia="ru-RU"/>
              </w:rPr>
              <w:lastRenderedPageBreak/>
              <w:t>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lastRenderedPageBreak/>
              <w:t>283.7</w:t>
            </w:r>
            <w:r w:rsidRPr="003929DF">
              <w:rPr>
                <w:rFonts w:cs="Times New Roman"/>
                <w:sz w:val="24"/>
                <w:lang w:eastAsia="ru-RU"/>
              </w:rPr>
              <w:lastRenderedPageBreak/>
              <w:t>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lastRenderedPageBreak/>
              <w:t>283.7</w:t>
            </w:r>
            <w:r w:rsidRPr="003929DF">
              <w:rPr>
                <w:rFonts w:cs="Times New Roman"/>
                <w:sz w:val="24"/>
                <w:lang w:eastAsia="ru-RU"/>
              </w:rPr>
              <w:lastRenderedPageBreak/>
              <w:t>2</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lastRenderedPageBreak/>
              <w:t>1.3.2.8</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Прочие налоги и сборы</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283.72</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1.3.6</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Экономия расходов</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-1184.59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-1184.59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-1184.59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-1184.59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-1184.59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-1184.59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-1184.59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-1184.59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-1184.59</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2.</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Амортизация</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178.82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178.82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178.82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178.82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178.82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178.82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178.82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178.82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178.82</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 </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Всего расходов</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25030.24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26110.43</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25570.34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26110.43</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27327.89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26719.17</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27327.89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28575.16</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27951.56</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3.</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Нормативная прибыль</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r>
      <w:tr w:rsidR="006C2C65" w:rsidRPr="003929DF" w:rsidTr="00AA0EF4">
        <w:trPr>
          <w:trHeight w:val="1035"/>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3.2</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Иные экономически обоснованные расходы на социальные нужды, в соответствии с пунктом 86 настоящих Методических указаний</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40.00</w:t>
            </w:r>
          </w:p>
        </w:tc>
      </w:tr>
      <w:tr w:rsidR="006C2C65" w:rsidRPr="003929DF" w:rsidTr="00AA0EF4">
        <w:trPr>
          <w:trHeight w:val="525"/>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4.</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Расчетная предпринимательская прибыль гарантирующей организации</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125.15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130.55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127.85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130.55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130.55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130.55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130.55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130.55</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130.55</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5.</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Итого НВВ дли расчета тарифа</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25195.40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26280.98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25738.19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26280.98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27498.44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26889.72</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27498.44</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28745.71</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28122.11</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6.</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Тариф на водоотведения</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31.80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33.17</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32.48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33.17</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34.70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33.93</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34.70</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36.28</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35.49</w:t>
            </w:r>
          </w:p>
        </w:tc>
      </w:tr>
      <w:tr w:rsidR="006C2C65" w:rsidRPr="003929DF" w:rsidTr="00AA0EF4">
        <w:trPr>
          <w:trHeight w:val="300"/>
        </w:trPr>
        <w:tc>
          <w:tcPr>
            <w:tcW w:w="35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7.</w:t>
            </w:r>
          </w:p>
        </w:tc>
        <w:tc>
          <w:tcPr>
            <w:tcW w:w="1275" w:type="pct"/>
            <w:shd w:val="clear" w:color="auto" w:fill="auto"/>
            <w:vAlign w:val="center"/>
            <w:hideMark/>
          </w:tcPr>
          <w:p w:rsidR="006C2C65" w:rsidRPr="003929DF" w:rsidRDefault="006C2C65" w:rsidP="00AA0EF4">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Объем водоотведения</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792.39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792.39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792.39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792.39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792.39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792.39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792.39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792.39</w:t>
            </w:r>
          </w:p>
        </w:tc>
        <w:tc>
          <w:tcPr>
            <w:tcW w:w="374" w:type="pct"/>
            <w:shd w:val="clear" w:color="auto" w:fill="auto"/>
            <w:noWrap/>
            <w:vAlign w:val="center"/>
            <w:hideMark/>
          </w:tcPr>
          <w:p w:rsidR="006C2C65" w:rsidRPr="003929DF" w:rsidRDefault="006C2C65" w:rsidP="00AA0EF4">
            <w:pPr>
              <w:widowControl w:val="0"/>
              <w:spacing w:line="240" w:lineRule="auto"/>
              <w:ind w:firstLine="0"/>
              <w:jc w:val="center"/>
              <w:rPr>
                <w:rFonts w:cs="Times New Roman"/>
                <w:sz w:val="24"/>
                <w:lang w:eastAsia="ru-RU"/>
              </w:rPr>
            </w:pPr>
            <w:r w:rsidRPr="003929DF">
              <w:rPr>
                <w:rFonts w:cs="Times New Roman"/>
                <w:sz w:val="24"/>
                <w:lang w:eastAsia="ru-RU"/>
              </w:rPr>
              <w:t>792.39</w:t>
            </w:r>
          </w:p>
        </w:tc>
      </w:tr>
    </w:tbl>
    <w:p w:rsidR="006C2C65" w:rsidRDefault="006C2C65" w:rsidP="006C2C65">
      <w:pPr>
        <w:rPr>
          <w:rFonts w:cs="Times New Roman"/>
          <w:szCs w:val="26"/>
        </w:rPr>
      </w:pPr>
    </w:p>
    <w:p w:rsidR="006C2C65" w:rsidRPr="00904C2A" w:rsidRDefault="006C2C65" w:rsidP="006C2C65">
      <w:pPr>
        <w:rPr>
          <w:rFonts w:cs="Times New Roman"/>
          <w:szCs w:val="26"/>
        </w:rPr>
      </w:pPr>
      <w:r w:rsidRPr="00904C2A">
        <w:rPr>
          <w:rFonts w:cs="Times New Roman"/>
          <w:szCs w:val="26"/>
        </w:rPr>
        <w:t xml:space="preserve">В структуре себестоимости теплоснабжения </w:t>
      </w:r>
      <w:r>
        <w:rPr>
          <w:rFonts w:cs="Times New Roman"/>
          <w:szCs w:val="26"/>
        </w:rPr>
        <w:t>УМП «Водоканал»</w:t>
      </w:r>
      <w:r w:rsidRPr="00904C2A">
        <w:rPr>
          <w:rFonts w:cs="Times New Roman"/>
          <w:szCs w:val="26"/>
        </w:rPr>
        <w:t xml:space="preserve"> на</w:t>
      </w:r>
      <w:r>
        <w:rPr>
          <w:rFonts w:cs="Times New Roman"/>
          <w:szCs w:val="26"/>
        </w:rPr>
        <w:t xml:space="preserve"> </w:t>
      </w:r>
      <w:r w:rsidRPr="00904C2A">
        <w:rPr>
          <w:rFonts w:cs="Times New Roman"/>
          <w:szCs w:val="26"/>
        </w:rPr>
        <w:t>2015 год наибольший удельный вес занимают следующие статьи затрат:</w:t>
      </w:r>
    </w:p>
    <w:p w:rsidR="006C2C65" w:rsidRPr="00494EF2" w:rsidRDefault="006C2C65" w:rsidP="008E6078">
      <w:pPr>
        <w:rPr>
          <w:rFonts w:cs="Times New Roman"/>
          <w:szCs w:val="26"/>
        </w:rPr>
      </w:pPr>
      <w:r w:rsidRPr="00494EF2">
        <w:rPr>
          <w:rFonts w:cs="Times New Roman"/>
          <w:szCs w:val="26"/>
        </w:rPr>
        <w:t xml:space="preserve">- </w:t>
      </w:r>
      <w:r w:rsidRPr="00494EF2">
        <w:rPr>
          <w:rFonts w:cs="Times New Roman"/>
          <w:bCs/>
          <w:szCs w:val="20"/>
          <w:lang w:eastAsia="ru-RU"/>
        </w:rPr>
        <w:t>неподконтрольные расход</w:t>
      </w:r>
      <w:r w:rsidRPr="00082ACF">
        <w:rPr>
          <w:rFonts w:cs="Times New Roman"/>
          <w:bCs/>
          <w:szCs w:val="20"/>
          <w:lang w:eastAsia="ru-RU"/>
        </w:rPr>
        <w:t>ы</w:t>
      </w:r>
      <w:r w:rsidR="008E6078" w:rsidRPr="00082ACF">
        <w:rPr>
          <w:rFonts w:cs="Times New Roman"/>
          <w:bCs/>
          <w:szCs w:val="20"/>
          <w:lang w:eastAsia="ru-RU"/>
        </w:rPr>
        <w:t xml:space="preserve"> (</w:t>
      </w:r>
      <w:r w:rsidR="008E6078" w:rsidRPr="00082ACF">
        <w:rPr>
          <w:rFonts w:cs="Times New Roman"/>
          <w:szCs w:val="20"/>
          <w:lang w:eastAsia="ru-RU"/>
        </w:rPr>
        <w:t>расходы на оплату товаров (услуг, работ), приобретаемых у других организаций</w:t>
      </w:r>
      <w:r w:rsidR="008E6078" w:rsidRPr="00082ACF">
        <w:rPr>
          <w:rFonts w:cs="Times New Roman"/>
          <w:bCs/>
          <w:szCs w:val="20"/>
          <w:lang w:eastAsia="ru-RU"/>
        </w:rPr>
        <w:t>)</w:t>
      </w:r>
      <w:r w:rsidRPr="00082ACF">
        <w:rPr>
          <w:rFonts w:cs="Times New Roman"/>
          <w:szCs w:val="26"/>
        </w:rPr>
        <w:t xml:space="preserve"> – 63</w:t>
      </w:r>
      <w:r w:rsidRPr="00494EF2">
        <w:rPr>
          <w:rFonts w:cs="Times New Roman"/>
          <w:szCs w:val="26"/>
        </w:rPr>
        <w:t>,8%;</w:t>
      </w:r>
    </w:p>
    <w:p w:rsidR="006C2C65" w:rsidRPr="00494EF2" w:rsidRDefault="006C2C65" w:rsidP="006C2C65">
      <w:pPr>
        <w:rPr>
          <w:rFonts w:cs="Times New Roman"/>
          <w:szCs w:val="26"/>
        </w:rPr>
      </w:pPr>
      <w:r w:rsidRPr="00494EF2">
        <w:rPr>
          <w:rFonts w:cs="Times New Roman"/>
          <w:szCs w:val="26"/>
        </w:rPr>
        <w:t>- расходы на оплату труда производственного персонала – 16,8%;</w:t>
      </w:r>
    </w:p>
    <w:p w:rsidR="006C2C65" w:rsidRPr="00904C2A" w:rsidRDefault="006C2C65" w:rsidP="006C2C65">
      <w:pPr>
        <w:pStyle w:val="26"/>
        <w:shd w:val="clear" w:color="auto" w:fill="auto"/>
        <w:spacing w:line="276" w:lineRule="auto"/>
        <w:ind w:firstLine="709"/>
        <w:jc w:val="both"/>
        <w:rPr>
          <w:sz w:val="26"/>
          <w:szCs w:val="26"/>
        </w:rPr>
      </w:pPr>
      <w:r w:rsidRPr="00494EF2">
        <w:rPr>
          <w:sz w:val="26"/>
          <w:szCs w:val="26"/>
        </w:rPr>
        <w:t>- производственные расходы – 21,2%</w:t>
      </w:r>
      <w:r w:rsidRPr="00904C2A">
        <w:rPr>
          <w:sz w:val="26"/>
          <w:szCs w:val="26"/>
        </w:rPr>
        <w:t>.</w:t>
      </w:r>
    </w:p>
    <w:p w:rsidR="00BE26A9" w:rsidRPr="006D4F23" w:rsidRDefault="00BE26A9" w:rsidP="00BE26A9">
      <w:pPr>
        <w:autoSpaceDE w:val="0"/>
        <w:autoSpaceDN w:val="0"/>
        <w:adjustRightInd w:val="0"/>
        <w:jc w:val="right"/>
        <w:rPr>
          <w:rFonts w:cs="Times New Roman"/>
          <w:szCs w:val="24"/>
          <w:lang w:eastAsia="ru-RU"/>
        </w:rPr>
        <w:sectPr w:rsidR="00BE26A9" w:rsidRPr="006D4F23" w:rsidSect="00822663">
          <w:pgSz w:w="11906" w:h="16838" w:code="9"/>
          <w:pgMar w:top="851" w:right="567" w:bottom="851" w:left="1134" w:header="709" w:footer="709" w:gutter="0"/>
          <w:pgBorders w:zOrder="back">
            <w:top w:val="single" w:sz="4" w:space="7" w:color="auto"/>
            <w:left w:val="single" w:sz="4" w:space="7" w:color="auto"/>
            <w:bottom w:val="single" w:sz="4" w:space="7" w:color="auto"/>
            <w:right w:val="single" w:sz="4" w:space="7" w:color="auto"/>
          </w:pgBorders>
          <w:cols w:space="708"/>
          <w:docGrid w:linePitch="381"/>
        </w:sectPr>
      </w:pPr>
    </w:p>
    <w:p w:rsidR="00E86D07" w:rsidRPr="006D4F23" w:rsidRDefault="00E86D07" w:rsidP="00095B3C">
      <w:pPr>
        <w:pStyle w:val="2"/>
        <w:spacing w:before="240"/>
      </w:pPr>
      <w:bookmarkStart w:id="12" w:name="_Toc417544226"/>
      <w:bookmarkStart w:id="13" w:name="_Toc443378301"/>
      <w:r w:rsidRPr="006D4F23">
        <w:lastRenderedPageBreak/>
        <w:t>2.</w:t>
      </w:r>
      <w:r w:rsidR="00001AF7" w:rsidRPr="006D4F23">
        <w:t>5</w:t>
      </w:r>
      <w:r w:rsidRPr="006D4F23">
        <w:t>. Краткий анализ существующего состояния системы сбора и утилизации ТКО</w:t>
      </w:r>
      <w:bookmarkEnd w:id="12"/>
      <w:bookmarkEnd w:id="13"/>
    </w:p>
    <w:p w:rsidR="006C2C65" w:rsidRPr="00796313" w:rsidRDefault="006C2C65" w:rsidP="006C2C65">
      <w:pPr>
        <w:rPr>
          <w:rFonts w:cs="Times New Roman"/>
          <w:szCs w:val="26"/>
        </w:rPr>
      </w:pPr>
      <w:r w:rsidRPr="00796313">
        <w:rPr>
          <w:rFonts w:cs="Times New Roman"/>
          <w:szCs w:val="26"/>
        </w:rPr>
        <w:t>Организацию сбора и вывоза ТКО на территории ГП «Город Кре</w:t>
      </w:r>
      <w:r>
        <w:rPr>
          <w:rFonts w:cs="Times New Roman"/>
          <w:szCs w:val="26"/>
        </w:rPr>
        <w:t>м</w:t>
      </w:r>
      <w:r w:rsidRPr="00796313">
        <w:rPr>
          <w:rFonts w:cs="Times New Roman"/>
          <w:szCs w:val="26"/>
        </w:rPr>
        <w:t xml:space="preserve">енки» осуществляет </w:t>
      </w:r>
      <w:r w:rsidRPr="00796313">
        <w:rPr>
          <w:rFonts w:cs="Times New Roman"/>
          <w:bCs/>
          <w:spacing w:val="-6"/>
          <w:szCs w:val="26"/>
        </w:rPr>
        <w:t>ООО «Сервиспромстрой»</w:t>
      </w:r>
      <w:r w:rsidRPr="00796313">
        <w:rPr>
          <w:rFonts w:cs="Times New Roman"/>
          <w:szCs w:val="26"/>
        </w:rPr>
        <w:t>.</w:t>
      </w:r>
    </w:p>
    <w:p w:rsidR="006C2C65" w:rsidRDefault="006C2C65" w:rsidP="006C2C65">
      <w:pPr>
        <w:rPr>
          <w:rFonts w:cs="Times New Roman"/>
          <w:bCs/>
          <w:spacing w:val="-6"/>
          <w:szCs w:val="26"/>
        </w:rPr>
      </w:pPr>
      <w:r w:rsidRPr="00796313">
        <w:rPr>
          <w:rFonts w:cs="Times New Roman"/>
          <w:bCs/>
          <w:spacing w:val="-6"/>
          <w:szCs w:val="26"/>
        </w:rPr>
        <w:t>ООО «Сервиспромстрой»</w:t>
      </w:r>
      <w:r>
        <w:rPr>
          <w:rFonts w:cs="Times New Roman"/>
          <w:bCs/>
          <w:spacing w:val="-6"/>
          <w:szCs w:val="26"/>
        </w:rPr>
        <w:t xml:space="preserve"> в деятельности по обращению с отходами применяет механизированную уборку, которая осуществляется с применением мусоровозов с боковой загрузкой, емкость. 10-16 м</w:t>
      </w:r>
      <w:r>
        <w:rPr>
          <w:rFonts w:cs="Times New Roman"/>
          <w:bCs/>
          <w:spacing w:val="-6"/>
          <w:szCs w:val="26"/>
          <w:vertAlign w:val="superscript"/>
        </w:rPr>
        <w:t>3</w:t>
      </w:r>
      <w:r>
        <w:rPr>
          <w:rFonts w:cs="Times New Roman"/>
          <w:bCs/>
          <w:spacing w:val="-6"/>
          <w:szCs w:val="26"/>
        </w:rPr>
        <w:t xml:space="preserve"> прессованных отходов.</w:t>
      </w:r>
    </w:p>
    <w:p w:rsidR="006C2C65" w:rsidRPr="00796313" w:rsidRDefault="006C2C65" w:rsidP="006C2C65">
      <w:pPr>
        <w:rPr>
          <w:rFonts w:cs="Times New Roman"/>
          <w:bCs/>
          <w:spacing w:val="-6"/>
          <w:szCs w:val="26"/>
        </w:rPr>
      </w:pPr>
      <w:r w:rsidRPr="00796313">
        <w:rPr>
          <w:rFonts w:cs="Times New Roman"/>
          <w:bCs/>
          <w:spacing w:val="-6"/>
          <w:szCs w:val="26"/>
        </w:rPr>
        <w:t>Количество контейнеров, находящихся на балансе  ООО «Сервиспромстрой» составляет 109 шт., объемом 0,75 м</w:t>
      </w:r>
      <w:r w:rsidRPr="00796313">
        <w:rPr>
          <w:rFonts w:cs="Times New Roman"/>
          <w:bCs/>
          <w:spacing w:val="-6"/>
          <w:szCs w:val="26"/>
          <w:vertAlign w:val="superscript"/>
        </w:rPr>
        <w:t>3</w:t>
      </w:r>
      <w:r w:rsidRPr="00796313">
        <w:rPr>
          <w:rFonts w:cs="Times New Roman"/>
          <w:bCs/>
          <w:spacing w:val="-6"/>
          <w:szCs w:val="26"/>
        </w:rPr>
        <w:t>. В резерве предприятия имеется 50 контейнеров, объемом 0,75 м</w:t>
      </w:r>
      <w:r w:rsidRPr="00796313">
        <w:rPr>
          <w:rFonts w:cs="Times New Roman"/>
          <w:bCs/>
          <w:spacing w:val="-6"/>
          <w:szCs w:val="26"/>
          <w:vertAlign w:val="superscript"/>
        </w:rPr>
        <w:t>3</w:t>
      </w:r>
      <w:r w:rsidRPr="00796313">
        <w:rPr>
          <w:rFonts w:cs="Times New Roman"/>
          <w:bCs/>
          <w:spacing w:val="-6"/>
          <w:szCs w:val="26"/>
        </w:rPr>
        <w:t>, в т.ч. 15 шт. новых. Количество контейнеров объемом 8 м</w:t>
      </w:r>
      <w:r w:rsidRPr="00796313">
        <w:rPr>
          <w:rFonts w:cs="Times New Roman"/>
          <w:bCs/>
          <w:spacing w:val="-6"/>
          <w:szCs w:val="26"/>
          <w:vertAlign w:val="superscript"/>
        </w:rPr>
        <w:t>3</w:t>
      </w:r>
      <w:r w:rsidRPr="00796313">
        <w:rPr>
          <w:rFonts w:cs="Times New Roman"/>
          <w:bCs/>
          <w:spacing w:val="-6"/>
          <w:szCs w:val="26"/>
        </w:rPr>
        <w:t xml:space="preserve"> – 30 шт., в резерве – 5 шт.</w:t>
      </w:r>
    </w:p>
    <w:p w:rsidR="006C2C65" w:rsidRPr="00796313" w:rsidRDefault="006C2C65" w:rsidP="006C2C65">
      <w:pPr>
        <w:pStyle w:val="26"/>
        <w:shd w:val="clear" w:color="auto" w:fill="auto"/>
        <w:spacing w:line="276" w:lineRule="auto"/>
        <w:ind w:firstLine="709"/>
        <w:jc w:val="both"/>
        <w:rPr>
          <w:sz w:val="26"/>
        </w:rPr>
      </w:pPr>
      <w:r w:rsidRPr="00796313">
        <w:rPr>
          <w:sz w:val="26"/>
          <w:szCs w:val="24"/>
          <w:lang w:eastAsia="ru-RU" w:bidi="ru-RU"/>
        </w:rPr>
        <w:t>Контейнеры распределены на контейнерных площадках, придомовых территориях, а также в обращении у городских предпринимателей.</w:t>
      </w:r>
    </w:p>
    <w:p w:rsidR="006C2C65" w:rsidRPr="00796313" w:rsidRDefault="006C2C65" w:rsidP="006C2C65">
      <w:pPr>
        <w:pStyle w:val="26"/>
        <w:shd w:val="clear" w:color="auto" w:fill="auto"/>
        <w:spacing w:line="276" w:lineRule="auto"/>
        <w:ind w:firstLine="709"/>
        <w:jc w:val="both"/>
        <w:rPr>
          <w:sz w:val="26"/>
        </w:rPr>
      </w:pPr>
      <w:r w:rsidRPr="00796313">
        <w:rPr>
          <w:sz w:val="26"/>
          <w:szCs w:val="24"/>
          <w:lang w:eastAsia="ru-RU" w:bidi="ru-RU"/>
        </w:rPr>
        <w:t>Количество и состав специализированной техники:</w:t>
      </w:r>
    </w:p>
    <w:p w:rsidR="006C2C65" w:rsidRPr="00796313" w:rsidRDefault="006C2C65" w:rsidP="006F5926">
      <w:pPr>
        <w:pStyle w:val="26"/>
        <w:numPr>
          <w:ilvl w:val="0"/>
          <w:numId w:val="10"/>
        </w:numPr>
        <w:shd w:val="clear" w:color="auto" w:fill="auto"/>
        <w:tabs>
          <w:tab w:val="left" w:pos="251"/>
        </w:tabs>
        <w:spacing w:line="276" w:lineRule="auto"/>
        <w:ind w:firstLine="709"/>
        <w:jc w:val="both"/>
        <w:rPr>
          <w:sz w:val="26"/>
        </w:rPr>
      </w:pPr>
      <w:r w:rsidRPr="00796313">
        <w:rPr>
          <w:sz w:val="26"/>
          <w:szCs w:val="24"/>
          <w:lang w:eastAsia="ru-RU" w:bidi="ru-RU"/>
        </w:rPr>
        <w:t>мусоровозы, емкостью 10 м. куб. - 2 шт. (автомашины ЗИЛ)</w:t>
      </w:r>
    </w:p>
    <w:p w:rsidR="006C2C65" w:rsidRPr="00796313" w:rsidRDefault="006C2C65" w:rsidP="006F5926">
      <w:pPr>
        <w:pStyle w:val="26"/>
        <w:numPr>
          <w:ilvl w:val="0"/>
          <w:numId w:val="10"/>
        </w:numPr>
        <w:shd w:val="clear" w:color="auto" w:fill="auto"/>
        <w:tabs>
          <w:tab w:val="left" w:pos="251"/>
        </w:tabs>
        <w:spacing w:line="276" w:lineRule="auto"/>
        <w:ind w:firstLine="709"/>
        <w:jc w:val="both"/>
        <w:rPr>
          <w:sz w:val="26"/>
        </w:rPr>
      </w:pPr>
      <w:r w:rsidRPr="00796313">
        <w:rPr>
          <w:sz w:val="26"/>
          <w:szCs w:val="24"/>
          <w:lang w:eastAsia="ru-RU" w:bidi="ru-RU"/>
        </w:rPr>
        <w:t>мусоровозы, емкостью 16 м. куб. - 2 шт. (автомашины МАЗ)</w:t>
      </w:r>
    </w:p>
    <w:p w:rsidR="006C2C65" w:rsidRPr="00796313" w:rsidRDefault="006C2C65" w:rsidP="006F5926">
      <w:pPr>
        <w:pStyle w:val="26"/>
        <w:numPr>
          <w:ilvl w:val="0"/>
          <w:numId w:val="10"/>
        </w:numPr>
        <w:shd w:val="clear" w:color="auto" w:fill="auto"/>
        <w:tabs>
          <w:tab w:val="left" w:pos="254"/>
        </w:tabs>
        <w:spacing w:line="276" w:lineRule="auto"/>
        <w:ind w:firstLine="709"/>
        <w:jc w:val="both"/>
        <w:rPr>
          <w:sz w:val="26"/>
        </w:rPr>
      </w:pPr>
      <w:r w:rsidRPr="00796313">
        <w:rPr>
          <w:sz w:val="26"/>
          <w:szCs w:val="24"/>
          <w:lang w:eastAsia="ru-RU" w:bidi="ru-RU"/>
        </w:rPr>
        <w:t>бункеровозы с задней загрузкой оснащенные контейнерами объемом 8,0 м. куб. без уплотнения, - 2 шт. (автомашины ЗИЛ)</w:t>
      </w:r>
    </w:p>
    <w:p w:rsidR="006C2C65" w:rsidRPr="0043238E" w:rsidRDefault="006C2C65" w:rsidP="006F5926">
      <w:pPr>
        <w:pStyle w:val="26"/>
        <w:numPr>
          <w:ilvl w:val="0"/>
          <w:numId w:val="10"/>
        </w:numPr>
        <w:shd w:val="clear" w:color="auto" w:fill="auto"/>
        <w:tabs>
          <w:tab w:val="left" w:pos="254"/>
        </w:tabs>
        <w:spacing w:line="276" w:lineRule="auto"/>
        <w:ind w:firstLine="709"/>
        <w:jc w:val="both"/>
        <w:rPr>
          <w:sz w:val="26"/>
        </w:rPr>
      </w:pPr>
      <w:r w:rsidRPr="00796313">
        <w:rPr>
          <w:sz w:val="26"/>
          <w:szCs w:val="24"/>
          <w:lang w:eastAsia="ru-RU" w:bidi="ru-RU"/>
        </w:rPr>
        <w:t>Автомашина бортовая «Газель» -1 шт., служит для сбора картона и крупно-габар</w:t>
      </w:r>
      <w:r w:rsidRPr="0043238E">
        <w:rPr>
          <w:sz w:val="26"/>
          <w:szCs w:val="24"/>
          <w:lang w:eastAsia="ru-RU" w:bidi="ru-RU"/>
        </w:rPr>
        <w:t>итных отходов от городских контейнерных площадок.</w:t>
      </w:r>
    </w:p>
    <w:p w:rsidR="006C2C65" w:rsidRPr="00904C2A" w:rsidRDefault="006C2C65" w:rsidP="006C2C65">
      <w:pPr>
        <w:rPr>
          <w:rFonts w:cs="Times New Roman"/>
          <w:szCs w:val="26"/>
        </w:rPr>
      </w:pPr>
      <w:r w:rsidRPr="00904C2A">
        <w:rPr>
          <w:rFonts w:cs="Times New Roman"/>
          <w:szCs w:val="26"/>
        </w:rPr>
        <w:t>Основными проблемами эффективности и надежности размещения отходов являются:</w:t>
      </w:r>
    </w:p>
    <w:p w:rsidR="006C2C65" w:rsidRPr="00274531" w:rsidRDefault="006C2C65" w:rsidP="006C2C65">
      <w:pPr>
        <w:rPr>
          <w:rFonts w:cs="Times New Roman"/>
          <w:szCs w:val="24"/>
          <w:lang w:eastAsia="ru-RU" w:bidi="ru-RU"/>
        </w:rPr>
      </w:pPr>
      <w:r w:rsidRPr="00274531">
        <w:rPr>
          <w:rFonts w:cs="Times New Roman"/>
          <w:szCs w:val="26"/>
        </w:rPr>
        <w:t xml:space="preserve">- </w:t>
      </w:r>
      <w:r w:rsidRPr="00274531">
        <w:rPr>
          <w:rFonts w:cs="Times New Roman"/>
          <w:szCs w:val="24"/>
          <w:lang w:eastAsia="ru-RU" w:bidi="ru-RU"/>
        </w:rPr>
        <w:t>наличие большого количества личного транспорта припаркованного к дорожным обочинам, зачастую к мусоросборникам и мусорным площадкам и создающего проблемы при сборе и погрузке мусора от мусоропроводов, от придомовых территорий и контейнерных площадок;</w:t>
      </w:r>
    </w:p>
    <w:p w:rsidR="006C2C65" w:rsidRPr="00274531" w:rsidRDefault="006C2C65" w:rsidP="006C2C65">
      <w:pPr>
        <w:rPr>
          <w:rFonts w:cs="Times New Roman"/>
          <w:szCs w:val="24"/>
          <w:lang w:eastAsia="ru-RU" w:bidi="ru-RU"/>
        </w:rPr>
      </w:pPr>
      <w:r w:rsidRPr="00274531">
        <w:rPr>
          <w:rFonts w:cs="Times New Roman"/>
          <w:szCs w:val="24"/>
          <w:lang w:eastAsia="ru-RU" w:bidi="ru-RU"/>
        </w:rPr>
        <w:t>- контейнерные площадки для сбора ТКО в г. Кременки необходимо оборудовать сетчатыми контейнерами ( 7 шт.) для сбора макулатуры и пластиков;</w:t>
      </w:r>
    </w:p>
    <w:p w:rsidR="006C2C65" w:rsidRPr="00274531" w:rsidRDefault="006C2C65" w:rsidP="006C2C65">
      <w:pPr>
        <w:rPr>
          <w:rFonts w:cs="Times New Roman"/>
          <w:szCs w:val="24"/>
          <w:lang w:eastAsia="ru-RU" w:bidi="ru-RU"/>
        </w:rPr>
      </w:pPr>
      <w:r w:rsidRPr="00274531">
        <w:rPr>
          <w:rFonts w:cs="Times New Roman"/>
          <w:szCs w:val="24"/>
          <w:lang w:eastAsia="ru-RU" w:bidi="ru-RU"/>
        </w:rPr>
        <w:t>- необходимо организовать постоянную разъяснительную работу по раздельному сбору ТКО;</w:t>
      </w:r>
    </w:p>
    <w:p w:rsidR="006C2C65" w:rsidRPr="00274531" w:rsidRDefault="006C2C65" w:rsidP="006C2C65">
      <w:pPr>
        <w:pStyle w:val="26"/>
        <w:shd w:val="clear" w:color="auto" w:fill="auto"/>
        <w:spacing w:line="276" w:lineRule="auto"/>
        <w:ind w:firstLine="709"/>
        <w:jc w:val="both"/>
        <w:rPr>
          <w:sz w:val="26"/>
          <w:szCs w:val="24"/>
          <w:lang w:eastAsia="ru-RU" w:bidi="ru-RU"/>
        </w:rPr>
      </w:pPr>
      <w:r w:rsidRPr="00274531">
        <w:rPr>
          <w:sz w:val="26"/>
          <w:szCs w:val="24"/>
          <w:lang w:eastAsia="ru-RU" w:bidi="ru-RU"/>
        </w:rPr>
        <w:t xml:space="preserve">- необходимо переоборудовать 2 автомобиля МАЗ строительного назначения в мусоровозы с задней загрузкой и приобрести 2 пресс-контейнера емкостью до 30 м. куб. прессованных отходов; </w:t>
      </w:r>
    </w:p>
    <w:p w:rsidR="006C2C65" w:rsidRDefault="006C2C65" w:rsidP="006C2C65">
      <w:pPr>
        <w:pStyle w:val="26"/>
        <w:shd w:val="clear" w:color="auto" w:fill="auto"/>
        <w:spacing w:line="276" w:lineRule="auto"/>
        <w:ind w:firstLine="709"/>
        <w:jc w:val="both"/>
        <w:rPr>
          <w:sz w:val="26"/>
          <w:szCs w:val="24"/>
          <w:lang w:eastAsia="ru-RU" w:bidi="ru-RU"/>
        </w:rPr>
      </w:pPr>
      <w:r w:rsidRPr="00274531">
        <w:rPr>
          <w:sz w:val="26"/>
          <w:szCs w:val="24"/>
          <w:lang w:eastAsia="ru-RU" w:bidi="ru-RU"/>
        </w:rPr>
        <w:t xml:space="preserve">- необходимо отремонтировать седельный тягач </w:t>
      </w:r>
      <w:r w:rsidRPr="00274531">
        <w:rPr>
          <w:sz w:val="26"/>
          <w:szCs w:val="24"/>
          <w:lang w:val="en-US" w:bidi="en-US"/>
        </w:rPr>
        <w:t>IVECO</w:t>
      </w:r>
      <w:r w:rsidRPr="00274531">
        <w:rPr>
          <w:sz w:val="26"/>
          <w:szCs w:val="24"/>
          <w:lang w:bidi="en-US"/>
        </w:rPr>
        <w:t xml:space="preserve">, </w:t>
      </w:r>
      <w:r w:rsidRPr="00274531">
        <w:rPr>
          <w:sz w:val="26"/>
          <w:szCs w:val="24"/>
          <w:lang w:eastAsia="ru-RU" w:bidi="ru-RU"/>
        </w:rPr>
        <w:t>с последующим переоборудованием под крюко</w:t>
      </w:r>
      <w:r>
        <w:rPr>
          <w:sz w:val="26"/>
          <w:szCs w:val="24"/>
          <w:lang w:eastAsia="ru-RU" w:bidi="ru-RU"/>
        </w:rPr>
        <w:t>вую платформу;</w:t>
      </w:r>
    </w:p>
    <w:p w:rsidR="004B0BE9" w:rsidRDefault="006C2C65" w:rsidP="006C2C65">
      <w:pPr>
        <w:rPr>
          <w:szCs w:val="24"/>
          <w:lang w:eastAsia="ru-RU" w:bidi="ru-RU"/>
        </w:rPr>
      </w:pPr>
      <w:r>
        <w:rPr>
          <w:szCs w:val="24"/>
          <w:lang w:eastAsia="ru-RU" w:bidi="ru-RU"/>
        </w:rPr>
        <w:t>- на территории ГП «Город Кременки»</w:t>
      </w:r>
      <w:r w:rsidRPr="0043238E">
        <w:rPr>
          <w:szCs w:val="24"/>
          <w:lang w:eastAsia="ru-RU" w:bidi="ru-RU"/>
        </w:rPr>
        <w:t xml:space="preserve"> </w:t>
      </w:r>
      <w:r>
        <w:rPr>
          <w:szCs w:val="24"/>
          <w:lang w:eastAsia="ru-RU" w:bidi="ru-RU"/>
        </w:rPr>
        <w:t>отсутствует специализированная установка для мойки и дезинфекции контейнеров.</w:t>
      </w:r>
    </w:p>
    <w:p w:rsidR="006C2C65" w:rsidRPr="0043238E" w:rsidRDefault="006C2C65" w:rsidP="006C2C65">
      <w:pPr>
        <w:pStyle w:val="S"/>
        <w:spacing w:before="0" w:after="0" w:line="276" w:lineRule="auto"/>
        <w:ind w:firstLine="709"/>
        <w:rPr>
          <w:sz w:val="26"/>
        </w:rPr>
      </w:pPr>
      <w:r w:rsidRPr="0043238E">
        <w:rPr>
          <w:sz w:val="26"/>
          <w:lang w:bidi="ru-RU"/>
        </w:rPr>
        <w:t xml:space="preserve">Охват населения механизированной системой сбора ТКО составляет 100%. </w:t>
      </w:r>
      <w:r>
        <w:rPr>
          <w:sz w:val="26"/>
          <w:lang w:bidi="ru-RU"/>
        </w:rPr>
        <w:t>Сбор ТКО происходит</w:t>
      </w:r>
      <w:r w:rsidRPr="0043238E">
        <w:rPr>
          <w:sz w:val="26"/>
          <w:lang w:bidi="ru-RU"/>
        </w:rPr>
        <w:t xml:space="preserve"> ежедневно</w:t>
      </w:r>
      <w:r>
        <w:rPr>
          <w:sz w:val="26"/>
          <w:lang w:bidi="ru-RU"/>
        </w:rPr>
        <w:t>, вывоз ТКО осуществляется на полигон, расположенный в Жуковском районе.</w:t>
      </w:r>
    </w:p>
    <w:p w:rsidR="006C2C65" w:rsidRPr="00FB34E9" w:rsidRDefault="006C2C65" w:rsidP="006C2C65">
      <w:pPr>
        <w:rPr>
          <w:rFonts w:cs="Times New Roman"/>
          <w:szCs w:val="26"/>
        </w:rPr>
      </w:pPr>
      <w:r w:rsidRPr="00904C2A">
        <w:rPr>
          <w:rFonts w:cs="Times New Roman"/>
          <w:szCs w:val="26"/>
        </w:rPr>
        <w:t xml:space="preserve">В настоящее время </w:t>
      </w:r>
      <w:r>
        <w:rPr>
          <w:rFonts w:cs="Times New Roman"/>
          <w:szCs w:val="26"/>
        </w:rPr>
        <w:t>объем вывезенных отходов от населения, бюджетных организаций и прочих потребителей ГП «Город Кременки» составляет 30142 м</w:t>
      </w:r>
      <w:r>
        <w:rPr>
          <w:rFonts w:cs="Times New Roman"/>
          <w:szCs w:val="26"/>
          <w:vertAlign w:val="superscript"/>
        </w:rPr>
        <w:t>3</w:t>
      </w:r>
      <w:r>
        <w:rPr>
          <w:rFonts w:cs="Times New Roman"/>
          <w:szCs w:val="26"/>
        </w:rPr>
        <w:t>.</w:t>
      </w:r>
    </w:p>
    <w:p w:rsidR="006C2C65" w:rsidRDefault="006C2C65" w:rsidP="006C2C65">
      <w:pPr>
        <w:rPr>
          <w:rFonts w:cs="Times New Roman"/>
          <w:szCs w:val="26"/>
        </w:rPr>
      </w:pPr>
      <w:r w:rsidRPr="00C30572">
        <w:rPr>
          <w:rFonts w:cs="Times New Roman"/>
          <w:szCs w:val="26"/>
        </w:rPr>
        <w:lastRenderedPageBreak/>
        <w:t>Рост объемов образования ТКО обусловлен тенденцией к увеличению объемов образования отходов ежегодно на 0,5 %.</w:t>
      </w:r>
    </w:p>
    <w:p w:rsidR="006C2C65" w:rsidRPr="00CB7BB9" w:rsidRDefault="006C2C65" w:rsidP="006C2C65">
      <w:pPr>
        <w:pStyle w:val="26"/>
        <w:shd w:val="clear" w:color="auto" w:fill="auto"/>
        <w:spacing w:line="276" w:lineRule="auto"/>
        <w:ind w:firstLine="709"/>
        <w:jc w:val="both"/>
        <w:rPr>
          <w:sz w:val="26"/>
        </w:rPr>
      </w:pPr>
      <w:r w:rsidRPr="00CB7BB9">
        <w:rPr>
          <w:sz w:val="26"/>
          <w:szCs w:val="24"/>
          <w:lang w:eastAsia="ru-RU" w:bidi="ru-RU"/>
        </w:rPr>
        <w:t>Тариф на вывоз ТКО от населения - 302,66 руб., К</w:t>
      </w:r>
      <w:r>
        <w:rPr>
          <w:sz w:val="26"/>
          <w:szCs w:val="24"/>
          <w:lang w:eastAsia="ru-RU" w:bidi="ru-RU"/>
        </w:rPr>
        <w:t>Г</w:t>
      </w:r>
      <w:r w:rsidRPr="00CB7BB9">
        <w:rPr>
          <w:sz w:val="26"/>
          <w:szCs w:val="24"/>
          <w:lang w:eastAsia="ru-RU" w:bidi="ru-RU"/>
        </w:rPr>
        <w:t>О - 709,25 руб.</w:t>
      </w:r>
    </w:p>
    <w:p w:rsidR="006C2C65" w:rsidRPr="00CB7BB9" w:rsidRDefault="006C2C65" w:rsidP="006C2C65">
      <w:pPr>
        <w:pStyle w:val="26"/>
        <w:shd w:val="clear" w:color="auto" w:fill="auto"/>
        <w:spacing w:line="276" w:lineRule="auto"/>
        <w:ind w:firstLine="709"/>
        <w:jc w:val="both"/>
        <w:rPr>
          <w:sz w:val="26"/>
        </w:rPr>
      </w:pPr>
      <w:r w:rsidRPr="00CB7BB9">
        <w:rPr>
          <w:sz w:val="26"/>
          <w:szCs w:val="24"/>
          <w:lang w:eastAsia="ru-RU" w:bidi="ru-RU"/>
        </w:rPr>
        <w:t>Тариф на вывоз отходов от предпринимателей город</w:t>
      </w:r>
      <w:r>
        <w:rPr>
          <w:sz w:val="26"/>
          <w:szCs w:val="24"/>
          <w:lang w:eastAsia="ru-RU" w:bidi="ru-RU"/>
        </w:rPr>
        <w:t>а</w:t>
      </w:r>
      <w:r w:rsidRPr="00CB7BB9">
        <w:rPr>
          <w:sz w:val="26"/>
          <w:szCs w:val="24"/>
          <w:lang w:eastAsia="ru-RU" w:bidi="ru-RU"/>
        </w:rPr>
        <w:t>, договорные цены на который варьируют в зависимости от объема вывозимых отходов от 550 до 650 руб./м</w:t>
      </w:r>
      <w:r>
        <w:rPr>
          <w:sz w:val="26"/>
          <w:szCs w:val="24"/>
          <w:vertAlign w:val="superscript"/>
          <w:lang w:eastAsia="ru-RU" w:bidi="ru-RU"/>
        </w:rPr>
        <w:t>3</w:t>
      </w:r>
      <w:r w:rsidRPr="00CB7BB9">
        <w:rPr>
          <w:sz w:val="26"/>
          <w:szCs w:val="24"/>
          <w:lang w:eastAsia="ru-RU" w:bidi="ru-RU"/>
        </w:rPr>
        <w:t>.</w:t>
      </w:r>
    </w:p>
    <w:p w:rsidR="006C2C65" w:rsidRPr="00CB7BB9" w:rsidRDefault="006C2C65" w:rsidP="006C2C65">
      <w:pPr>
        <w:pStyle w:val="26"/>
        <w:shd w:val="clear" w:color="auto" w:fill="auto"/>
        <w:spacing w:line="276" w:lineRule="auto"/>
        <w:ind w:firstLine="709"/>
        <w:jc w:val="both"/>
        <w:rPr>
          <w:sz w:val="26"/>
        </w:rPr>
      </w:pPr>
      <w:r w:rsidRPr="00CB7BB9">
        <w:rPr>
          <w:sz w:val="26"/>
          <w:szCs w:val="24"/>
          <w:lang w:eastAsia="ru-RU" w:bidi="ru-RU"/>
        </w:rPr>
        <w:t>В структуру вышеуказанных тарифов включен тариф за размещение отходов на Жуковском полигоне, который на дату написания настоящего письма составляет 111,45 руб./м</w:t>
      </w:r>
      <w:r>
        <w:rPr>
          <w:sz w:val="26"/>
          <w:szCs w:val="24"/>
          <w:vertAlign w:val="superscript"/>
          <w:lang w:eastAsia="ru-RU" w:bidi="ru-RU"/>
        </w:rPr>
        <w:t>3</w:t>
      </w:r>
      <w:r w:rsidRPr="00CB7BB9">
        <w:rPr>
          <w:sz w:val="26"/>
          <w:szCs w:val="24"/>
          <w:lang w:eastAsia="ru-RU" w:bidi="ru-RU"/>
        </w:rPr>
        <w:t>.</w:t>
      </w:r>
    </w:p>
    <w:p w:rsidR="006C2C65" w:rsidRPr="00904C2A" w:rsidRDefault="006C2C65" w:rsidP="006C2C65">
      <w:pPr>
        <w:rPr>
          <w:rFonts w:cs="Times New Roman"/>
          <w:szCs w:val="26"/>
        </w:rPr>
      </w:pPr>
      <w:r w:rsidRPr="00904C2A">
        <w:rPr>
          <w:rFonts w:cs="Times New Roman"/>
          <w:szCs w:val="26"/>
        </w:rPr>
        <w:t>Составляющими тарифа на услуги по захоронению ТКО являются:</w:t>
      </w:r>
    </w:p>
    <w:p w:rsidR="006C2C65" w:rsidRPr="00904C2A" w:rsidRDefault="006C2C65" w:rsidP="006C2C65">
      <w:pPr>
        <w:rPr>
          <w:rFonts w:cs="Times New Roman"/>
          <w:szCs w:val="26"/>
        </w:rPr>
      </w:pPr>
      <w:r w:rsidRPr="00904C2A">
        <w:rPr>
          <w:rFonts w:cs="Times New Roman"/>
          <w:szCs w:val="26"/>
        </w:rPr>
        <w:t>- расходы на оплату труда</w:t>
      </w:r>
      <w:r>
        <w:rPr>
          <w:rFonts w:cs="Times New Roman"/>
          <w:szCs w:val="26"/>
        </w:rPr>
        <w:t xml:space="preserve"> </w:t>
      </w:r>
      <w:r w:rsidRPr="00904C2A">
        <w:rPr>
          <w:rFonts w:cs="Times New Roman"/>
          <w:szCs w:val="26"/>
        </w:rPr>
        <w:t>основного производственного персонала;</w:t>
      </w:r>
    </w:p>
    <w:p w:rsidR="006C2C65" w:rsidRPr="00904C2A" w:rsidRDefault="006C2C65" w:rsidP="006C2C65">
      <w:pPr>
        <w:rPr>
          <w:rFonts w:cs="Times New Roman"/>
          <w:szCs w:val="26"/>
        </w:rPr>
      </w:pPr>
      <w:r w:rsidRPr="00904C2A">
        <w:rPr>
          <w:rFonts w:cs="Times New Roman"/>
          <w:szCs w:val="26"/>
        </w:rPr>
        <w:t>- отчисления от расходов на оплату труда;</w:t>
      </w:r>
    </w:p>
    <w:p w:rsidR="006C2C65" w:rsidRPr="00904C2A" w:rsidRDefault="006C2C65" w:rsidP="006C2C65">
      <w:pPr>
        <w:rPr>
          <w:rFonts w:cs="Times New Roman"/>
          <w:szCs w:val="26"/>
        </w:rPr>
      </w:pPr>
      <w:r w:rsidRPr="00904C2A">
        <w:rPr>
          <w:rFonts w:cs="Times New Roman"/>
          <w:szCs w:val="26"/>
        </w:rPr>
        <w:t>- затраты на ГСМ;</w:t>
      </w:r>
    </w:p>
    <w:p w:rsidR="006C2C65" w:rsidRPr="00904C2A" w:rsidRDefault="006C2C65" w:rsidP="006C2C65">
      <w:pPr>
        <w:rPr>
          <w:rFonts w:cs="Times New Roman"/>
          <w:szCs w:val="26"/>
        </w:rPr>
      </w:pPr>
      <w:r w:rsidRPr="00904C2A">
        <w:rPr>
          <w:rFonts w:cs="Times New Roman"/>
          <w:szCs w:val="26"/>
        </w:rPr>
        <w:t>- затраты на энергоресурсы (на электроэнергию);</w:t>
      </w:r>
    </w:p>
    <w:p w:rsidR="006C2C65" w:rsidRPr="00904C2A" w:rsidRDefault="006C2C65" w:rsidP="006C2C65">
      <w:pPr>
        <w:rPr>
          <w:rFonts w:cs="Times New Roman"/>
          <w:szCs w:val="26"/>
        </w:rPr>
      </w:pPr>
      <w:r w:rsidRPr="00904C2A">
        <w:rPr>
          <w:rFonts w:cs="Times New Roman"/>
          <w:szCs w:val="26"/>
        </w:rPr>
        <w:t>- расходы на охрану труда;</w:t>
      </w:r>
    </w:p>
    <w:p w:rsidR="006C2C65" w:rsidRPr="00904C2A" w:rsidRDefault="006C2C65" w:rsidP="006C2C65">
      <w:pPr>
        <w:rPr>
          <w:rFonts w:cs="Times New Roman"/>
          <w:szCs w:val="26"/>
        </w:rPr>
      </w:pPr>
      <w:r w:rsidRPr="00904C2A">
        <w:rPr>
          <w:rFonts w:cs="Times New Roman"/>
          <w:szCs w:val="26"/>
        </w:rPr>
        <w:t>- услуги автотранспорта  для завоза песка на полигон;</w:t>
      </w:r>
    </w:p>
    <w:p w:rsidR="006C2C65" w:rsidRPr="00904C2A" w:rsidRDefault="006C2C65" w:rsidP="006C2C65">
      <w:pPr>
        <w:rPr>
          <w:rFonts w:cs="Times New Roman"/>
          <w:szCs w:val="26"/>
        </w:rPr>
      </w:pPr>
      <w:r w:rsidRPr="00904C2A">
        <w:rPr>
          <w:rFonts w:cs="Times New Roman"/>
          <w:szCs w:val="26"/>
        </w:rPr>
        <w:t>- плата за негативное воздействие на окружающую среду;</w:t>
      </w:r>
    </w:p>
    <w:p w:rsidR="006C2C65" w:rsidRPr="00904C2A" w:rsidRDefault="006C2C65" w:rsidP="006C2C65">
      <w:pPr>
        <w:rPr>
          <w:rFonts w:cs="Times New Roman"/>
          <w:szCs w:val="26"/>
        </w:rPr>
      </w:pPr>
      <w:r w:rsidRPr="00904C2A">
        <w:rPr>
          <w:rFonts w:cs="Times New Roman"/>
          <w:szCs w:val="26"/>
        </w:rPr>
        <w:t>- расходы на хозяйственные нужды;</w:t>
      </w:r>
    </w:p>
    <w:p w:rsidR="006C2C65" w:rsidRPr="00904C2A" w:rsidRDefault="006C2C65" w:rsidP="006C2C65">
      <w:pPr>
        <w:rPr>
          <w:rFonts w:cs="Times New Roman"/>
          <w:szCs w:val="26"/>
        </w:rPr>
      </w:pPr>
      <w:r w:rsidRPr="00904C2A">
        <w:rPr>
          <w:rFonts w:cs="Times New Roman"/>
          <w:szCs w:val="26"/>
        </w:rPr>
        <w:t xml:space="preserve"> - затраты на льготный проезд работников основного производственного персонала;</w:t>
      </w:r>
    </w:p>
    <w:p w:rsidR="006C2C65" w:rsidRPr="00904C2A" w:rsidRDefault="006C2C65" w:rsidP="006C2C65">
      <w:pPr>
        <w:rPr>
          <w:rFonts w:cs="Times New Roman"/>
          <w:szCs w:val="26"/>
        </w:rPr>
      </w:pPr>
      <w:r w:rsidRPr="00904C2A">
        <w:rPr>
          <w:rFonts w:cs="Times New Roman"/>
          <w:szCs w:val="26"/>
        </w:rPr>
        <w:t>- амортизация;</w:t>
      </w:r>
    </w:p>
    <w:p w:rsidR="006C2C65" w:rsidRPr="00904C2A" w:rsidRDefault="006C2C65" w:rsidP="006C2C65">
      <w:pPr>
        <w:rPr>
          <w:rFonts w:cs="Times New Roman"/>
          <w:szCs w:val="26"/>
        </w:rPr>
      </w:pPr>
      <w:r w:rsidRPr="00904C2A">
        <w:rPr>
          <w:rFonts w:cs="Times New Roman"/>
          <w:szCs w:val="26"/>
        </w:rPr>
        <w:t>- аренда земли;</w:t>
      </w:r>
    </w:p>
    <w:p w:rsidR="006C2C65" w:rsidRPr="00904C2A" w:rsidRDefault="006C2C65" w:rsidP="006C2C65">
      <w:pPr>
        <w:rPr>
          <w:rFonts w:cs="Times New Roman"/>
          <w:szCs w:val="26"/>
        </w:rPr>
      </w:pPr>
      <w:r w:rsidRPr="00904C2A">
        <w:rPr>
          <w:rFonts w:cs="Times New Roman"/>
          <w:szCs w:val="26"/>
        </w:rPr>
        <w:t>- текущий ремонт (запчасти, материалы - бульдозер);</w:t>
      </w:r>
    </w:p>
    <w:p w:rsidR="006C2C65" w:rsidRPr="00904C2A" w:rsidRDefault="006C2C65" w:rsidP="006C2C65">
      <w:pPr>
        <w:rPr>
          <w:rFonts w:cs="Times New Roman"/>
          <w:szCs w:val="26"/>
        </w:rPr>
      </w:pPr>
      <w:r w:rsidRPr="00904C2A">
        <w:rPr>
          <w:rFonts w:cs="Times New Roman"/>
          <w:szCs w:val="26"/>
        </w:rPr>
        <w:t xml:space="preserve"> - затраты на укладку изолирующего слоя (песчано-гравийная смесь);</w:t>
      </w:r>
    </w:p>
    <w:p w:rsidR="006C2C65" w:rsidRPr="00904C2A" w:rsidRDefault="006C2C65" w:rsidP="006C2C65">
      <w:pPr>
        <w:rPr>
          <w:rFonts w:cs="Times New Roman"/>
          <w:szCs w:val="26"/>
        </w:rPr>
      </w:pPr>
      <w:r w:rsidRPr="00904C2A">
        <w:rPr>
          <w:rFonts w:cs="Times New Roman"/>
          <w:szCs w:val="26"/>
        </w:rPr>
        <w:t>- услуги сторонних организаций, в том числе дератизация, техобслуживание ККМ, лабораторный контроль, услуги связи, охрана объектов (ЧОП);</w:t>
      </w:r>
    </w:p>
    <w:p w:rsidR="006C2C65" w:rsidRPr="00904C2A" w:rsidRDefault="006C2C65" w:rsidP="006C2C65">
      <w:pPr>
        <w:rPr>
          <w:rFonts w:cs="Times New Roman"/>
          <w:szCs w:val="26"/>
        </w:rPr>
      </w:pPr>
      <w:r w:rsidRPr="00904C2A">
        <w:rPr>
          <w:rFonts w:cs="Times New Roman"/>
          <w:szCs w:val="26"/>
        </w:rPr>
        <w:t>- цеховые расходы (расходы по участку транспорт);</w:t>
      </w:r>
    </w:p>
    <w:p w:rsidR="006C2C65" w:rsidRPr="00904C2A" w:rsidRDefault="006C2C65" w:rsidP="006C2C65">
      <w:pPr>
        <w:rPr>
          <w:rFonts w:cs="Times New Roman"/>
          <w:szCs w:val="26"/>
        </w:rPr>
      </w:pPr>
      <w:r w:rsidRPr="00904C2A">
        <w:rPr>
          <w:rFonts w:cs="Times New Roman"/>
          <w:szCs w:val="26"/>
        </w:rPr>
        <w:t>- общеэксплуатационные расходы;</w:t>
      </w:r>
    </w:p>
    <w:p w:rsidR="006C2C65" w:rsidRPr="00904C2A" w:rsidRDefault="006C2C65" w:rsidP="006C2C65">
      <w:pPr>
        <w:tabs>
          <w:tab w:val="left" w:pos="1134"/>
        </w:tabs>
        <w:contextualSpacing/>
        <w:rPr>
          <w:rFonts w:cs="Times New Roman"/>
          <w:szCs w:val="26"/>
        </w:rPr>
      </w:pPr>
      <w:r w:rsidRPr="00904C2A">
        <w:rPr>
          <w:rFonts w:cs="Times New Roman"/>
          <w:szCs w:val="26"/>
        </w:rPr>
        <w:t>- рентабельность.</w:t>
      </w:r>
    </w:p>
    <w:p w:rsidR="00E86D07" w:rsidRPr="006D4F23" w:rsidRDefault="00E86D07" w:rsidP="00095B3C">
      <w:pPr>
        <w:pStyle w:val="2"/>
        <w:spacing w:before="240"/>
      </w:pPr>
      <w:bookmarkStart w:id="14" w:name="_Toc417544227"/>
      <w:bookmarkStart w:id="15" w:name="_Toc443378302"/>
      <w:r w:rsidRPr="006D4F23">
        <w:t>2.</w:t>
      </w:r>
      <w:r w:rsidR="00001AF7" w:rsidRPr="006D4F23">
        <w:t>6</w:t>
      </w:r>
      <w:r w:rsidRPr="006D4F23">
        <w:t>. Краткий анализ существующего состояния системы газоснабжения</w:t>
      </w:r>
      <w:bookmarkEnd w:id="14"/>
      <w:bookmarkEnd w:id="15"/>
    </w:p>
    <w:p w:rsidR="006C2C65" w:rsidRPr="00477658" w:rsidRDefault="006C2C65" w:rsidP="006C2C65">
      <w:pPr>
        <w:pStyle w:val="S"/>
        <w:spacing w:before="0" w:after="0" w:line="276" w:lineRule="auto"/>
        <w:ind w:firstLine="709"/>
        <w:rPr>
          <w:sz w:val="26"/>
          <w:szCs w:val="26"/>
        </w:rPr>
      </w:pPr>
      <w:bookmarkStart w:id="16" w:name="_Toc417544228"/>
      <w:r w:rsidRPr="00477658">
        <w:rPr>
          <w:sz w:val="26"/>
          <w:szCs w:val="26"/>
        </w:rPr>
        <w:t xml:space="preserve">Газоснабжение на территории ГП «Город Кременки» осуществляет </w:t>
      </w:r>
      <w:r w:rsidRPr="00477658">
        <w:rPr>
          <w:sz w:val="26"/>
        </w:rPr>
        <w:t>ООО "Газпром межрегионгаз Калуга".</w:t>
      </w:r>
    </w:p>
    <w:p w:rsidR="006C2C65" w:rsidRPr="00904C2A" w:rsidRDefault="006C2C65" w:rsidP="006C2C65">
      <w:pPr>
        <w:pStyle w:val="S"/>
        <w:spacing w:before="0" w:after="0" w:line="276" w:lineRule="auto"/>
        <w:ind w:firstLine="709"/>
        <w:rPr>
          <w:sz w:val="26"/>
          <w:szCs w:val="26"/>
        </w:rPr>
      </w:pPr>
      <w:r>
        <w:rPr>
          <w:sz w:val="26"/>
          <w:szCs w:val="26"/>
        </w:rPr>
        <w:t>Основной вид деятельности – распределение газа.</w:t>
      </w:r>
    </w:p>
    <w:p w:rsidR="006C2C65" w:rsidRPr="00044FCF" w:rsidRDefault="006C2C65" w:rsidP="006C2C65">
      <w:pPr>
        <w:pStyle w:val="S"/>
        <w:spacing w:before="0" w:after="0" w:line="276" w:lineRule="auto"/>
        <w:ind w:firstLine="709"/>
        <w:rPr>
          <w:sz w:val="26"/>
          <w:szCs w:val="23"/>
        </w:rPr>
      </w:pPr>
      <w:r w:rsidRPr="005A009E">
        <w:rPr>
          <w:sz w:val="26"/>
          <w:szCs w:val="23"/>
        </w:rPr>
        <w:t xml:space="preserve">ГРС расположена в г. Протвино, Рвых. 0,6 МПа, </w:t>
      </w:r>
      <w:r w:rsidRPr="00A07625">
        <w:rPr>
          <w:sz w:val="26"/>
          <w:szCs w:val="23"/>
        </w:rPr>
        <w:t xml:space="preserve">производительность ГРС </w:t>
      </w:r>
      <w:r>
        <w:rPr>
          <w:sz w:val="26"/>
          <w:szCs w:val="23"/>
        </w:rPr>
        <w:t>составляет 180000 м</w:t>
      </w:r>
      <w:r>
        <w:rPr>
          <w:sz w:val="26"/>
          <w:szCs w:val="23"/>
          <w:vertAlign w:val="superscript"/>
        </w:rPr>
        <w:t>3</w:t>
      </w:r>
      <w:r>
        <w:rPr>
          <w:sz w:val="26"/>
          <w:szCs w:val="23"/>
        </w:rPr>
        <w:t>/час</w:t>
      </w:r>
      <w:r w:rsidRPr="00A07625">
        <w:rPr>
          <w:sz w:val="26"/>
          <w:szCs w:val="23"/>
        </w:rPr>
        <w:t>.</w:t>
      </w:r>
      <w:r w:rsidRPr="005A009E">
        <w:rPr>
          <w:sz w:val="26"/>
          <w:szCs w:val="23"/>
        </w:rPr>
        <w:t xml:space="preserve"> Все ГРП имеют Рвх.= 0,6 МПа, Рвых.=</w:t>
      </w:r>
      <w:r>
        <w:rPr>
          <w:sz w:val="26"/>
          <w:szCs w:val="23"/>
        </w:rPr>
        <w:t xml:space="preserve"> </w:t>
      </w:r>
      <w:r w:rsidRPr="005A009E">
        <w:rPr>
          <w:sz w:val="26"/>
          <w:szCs w:val="23"/>
        </w:rPr>
        <w:t>0,002 МПа. ГРП расположены в г. Кременки: ул. Ленина- производительность 6500 м</w:t>
      </w:r>
      <w:r w:rsidRPr="00A07625">
        <w:rPr>
          <w:sz w:val="26"/>
          <w:szCs w:val="23"/>
          <w:vertAlign w:val="superscript"/>
        </w:rPr>
        <w:t>З</w:t>
      </w:r>
      <w:r w:rsidRPr="005A009E">
        <w:rPr>
          <w:sz w:val="26"/>
          <w:szCs w:val="23"/>
        </w:rPr>
        <w:t>/час, введен в 1975г, ул. Лесная- производительность 1344 м</w:t>
      </w:r>
      <w:r w:rsidRPr="00A07625">
        <w:rPr>
          <w:sz w:val="26"/>
          <w:szCs w:val="23"/>
          <w:vertAlign w:val="superscript"/>
        </w:rPr>
        <w:t>З</w:t>
      </w:r>
      <w:r w:rsidRPr="005A009E">
        <w:rPr>
          <w:sz w:val="26"/>
          <w:szCs w:val="23"/>
        </w:rPr>
        <w:t>/час, введен в 1991 г , ул. Озерная- производительность 900 м</w:t>
      </w:r>
      <w:r w:rsidRPr="00A07625">
        <w:rPr>
          <w:sz w:val="26"/>
          <w:szCs w:val="23"/>
          <w:vertAlign w:val="superscript"/>
        </w:rPr>
        <w:t>З</w:t>
      </w:r>
      <w:r w:rsidRPr="005A009E">
        <w:rPr>
          <w:sz w:val="26"/>
          <w:szCs w:val="23"/>
        </w:rPr>
        <w:t>/час, введен в 1976г.</w:t>
      </w:r>
      <w:r w:rsidRPr="00044FCF">
        <w:rPr>
          <w:sz w:val="26"/>
          <w:szCs w:val="23"/>
        </w:rPr>
        <w:t xml:space="preserve"> </w:t>
      </w:r>
      <w:r w:rsidRPr="00044FCF">
        <w:rPr>
          <w:sz w:val="26"/>
        </w:rPr>
        <w:t xml:space="preserve">Система газоснабжения </w:t>
      </w:r>
      <w:r>
        <w:rPr>
          <w:sz w:val="26"/>
        </w:rPr>
        <w:t>города трехступенчатая.</w:t>
      </w:r>
      <w:r w:rsidRPr="00044FCF">
        <w:rPr>
          <w:sz w:val="26"/>
        </w:rPr>
        <w:t xml:space="preserve"> Магистральный газопровод Р ≤ 5,5 МПа Д = </w:t>
      </w:r>
      <w:smartTag w:uri="urn:schemas-microsoft-com:office:smarttags" w:element="metricconverter">
        <w:smartTagPr>
          <w:attr w:name="ProductID" w:val="700 мм"/>
        </w:smartTagPr>
        <w:r w:rsidRPr="00044FCF">
          <w:rPr>
            <w:sz w:val="26"/>
          </w:rPr>
          <w:t>700 мм</w:t>
        </w:r>
      </w:smartTag>
      <w:r w:rsidRPr="00044FCF">
        <w:rPr>
          <w:sz w:val="26"/>
        </w:rPr>
        <w:t xml:space="preserve"> имеет охранную зону равную </w:t>
      </w:r>
      <w:smartTag w:uri="urn:schemas-microsoft-com:office:smarttags" w:element="metricconverter">
        <w:smartTagPr>
          <w:attr w:name="ProductID" w:val="400 м"/>
        </w:smartTagPr>
        <w:r w:rsidRPr="00044FCF">
          <w:rPr>
            <w:sz w:val="26"/>
          </w:rPr>
          <w:t>400 м</w:t>
        </w:r>
      </w:smartTag>
      <w:r w:rsidRPr="00044FCF">
        <w:rPr>
          <w:sz w:val="26"/>
        </w:rPr>
        <w:t xml:space="preserve"> (по </w:t>
      </w:r>
      <w:smartTag w:uri="urn:schemas-microsoft-com:office:smarttags" w:element="metricconverter">
        <w:smartTagPr>
          <w:attr w:name="ProductID" w:val="200 м"/>
        </w:smartTagPr>
        <w:r w:rsidRPr="00044FCF">
          <w:rPr>
            <w:sz w:val="26"/>
          </w:rPr>
          <w:t>200 м</w:t>
        </w:r>
      </w:smartTag>
      <w:r w:rsidRPr="00044FCF">
        <w:rPr>
          <w:sz w:val="26"/>
        </w:rPr>
        <w:t xml:space="preserve"> в каждую сторону от оси газопровода)</w:t>
      </w:r>
      <w:r>
        <w:rPr>
          <w:sz w:val="26"/>
        </w:rPr>
        <w:t>.</w:t>
      </w:r>
    </w:p>
    <w:p w:rsidR="006C2C65" w:rsidRPr="00904C2A" w:rsidRDefault="006C2C65" w:rsidP="006C2C65">
      <w:pPr>
        <w:rPr>
          <w:rFonts w:cs="Times New Roman"/>
          <w:szCs w:val="26"/>
        </w:rPr>
      </w:pPr>
      <w:r w:rsidRPr="00904C2A">
        <w:rPr>
          <w:rFonts w:cs="Times New Roman"/>
          <w:szCs w:val="26"/>
        </w:rPr>
        <w:t>Основными проблемами эффективности и надежности источников газоснабжения являются:</w:t>
      </w:r>
    </w:p>
    <w:p w:rsidR="006C2C65" w:rsidRPr="00904C2A" w:rsidRDefault="006C2C65" w:rsidP="006C2C65">
      <w:pPr>
        <w:tabs>
          <w:tab w:val="left" w:pos="993"/>
        </w:tabs>
        <w:rPr>
          <w:rFonts w:cs="Times New Roman"/>
          <w:szCs w:val="26"/>
        </w:rPr>
      </w:pPr>
      <w:r>
        <w:rPr>
          <w:rFonts w:cs="Times New Roman"/>
          <w:szCs w:val="26"/>
        </w:rPr>
        <w:t>- необходимо провести техническое диагностирование ГРП, ГРПШ, ГРПБ</w:t>
      </w:r>
      <w:r w:rsidRPr="00904C2A">
        <w:rPr>
          <w:rFonts w:cs="Times New Roman"/>
          <w:szCs w:val="26"/>
        </w:rPr>
        <w:t>.</w:t>
      </w:r>
    </w:p>
    <w:p w:rsidR="006C2C65" w:rsidRPr="00904C2A" w:rsidRDefault="006C2C65" w:rsidP="006C2C65">
      <w:pPr>
        <w:pStyle w:val="afff7"/>
        <w:spacing w:after="0"/>
        <w:ind w:left="0" w:firstLine="709"/>
        <w:contextualSpacing/>
        <w:jc w:val="both"/>
        <w:rPr>
          <w:szCs w:val="26"/>
        </w:rPr>
      </w:pPr>
      <w:r w:rsidRPr="00904C2A">
        <w:rPr>
          <w:szCs w:val="26"/>
        </w:rPr>
        <w:t>Решение данных проблем обеспечивается реализацией мероприятий Программы.</w:t>
      </w:r>
    </w:p>
    <w:p w:rsidR="006C2C65" w:rsidRDefault="006C2C65" w:rsidP="006C2C65">
      <w:pPr>
        <w:rPr>
          <w:rFonts w:cs="Times New Roman"/>
          <w:szCs w:val="26"/>
        </w:rPr>
      </w:pPr>
      <w:r w:rsidRPr="005A009E">
        <w:rPr>
          <w:rFonts w:cs="Times New Roman"/>
          <w:szCs w:val="23"/>
        </w:rPr>
        <w:lastRenderedPageBreak/>
        <w:t>В г. Кременки расположены газопроводы: высокого давления 2- категории (0,3- 0,6 МПа)- протяженностью 13,265 км,, среднего давления (0,005 - 0,3 МПа)- протяженностью 0,514 км, низкого давления (до 0,005 МПа)- протяженностью 4.782 км.</w:t>
      </w:r>
    </w:p>
    <w:p w:rsidR="006C2C65" w:rsidRPr="00904C2A" w:rsidRDefault="006C2C65" w:rsidP="006C2C65">
      <w:pPr>
        <w:rPr>
          <w:rFonts w:cs="Times New Roman"/>
          <w:szCs w:val="26"/>
        </w:rPr>
      </w:pPr>
      <w:r w:rsidRPr="00904C2A">
        <w:rPr>
          <w:rFonts w:cs="Times New Roman"/>
          <w:szCs w:val="26"/>
        </w:rPr>
        <w:t>Основными проблемами эффективности и надежности источников газоснабжения являются:</w:t>
      </w:r>
    </w:p>
    <w:p w:rsidR="006C2C65" w:rsidRDefault="006C2C65" w:rsidP="006C2C65">
      <w:pPr>
        <w:pStyle w:val="S"/>
        <w:spacing w:before="0" w:after="0" w:line="276" w:lineRule="auto"/>
        <w:ind w:firstLine="709"/>
        <w:rPr>
          <w:sz w:val="26"/>
        </w:rPr>
      </w:pPr>
      <w:r w:rsidRPr="005A009E">
        <w:rPr>
          <w:sz w:val="26"/>
          <w:szCs w:val="26"/>
        </w:rPr>
        <w:t xml:space="preserve">- </w:t>
      </w:r>
      <w:r w:rsidRPr="005A009E">
        <w:rPr>
          <w:sz w:val="26"/>
        </w:rPr>
        <w:t>необходимо проложить газопровод- лупинг от ГРС "Протвино" до г. Кременки большего диаме</w:t>
      </w:r>
      <w:r>
        <w:rPr>
          <w:sz w:val="26"/>
        </w:rPr>
        <w:t>тра чем существующий газопровод;</w:t>
      </w:r>
    </w:p>
    <w:p w:rsidR="006C2C65" w:rsidRPr="005A009E" w:rsidRDefault="006C2C65" w:rsidP="006C2C65">
      <w:pPr>
        <w:pStyle w:val="S"/>
        <w:spacing w:before="0" w:after="0" w:line="276" w:lineRule="auto"/>
        <w:ind w:firstLine="709"/>
        <w:rPr>
          <w:sz w:val="26"/>
          <w:szCs w:val="26"/>
        </w:rPr>
      </w:pPr>
      <w:r w:rsidRPr="005A009E">
        <w:rPr>
          <w:sz w:val="26"/>
        </w:rPr>
        <w:t>- необходимо проложить газопровод- лупинг от регулируемого перекрестка на въезде в город до ул. Озерная на больший диаметр чем существующий газопровод.</w:t>
      </w:r>
    </w:p>
    <w:p w:rsidR="006C2C65" w:rsidRPr="00904C2A" w:rsidRDefault="006C2C65" w:rsidP="006C2C65">
      <w:pPr>
        <w:rPr>
          <w:rFonts w:cs="Times New Roman"/>
          <w:szCs w:val="26"/>
        </w:rPr>
      </w:pPr>
      <w:r w:rsidRPr="00904C2A">
        <w:rPr>
          <w:rFonts w:cs="Times New Roman"/>
          <w:szCs w:val="26"/>
        </w:rPr>
        <w:t>Решение данных проблем обеспечивается реализацией мероприятий Программы.</w:t>
      </w:r>
    </w:p>
    <w:p w:rsidR="006C2C65" w:rsidRPr="005A009E" w:rsidRDefault="006C2C65" w:rsidP="006C2C65">
      <w:pPr>
        <w:pStyle w:val="S"/>
        <w:spacing w:before="0" w:after="0" w:line="276" w:lineRule="auto"/>
        <w:ind w:firstLine="709"/>
        <w:rPr>
          <w:sz w:val="26"/>
          <w:szCs w:val="23"/>
        </w:rPr>
      </w:pPr>
      <w:r w:rsidRPr="005A009E">
        <w:rPr>
          <w:sz w:val="26"/>
          <w:szCs w:val="23"/>
        </w:rPr>
        <w:t>Баланс газопотребления потребителей по</w:t>
      </w:r>
      <w:r>
        <w:rPr>
          <w:sz w:val="26"/>
          <w:szCs w:val="23"/>
        </w:rPr>
        <w:t xml:space="preserve"> ГП «Город</w:t>
      </w:r>
      <w:r w:rsidRPr="005A009E">
        <w:rPr>
          <w:sz w:val="26"/>
          <w:szCs w:val="23"/>
        </w:rPr>
        <w:t xml:space="preserve"> Кременки</w:t>
      </w:r>
      <w:r>
        <w:rPr>
          <w:sz w:val="26"/>
          <w:szCs w:val="23"/>
        </w:rPr>
        <w:t>»</w:t>
      </w:r>
      <w:r w:rsidRPr="005A009E">
        <w:rPr>
          <w:sz w:val="26"/>
          <w:szCs w:val="23"/>
        </w:rPr>
        <w:t xml:space="preserve"> по состоя</w:t>
      </w:r>
      <w:r>
        <w:rPr>
          <w:sz w:val="26"/>
          <w:szCs w:val="23"/>
        </w:rPr>
        <w:t>нию на 01.12.2015</w:t>
      </w:r>
      <w:r w:rsidRPr="005A009E">
        <w:rPr>
          <w:sz w:val="26"/>
          <w:szCs w:val="23"/>
        </w:rPr>
        <w:t xml:space="preserve"> </w:t>
      </w:r>
      <w:r>
        <w:rPr>
          <w:sz w:val="26"/>
          <w:szCs w:val="23"/>
        </w:rPr>
        <w:t xml:space="preserve">составляет </w:t>
      </w:r>
      <w:r w:rsidRPr="005A009E">
        <w:rPr>
          <w:sz w:val="26"/>
          <w:szCs w:val="23"/>
        </w:rPr>
        <w:t>12 308 712 м</w:t>
      </w:r>
      <w:r w:rsidRPr="00602B93">
        <w:rPr>
          <w:sz w:val="26"/>
          <w:szCs w:val="23"/>
          <w:vertAlign w:val="superscript"/>
        </w:rPr>
        <w:t>3</w:t>
      </w:r>
      <w:r w:rsidRPr="005A009E">
        <w:rPr>
          <w:sz w:val="26"/>
          <w:szCs w:val="23"/>
        </w:rPr>
        <w:t>, в т.ч по группам:</w:t>
      </w:r>
    </w:p>
    <w:p w:rsidR="006C2C65" w:rsidRPr="005A009E" w:rsidRDefault="006C2C65" w:rsidP="006C2C65">
      <w:pPr>
        <w:pStyle w:val="S"/>
        <w:spacing w:before="0" w:after="0" w:line="276" w:lineRule="auto"/>
        <w:ind w:firstLine="709"/>
        <w:rPr>
          <w:sz w:val="26"/>
          <w:szCs w:val="23"/>
        </w:rPr>
      </w:pPr>
      <w:r w:rsidRPr="005A009E">
        <w:rPr>
          <w:sz w:val="26"/>
          <w:szCs w:val="23"/>
        </w:rPr>
        <w:t>3- я -3 830 591 м</w:t>
      </w:r>
      <w:r w:rsidRPr="00602B93">
        <w:rPr>
          <w:sz w:val="26"/>
          <w:szCs w:val="23"/>
          <w:vertAlign w:val="superscript"/>
        </w:rPr>
        <w:t>3</w:t>
      </w:r>
      <w:r w:rsidRPr="005A009E">
        <w:rPr>
          <w:sz w:val="26"/>
          <w:szCs w:val="23"/>
        </w:rPr>
        <w:t>;</w:t>
      </w:r>
    </w:p>
    <w:p w:rsidR="006C2C65" w:rsidRPr="005A009E" w:rsidRDefault="006C2C65" w:rsidP="006C2C65">
      <w:pPr>
        <w:pStyle w:val="S"/>
        <w:spacing w:before="0" w:after="0" w:line="276" w:lineRule="auto"/>
        <w:ind w:firstLine="709"/>
        <w:rPr>
          <w:sz w:val="26"/>
          <w:szCs w:val="23"/>
        </w:rPr>
      </w:pPr>
      <w:r w:rsidRPr="005A009E">
        <w:rPr>
          <w:sz w:val="26"/>
          <w:szCs w:val="23"/>
        </w:rPr>
        <w:t>4- я - 0 м</w:t>
      </w:r>
      <w:r w:rsidRPr="00602B93">
        <w:rPr>
          <w:sz w:val="26"/>
          <w:szCs w:val="23"/>
          <w:vertAlign w:val="superscript"/>
        </w:rPr>
        <w:t>3</w:t>
      </w:r>
      <w:r w:rsidRPr="005A009E">
        <w:rPr>
          <w:sz w:val="26"/>
          <w:szCs w:val="23"/>
        </w:rPr>
        <w:t>;</w:t>
      </w:r>
    </w:p>
    <w:p w:rsidR="006C2C65" w:rsidRPr="005A009E" w:rsidRDefault="006C2C65" w:rsidP="006C2C65">
      <w:pPr>
        <w:pStyle w:val="S"/>
        <w:spacing w:before="0" w:after="0" w:line="276" w:lineRule="auto"/>
        <w:ind w:firstLine="709"/>
        <w:rPr>
          <w:sz w:val="26"/>
          <w:szCs w:val="23"/>
        </w:rPr>
      </w:pPr>
      <w:r w:rsidRPr="005A009E">
        <w:rPr>
          <w:sz w:val="26"/>
          <w:szCs w:val="23"/>
        </w:rPr>
        <w:t>5- я- 1 059 338 м</w:t>
      </w:r>
      <w:r w:rsidRPr="00602B93">
        <w:rPr>
          <w:sz w:val="26"/>
          <w:szCs w:val="23"/>
          <w:vertAlign w:val="superscript"/>
        </w:rPr>
        <w:t>3</w:t>
      </w:r>
      <w:r w:rsidRPr="005A009E">
        <w:rPr>
          <w:sz w:val="26"/>
          <w:szCs w:val="23"/>
        </w:rPr>
        <w:t>;</w:t>
      </w:r>
    </w:p>
    <w:p w:rsidR="006C2C65" w:rsidRPr="005A009E" w:rsidRDefault="006C2C65" w:rsidP="006C2C65">
      <w:pPr>
        <w:pStyle w:val="S"/>
        <w:spacing w:before="0" w:after="0" w:line="276" w:lineRule="auto"/>
        <w:ind w:firstLine="709"/>
        <w:rPr>
          <w:sz w:val="26"/>
          <w:szCs w:val="23"/>
        </w:rPr>
      </w:pPr>
      <w:r w:rsidRPr="005A009E">
        <w:rPr>
          <w:sz w:val="26"/>
          <w:szCs w:val="23"/>
        </w:rPr>
        <w:t>6- я- 138 786 м</w:t>
      </w:r>
      <w:r w:rsidRPr="00602B93">
        <w:rPr>
          <w:sz w:val="26"/>
          <w:szCs w:val="23"/>
          <w:vertAlign w:val="superscript"/>
        </w:rPr>
        <w:t>3</w:t>
      </w:r>
      <w:r w:rsidRPr="005A009E">
        <w:rPr>
          <w:sz w:val="26"/>
          <w:szCs w:val="23"/>
        </w:rPr>
        <w:t>;</w:t>
      </w:r>
    </w:p>
    <w:p w:rsidR="006C2C65" w:rsidRPr="005A009E" w:rsidRDefault="006C2C65" w:rsidP="006C2C65">
      <w:pPr>
        <w:pStyle w:val="S"/>
        <w:spacing w:before="0" w:after="0" w:line="276" w:lineRule="auto"/>
        <w:ind w:firstLine="709"/>
        <w:rPr>
          <w:sz w:val="26"/>
          <w:szCs w:val="23"/>
        </w:rPr>
      </w:pPr>
      <w:r w:rsidRPr="005A009E">
        <w:rPr>
          <w:sz w:val="26"/>
          <w:szCs w:val="23"/>
        </w:rPr>
        <w:t>7- я - 14 326 м</w:t>
      </w:r>
      <w:r w:rsidRPr="00602B93">
        <w:rPr>
          <w:sz w:val="26"/>
          <w:szCs w:val="23"/>
          <w:vertAlign w:val="superscript"/>
        </w:rPr>
        <w:t>3</w:t>
      </w:r>
      <w:r w:rsidRPr="005A009E">
        <w:rPr>
          <w:sz w:val="26"/>
          <w:szCs w:val="23"/>
        </w:rPr>
        <w:t>;</w:t>
      </w:r>
    </w:p>
    <w:p w:rsidR="006C2C65" w:rsidRPr="005A009E" w:rsidRDefault="006C2C65" w:rsidP="006C2C65">
      <w:pPr>
        <w:pStyle w:val="S"/>
        <w:spacing w:before="0" w:after="0" w:line="276" w:lineRule="auto"/>
        <w:ind w:firstLine="709"/>
        <w:rPr>
          <w:sz w:val="26"/>
          <w:szCs w:val="26"/>
        </w:rPr>
      </w:pPr>
      <w:r w:rsidRPr="005A009E">
        <w:rPr>
          <w:sz w:val="26"/>
          <w:szCs w:val="23"/>
        </w:rPr>
        <w:t>9-я- 4 559 559 м</w:t>
      </w:r>
      <w:r w:rsidRPr="00602B93">
        <w:rPr>
          <w:sz w:val="26"/>
          <w:szCs w:val="23"/>
          <w:vertAlign w:val="superscript"/>
        </w:rPr>
        <w:t>3</w:t>
      </w:r>
      <w:r w:rsidRPr="005A009E">
        <w:rPr>
          <w:sz w:val="26"/>
          <w:szCs w:val="23"/>
        </w:rPr>
        <w:t>.</w:t>
      </w:r>
    </w:p>
    <w:p w:rsidR="006C2C65" w:rsidRPr="00C64D28" w:rsidRDefault="006C2C65" w:rsidP="00C64D28">
      <w:pPr>
        <w:pStyle w:val="S"/>
        <w:spacing w:before="0" w:after="0" w:line="276" w:lineRule="auto"/>
        <w:ind w:firstLine="709"/>
        <w:rPr>
          <w:sz w:val="26"/>
          <w:lang w:bidi="ru-RU"/>
        </w:rPr>
      </w:pPr>
      <w:bookmarkStart w:id="17" w:name="_Toc441242153"/>
      <w:r w:rsidRPr="00C64D28">
        <w:rPr>
          <w:sz w:val="26"/>
          <w:lang w:bidi="ru-RU"/>
        </w:rPr>
        <w:t>Согласно приказу Министерства тарифного регулирования Калужской области от 9.06.2015г. № 54-РК с  1.07.2015 г. розничные цены на газ, реализуемый населению на территории Калужской области,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w:t>
      </w:r>
      <w:bookmarkEnd w:id="17"/>
    </w:p>
    <w:p w:rsidR="006C2C65" w:rsidRPr="000F4E14" w:rsidRDefault="006C2C65" w:rsidP="006C2C65">
      <w:pPr>
        <w:pStyle w:val="S"/>
        <w:spacing w:before="0" w:after="0" w:line="276" w:lineRule="auto"/>
        <w:ind w:firstLine="709"/>
        <w:rPr>
          <w:sz w:val="26"/>
        </w:rPr>
      </w:pPr>
      <w:r>
        <w:rPr>
          <w:sz w:val="26"/>
          <w:lang w:bidi="ru-RU"/>
        </w:rPr>
        <w:t xml:space="preserve">- </w:t>
      </w:r>
      <w:r w:rsidRPr="000F4E14">
        <w:rPr>
          <w:sz w:val="26"/>
          <w:lang w:bidi="ru-RU"/>
        </w:rPr>
        <w:t>на приготовление пищи и нагрев воды с использованием газовой плиты (в отсутствие других направлений использования газа) за 1 куб. м - 5,80 руб.;</w:t>
      </w:r>
    </w:p>
    <w:p w:rsidR="006C2C65" w:rsidRPr="000F4E14" w:rsidRDefault="006C2C65" w:rsidP="006C2C65">
      <w:pPr>
        <w:pStyle w:val="S"/>
        <w:spacing w:before="0" w:after="0" w:line="276" w:lineRule="auto"/>
        <w:ind w:firstLine="709"/>
        <w:rPr>
          <w:sz w:val="26"/>
        </w:rPr>
      </w:pPr>
      <w:r>
        <w:rPr>
          <w:sz w:val="26"/>
          <w:lang w:bidi="ru-RU"/>
        </w:rPr>
        <w:t xml:space="preserve">- </w:t>
      </w:r>
      <w:r w:rsidRPr="000F4E14">
        <w:rPr>
          <w:sz w:val="26"/>
          <w:lang w:bidi="ru-RU"/>
        </w:rPr>
        <w:t>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за 1 куб. м - 5,80 руб.;</w:t>
      </w:r>
    </w:p>
    <w:p w:rsidR="006C2C65" w:rsidRPr="000F4E14" w:rsidRDefault="006C2C65" w:rsidP="006C2C65">
      <w:pPr>
        <w:pStyle w:val="S"/>
        <w:spacing w:before="0" w:after="0" w:line="276" w:lineRule="auto"/>
        <w:ind w:firstLine="709"/>
        <w:rPr>
          <w:sz w:val="26"/>
        </w:rPr>
      </w:pPr>
      <w:r>
        <w:rPr>
          <w:sz w:val="26"/>
          <w:lang w:bidi="ru-RU"/>
        </w:rPr>
        <w:t xml:space="preserve">- </w:t>
      </w:r>
      <w:r w:rsidRPr="000F4E14">
        <w:rPr>
          <w:sz w:val="26"/>
          <w:lang w:bidi="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за 1 куб. м - 5,80 руб.;</w:t>
      </w:r>
    </w:p>
    <w:p w:rsidR="006C2C65" w:rsidRPr="000F4E14" w:rsidRDefault="006C2C65" w:rsidP="006C2C65">
      <w:pPr>
        <w:pStyle w:val="S"/>
        <w:spacing w:before="0" w:after="0" w:line="276" w:lineRule="auto"/>
        <w:ind w:firstLine="709"/>
        <w:rPr>
          <w:sz w:val="26"/>
        </w:rPr>
      </w:pPr>
      <w:r w:rsidRPr="000F4E14">
        <w:rPr>
          <w:sz w:val="26"/>
          <w:lang w:bidi="ru-RU"/>
        </w:rPr>
        <w:t>- 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за 1000 куб. м - 5802,86 руб.;</w:t>
      </w:r>
    </w:p>
    <w:p w:rsidR="00EB1E2C" w:rsidRPr="006C2C65" w:rsidRDefault="006C2C65" w:rsidP="006C2C65">
      <w:pPr>
        <w:rPr>
          <w:rFonts w:cs="Times New Roman"/>
          <w:noProof/>
          <w:szCs w:val="24"/>
          <w:lang w:eastAsia="ru-RU"/>
        </w:rPr>
      </w:pPr>
      <w:r w:rsidRPr="000F4E14">
        <w:rPr>
          <w:lang w:eastAsia="ru-RU" w:bidi="ru-RU"/>
        </w:rPr>
        <w:t>-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за 1000 куб. м - 5802,86 руб.</w:t>
      </w:r>
    </w:p>
    <w:p w:rsidR="00E86D07" w:rsidRPr="006D4F23" w:rsidRDefault="00E86D07" w:rsidP="00095B3C">
      <w:pPr>
        <w:pStyle w:val="2"/>
        <w:spacing w:before="240"/>
      </w:pPr>
      <w:bookmarkStart w:id="18" w:name="_Toc443378303"/>
      <w:r w:rsidRPr="006D4F23">
        <w:lastRenderedPageBreak/>
        <w:t>2.</w:t>
      </w:r>
      <w:r w:rsidR="00001AF7" w:rsidRPr="006D4F23">
        <w:t>7</w:t>
      </w:r>
      <w:r w:rsidRPr="006D4F23">
        <w:t>. Краткий анализ состояния установки приборов учета и энергоресурсосбережения у потребителей</w:t>
      </w:r>
      <w:bookmarkEnd w:id="16"/>
      <w:bookmarkEnd w:id="18"/>
    </w:p>
    <w:p w:rsidR="006C2C65" w:rsidRDefault="006C2C65" w:rsidP="006C2C65">
      <w:pPr>
        <w:tabs>
          <w:tab w:val="left" w:pos="0"/>
          <w:tab w:val="left" w:pos="1276"/>
        </w:tabs>
        <w:rPr>
          <w:rFonts w:cs="Times New Roman"/>
          <w:szCs w:val="26"/>
        </w:rPr>
      </w:pPr>
      <w:r w:rsidRPr="00904C2A">
        <w:rPr>
          <w:rFonts w:cs="Times New Roman"/>
          <w:szCs w:val="26"/>
        </w:rPr>
        <w:t xml:space="preserve">Уровень благоустройства жилищного фонда </w:t>
      </w:r>
      <w:r>
        <w:rPr>
          <w:rFonts w:cs="Times New Roman"/>
          <w:szCs w:val="26"/>
        </w:rPr>
        <w:t>централизованным</w:t>
      </w:r>
      <w:r w:rsidRPr="00904C2A">
        <w:rPr>
          <w:rFonts w:cs="Times New Roman"/>
          <w:szCs w:val="26"/>
        </w:rPr>
        <w:t xml:space="preserve"> водо</w:t>
      </w:r>
      <w:r>
        <w:rPr>
          <w:rFonts w:cs="Times New Roman"/>
          <w:szCs w:val="26"/>
        </w:rPr>
        <w:t>снабжением</w:t>
      </w:r>
      <w:r w:rsidRPr="00904C2A">
        <w:rPr>
          <w:rFonts w:cs="Times New Roman"/>
          <w:szCs w:val="26"/>
        </w:rPr>
        <w:t xml:space="preserve"> – </w:t>
      </w:r>
      <w:r>
        <w:rPr>
          <w:rFonts w:cs="Times New Roman"/>
          <w:szCs w:val="26"/>
        </w:rPr>
        <w:t>91,3</w:t>
      </w:r>
      <w:r w:rsidRPr="00904C2A">
        <w:rPr>
          <w:rFonts w:cs="Times New Roman"/>
          <w:szCs w:val="26"/>
        </w:rPr>
        <w:t xml:space="preserve">%, </w:t>
      </w:r>
      <w:r>
        <w:rPr>
          <w:rFonts w:cs="Times New Roman"/>
          <w:szCs w:val="26"/>
        </w:rPr>
        <w:t xml:space="preserve">централизованной </w:t>
      </w:r>
      <w:r w:rsidRPr="00904C2A">
        <w:rPr>
          <w:rFonts w:cs="Times New Roman"/>
          <w:szCs w:val="26"/>
        </w:rPr>
        <w:t xml:space="preserve">канализацией – </w:t>
      </w:r>
      <w:r>
        <w:rPr>
          <w:rFonts w:cs="Times New Roman"/>
          <w:szCs w:val="26"/>
        </w:rPr>
        <w:t>69,4</w:t>
      </w:r>
      <w:r w:rsidRPr="00904C2A">
        <w:rPr>
          <w:rFonts w:cs="Times New Roman"/>
          <w:szCs w:val="26"/>
        </w:rPr>
        <w:t xml:space="preserve">%, системой центрального отопления – </w:t>
      </w:r>
      <w:r>
        <w:rPr>
          <w:rFonts w:cs="Times New Roman"/>
          <w:szCs w:val="26"/>
        </w:rPr>
        <w:t>100</w:t>
      </w:r>
      <w:r w:rsidRPr="00904C2A">
        <w:rPr>
          <w:rFonts w:cs="Times New Roman"/>
          <w:szCs w:val="26"/>
        </w:rPr>
        <w:t>%,</w:t>
      </w:r>
      <w:r>
        <w:rPr>
          <w:rFonts w:cs="Times New Roman"/>
          <w:szCs w:val="26"/>
        </w:rPr>
        <w:t xml:space="preserve"> системой газоснабжения – 87,5%</w:t>
      </w:r>
      <w:r w:rsidRPr="00904C2A">
        <w:rPr>
          <w:rFonts w:cs="Times New Roman"/>
          <w:szCs w:val="26"/>
        </w:rPr>
        <w:t xml:space="preserve">. </w:t>
      </w:r>
    </w:p>
    <w:p w:rsidR="006C2C65" w:rsidRDefault="006C2C65" w:rsidP="006C2C65">
      <w:pPr>
        <w:tabs>
          <w:tab w:val="left" w:pos="0"/>
          <w:tab w:val="left" w:pos="1276"/>
        </w:tabs>
        <w:rPr>
          <w:rFonts w:cs="Times New Roman"/>
          <w:szCs w:val="26"/>
        </w:rPr>
      </w:pPr>
      <w:r>
        <w:rPr>
          <w:rFonts w:cs="Times New Roman"/>
          <w:szCs w:val="26"/>
        </w:rPr>
        <w:t>Наличие коммерческого приборного учета потребителей:</w:t>
      </w:r>
    </w:p>
    <w:p w:rsidR="006C2C65" w:rsidRPr="00904C2A" w:rsidRDefault="006C2C65" w:rsidP="006C2C65">
      <w:pPr>
        <w:tabs>
          <w:tab w:val="left" w:pos="0"/>
          <w:tab w:val="left" w:pos="1276"/>
        </w:tabs>
        <w:contextualSpacing/>
        <w:rPr>
          <w:rFonts w:cs="Times New Roman"/>
          <w:szCs w:val="26"/>
        </w:rPr>
      </w:pPr>
      <w:r w:rsidRPr="00904C2A">
        <w:rPr>
          <w:rFonts w:cs="Times New Roman"/>
          <w:szCs w:val="26"/>
        </w:rPr>
        <w:t xml:space="preserve">- воды – </w:t>
      </w:r>
      <w:r>
        <w:rPr>
          <w:rFonts w:cs="Times New Roman"/>
          <w:szCs w:val="26"/>
        </w:rPr>
        <w:t>83,4</w:t>
      </w:r>
      <w:r w:rsidRPr="00904C2A">
        <w:rPr>
          <w:rFonts w:cs="Times New Roman"/>
          <w:szCs w:val="26"/>
        </w:rPr>
        <w:t>%;</w:t>
      </w:r>
    </w:p>
    <w:p w:rsidR="006C2C65" w:rsidRPr="00904C2A" w:rsidRDefault="006C2C65" w:rsidP="006C2C65">
      <w:pPr>
        <w:tabs>
          <w:tab w:val="left" w:pos="0"/>
          <w:tab w:val="left" w:pos="1276"/>
        </w:tabs>
        <w:contextualSpacing/>
        <w:rPr>
          <w:rFonts w:cs="Times New Roman"/>
          <w:szCs w:val="26"/>
        </w:rPr>
      </w:pPr>
      <w:r w:rsidRPr="00904C2A">
        <w:rPr>
          <w:rFonts w:cs="Times New Roman"/>
          <w:szCs w:val="26"/>
        </w:rPr>
        <w:t xml:space="preserve">- тепловой энергии – </w:t>
      </w:r>
      <w:r>
        <w:rPr>
          <w:rFonts w:cs="Times New Roman"/>
          <w:szCs w:val="26"/>
        </w:rPr>
        <w:t>8</w:t>
      </w:r>
      <w:r w:rsidRPr="00904C2A">
        <w:rPr>
          <w:rFonts w:cs="Times New Roman"/>
          <w:szCs w:val="26"/>
        </w:rPr>
        <w:t>%;</w:t>
      </w:r>
    </w:p>
    <w:p w:rsidR="006C2C65" w:rsidRPr="00904C2A" w:rsidRDefault="006C2C65" w:rsidP="006C2C65">
      <w:pPr>
        <w:tabs>
          <w:tab w:val="left" w:pos="0"/>
          <w:tab w:val="left" w:pos="1276"/>
        </w:tabs>
        <w:contextualSpacing/>
        <w:rPr>
          <w:rFonts w:cs="Times New Roman"/>
          <w:szCs w:val="26"/>
        </w:rPr>
      </w:pPr>
      <w:r w:rsidRPr="00904C2A">
        <w:rPr>
          <w:rFonts w:cs="Times New Roman"/>
          <w:szCs w:val="26"/>
        </w:rPr>
        <w:t xml:space="preserve">- электрической энергии – </w:t>
      </w:r>
      <w:r>
        <w:rPr>
          <w:rFonts w:cs="Times New Roman"/>
          <w:szCs w:val="26"/>
        </w:rPr>
        <w:t>100</w:t>
      </w:r>
      <w:r w:rsidRPr="00904C2A">
        <w:rPr>
          <w:rFonts w:cs="Times New Roman"/>
          <w:szCs w:val="26"/>
        </w:rPr>
        <w:t>%;</w:t>
      </w:r>
    </w:p>
    <w:p w:rsidR="006C2C65" w:rsidRPr="00904C2A" w:rsidRDefault="006C2C65" w:rsidP="006C2C65">
      <w:pPr>
        <w:tabs>
          <w:tab w:val="left" w:pos="0"/>
          <w:tab w:val="left" w:pos="1276"/>
        </w:tabs>
        <w:contextualSpacing/>
        <w:rPr>
          <w:rFonts w:cs="Times New Roman"/>
          <w:szCs w:val="26"/>
        </w:rPr>
      </w:pPr>
      <w:r w:rsidRPr="00904C2A">
        <w:rPr>
          <w:rFonts w:cs="Times New Roman"/>
          <w:szCs w:val="26"/>
        </w:rPr>
        <w:t xml:space="preserve">- природного </w:t>
      </w:r>
      <w:r w:rsidRPr="0079046F">
        <w:rPr>
          <w:rFonts w:cs="Times New Roman"/>
          <w:szCs w:val="26"/>
        </w:rPr>
        <w:t xml:space="preserve">газа – </w:t>
      </w:r>
      <w:r>
        <w:rPr>
          <w:rFonts w:cs="Times New Roman"/>
          <w:szCs w:val="26"/>
        </w:rPr>
        <w:t>8</w:t>
      </w:r>
      <w:r w:rsidRPr="0079046F">
        <w:rPr>
          <w:rFonts w:cs="Times New Roman"/>
          <w:szCs w:val="26"/>
        </w:rPr>
        <w:t xml:space="preserve"> %.</w:t>
      </w:r>
    </w:p>
    <w:p w:rsidR="006C2C65" w:rsidRPr="00904C2A" w:rsidRDefault="006C2C65" w:rsidP="006C2C65">
      <w:pPr>
        <w:tabs>
          <w:tab w:val="left" w:pos="0"/>
          <w:tab w:val="left" w:pos="1276"/>
        </w:tabs>
        <w:rPr>
          <w:rFonts w:cs="Times New Roman"/>
          <w:szCs w:val="26"/>
        </w:rPr>
      </w:pPr>
      <w:r w:rsidRPr="00904C2A">
        <w:rPr>
          <w:rFonts w:cs="Times New Roman"/>
          <w:szCs w:val="26"/>
        </w:rPr>
        <w:t xml:space="preserve">Жилищный фонд является основным потребителем энергетических ресурсов. </w:t>
      </w:r>
    </w:p>
    <w:p w:rsidR="006C2C65" w:rsidRPr="00904C2A" w:rsidRDefault="006C2C65" w:rsidP="006C2C65">
      <w:pPr>
        <w:tabs>
          <w:tab w:val="left" w:pos="0"/>
          <w:tab w:val="left" w:pos="1276"/>
        </w:tabs>
        <w:rPr>
          <w:rFonts w:cs="Times New Roman"/>
          <w:szCs w:val="26"/>
        </w:rPr>
      </w:pPr>
      <w:r w:rsidRPr="00904C2A">
        <w:rPr>
          <w:rFonts w:cs="Times New Roman"/>
          <w:szCs w:val="26"/>
        </w:rPr>
        <w:t xml:space="preserve">В 2015 г. </w:t>
      </w:r>
      <w:r w:rsidRPr="00082ACF">
        <w:rPr>
          <w:rFonts w:cs="Times New Roman"/>
          <w:szCs w:val="26"/>
        </w:rPr>
        <w:t>доля потребления каждого вида рес</w:t>
      </w:r>
      <w:r w:rsidRPr="00904C2A">
        <w:rPr>
          <w:rFonts w:cs="Times New Roman"/>
          <w:szCs w:val="26"/>
        </w:rPr>
        <w:t>урсов составляет:</w:t>
      </w:r>
    </w:p>
    <w:p w:rsidR="006C2C65" w:rsidRPr="00904C2A" w:rsidRDefault="006C2C65" w:rsidP="006C2C65">
      <w:pPr>
        <w:tabs>
          <w:tab w:val="left" w:pos="0"/>
          <w:tab w:val="left" w:pos="1276"/>
        </w:tabs>
        <w:contextualSpacing/>
        <w:rPr>
          <w:rFonts w:cs="Times New Roman"/>
          <w:szCs w:val="26"/>
        </w:rPr>
      </w:pPr>
      <w:r w:rsidRPr="00904C2A">
        <w:rPr>
          <w:rFonts w:cs="Times New Roman"/>
          <w:szCs w:val="26"/>
        </w:rPr>
        <w:t xml:space="preserve">- воды – </w:t>
      </w:r>
      <w:r>
        <w:rPr>
          <w:rFonts w:cs="Times New Roman"/>
          <w:szCs w:val="26"/>
        </w:rPr>
        <w:t>82,8</w:t>
      </w:r>
      <w:r w:rsidRPr="00904C2A">
        <w:rPr>
          <w:rFonts w:cs="Times New Roman"/>
          <w:szCs w:val="26"/>
        </w:rPr>
        <w:t>%;</w:t>
      </w:r>
    </w:p>
    <w:p w:rsidR="006C2C65" w:rsidRPr="00904C2A" w:rsidRDefault="006C2C65" w:rsidP="006C2C65">
      <w:pPr>
        <w:tabs>
          <w:tab w:val="left" w:pos="0"/>
          <w:tab w:val="left" w:pos="1276"/>
        </w:tabs>
        <w:contextualSpacing/>
        <w:rPr>
          <w:rFonts w:cs="Times New Roman"/>
          <w:szCs w:val="26"/>
        </w:rPr>
      </w:pPr>
      <w:r w:rsidRPr="00904C2A">
        <w:rPr>
          <w:rFonts w:cs="Times New Roman"/>
          <w:szCs w:val="26"/>
        </w:rPr>
        <w:t>- тепловой энергии –</w:t>
      </w:r>
      <w:r>
        <w:rPr>
          <w:rFonts w:cs="Times New Roman"/>
          <w:szCs w:val="26"/>
        </w:rPr>
        <w:t xml:space="preserve"> 84,3</w:t>
      </w:r>
      <w:r w:rsidRPr="00904C2A">
        <w:rPr>
          <w:rFonts w:cs="Times New Roman"/>
          <w:szCs w:val="26"/>
        </w:rPr>
        <w:t>%;</w:t>
      </w:r>
    </w:p>
    <w:p w:rsidR="006C2C65" w:rsidRPr="00904C2A" w:rsidRDefault="006C2C65" w:rsidP="006C2C65">
      <w:pPr>
        <w:tabs>
          <w:tab w:val="left" w:pos="0"/>
          <w:tab w:val="left" w:pos="1276"/>
        </w:tabs>
        <w:contextualSpacing/>
        <w:rPr>
          <w:rFonts w:cs="Times New Roman"/>
          <w:szCs w:val="26"/>
        </w:rPr>
      </w:pPr>
      <w:r w:rsidRPr="00904C2A">
        <w:rPr>
          <w:rFonts w:cs="Times New Roman"/>
          <w:szCs w:val="26"/>
        </w:rPr>
        <w:t xml:space="preserve">- электрической энергии – </w:t>
      </w:r>
      <w:r>
        <w:rPr>
          <w:rFonts w:cs="Times New Roman"/>
          <w:szCs w:val="26"/>
        </w:rPr>
        <w:t>100</w:t>
      </w:r>
      <w:r w:rsidRPr="00904C2A">
        <w:rPr>
          <w:rFonts w:cs="Times New Roman"/>
          <w:szCs w:val="26"/>
        </w:rPr>
        <w:t>%;</w:t>
      </w:r>
    </w:p>
    <w:p w:rsidR="006C2C65" w:rsidRPr="00904C2A" w:rsidRDefault="006C2C65" w:rsidP="006C2C65">
      <w:pPr>
        <w:tabs>
          <w:tab w:val="left" w:pos="0"/>
          <w:tab w:val="left" w:pos="1276"/>
        </w:tabs>
        <w:contextualSpacing/>
        <w:rPr>
          <w:rFonts w:cs="Times New Roman"/>
          <w:szCs w:val="26"/>
        </w:rPr>
      </w:pPr>
      <w:r w:rsidRPr="00904C2A">
        <w:rPr>
          <w:rFonts w:cs="Times New Roman"/>
          <w:szCs w:val="26"/>
        </w:rPr>
        <w:t xml:space="preserve">- природного газа – </w:t>
      </w:r>
      <w:r>
        <w:rPr>
          <w:rFonts w:cs="Times New Roman"/>
          <w:szCs w:val="26"/>
        </w:rPr>
        <w:t>19,7</w:t>
      </w:r>
      <w:r w:rsidRPr="00904C2A">
        <w:rPr>
          <w:rFonts w:cs="Times New Roman"/>
          <w:szCs w:val="26"/>
        </w:rPr>
        <w:t>%.</w:t>
      </w:r>
    </w:p>
    <w:p w:rsidR="006C2C65" w:rsidRPr="003E0434" w:rsidRDefault="006C2C65" w:rsidP="006C2C65">
      <w:pPr>
        <w:rPr>
          <w:rFonts w:cs="Times New Roman"/>
          <w:szCs w:val="26"/>
        </w:rPr>
      </w:pPr>
      <w:r w:rsidRPr="003E0434">
        <w:rPr>
          <w:rFonts w:cs="Times New Roman"/>
          <w:szCs w:val="26"/>
        </w:rPr>
        <w:t>Необходима дальнейшая реализация программы по энергосбережению в части установки приборов учета у прочих потребителей и в жилищном секторе.</w:t>
      </w:r>
    </w:p>
    <w:p w:rsidR="00240556" w:rsidRPr="006C2C65" w:rsidRDefault="00240556" w:rsidP="008C4B09">
      <w:pPr>
        <w:pStyle w:val="S"/>
        <w:spacing w:before="0" w:after="0" w:line="276" w:lineRule="auto"/>
        <w:ind w:firstLine="709"/>
      </w:pPr>
    </w:p>
    <w:p w:rsidR="004D04B6" w:rsidRPr="006D4F23" w:rsidRDefault="00DF37AC" w:rsidP="00B04143">
      <w:pPr>
        <w:autoSpaceDE w:val="0"/>
        <w:autoSpaceDN w:val="0"/>
        <w:adjustRightInd w:val="0"/>
        <w:rPr>
          <w:rFonts w:cs="Times New Roman"/>
        </w:rPr>
      </w:pPr>
      <w:r w:rsidRPr="006D4F23">
        <w:rPr>
          <w:rFonts w:cs="Times New Roman"/>
        </w:rPr>
        <w:br w:type="page"/>
      </w:r>
      <w:bookmarkStart w:id="19" w:name="_Toc417544229"/>
    </w:p>
    <w:p w:rsidR="00DF37AC" w:rsidRPr="006D4F23" w:rsidRDefault="00DF37AC" w:rsidP="00C64D28">
      <w:pPr>
        <w:pStyle w:val="11"/>
      </w:pPr>
      <w:bookmarkStart w:id="20" w:name="_Toc443378304"/>
      <w:r w:rsidRPr="006D4F23">
        <w:lastRenderedPageBreak/>
        <w:t>3. Перспективы развития муниципального образования и прогноз спроса на коммунальные ресурсы</w:t>
      </w:r>
      <w:bookmarkEnd w:id="19"/>
      <w:bookmarkEnd w:id="20"/>
    </w:p>
    <w:p w:rsidR="0023712C" w:rsidRPr="006D4F23" w:rsidRDefault="0023712C" w:rsidP="00095B3C">
      <w:pPr>
        <w:spacing w:before="240"/>
        <w:outlineLvl w:val="1"/>
        <w:rPr>
          <w:b/>
        </w:rPr>
      </w:pPr>
      <w:bookmarkStart w:id="21" w:name="_Toc417544230"/>
      <w:bookmarkStart w:id="22" w:name="_Toc443378305"/>
      <w:r w:rsidRPr="006D4F23">
        <w:rPr>
          <w:b/>
        </w:rPr>
        <w:t>3.1. Количественное определение перспективных показателей развития муниципального образования</w:t>
      </w:r>
      <w:bookmarkEnd w:id="21"/>
      <w:bookmarkEnd w:id="22"/>
    </w:p>
    <w:p w:rsidR="007372D4" w:rsidRPr="006D4F23" w:rsidRDefault="007372D4" w:rsidP="00C973B9">
      <w:pPr>
        <w:rPr>
          <w:rFonts w:cs="Times New Roman"/>
          <w:b/>
        </w:rPr>
      </w:pPr>
      <w:r w:rsidRPr="006D4F23">
        <w:rPr>
          <w:rFonts w:cs="Times New Roman"/>
          <w:b/>
        </w:rPr>
        <w:t>Динамика и прогноз численности населения</w:t>
      </w:r>
    </w:p>
    <w:p w:rsidR="00AA0EF4" w:rsidRPr="00904C2A" w:rsidRDefault="00AA0EF4" w:rsidP="00AA0EF4">
      <w:pPr>
        <w:rPr>
          <w:rFonts w:cs="Times New Roman"/>
          <w:szCs w:val="26"/>
        </w:rPr>
      </w:pPr>
      <w:r w:rsidRPr="00904C2A">
        <w:rPr>
          <w:rFonts w:cs="Times New Roman"/>
          <w:szCs w:val="26"/>
        </w:rPr>
        <w:t xml:space="preserve">Среднегодовая численность населения </w:t>
      </w:r>
      <w:r>
        <w:rPr>
          <w:rFonts w:cs="Times New Roman"/>
          <w:szCs w:val="26"/>
        </w:rPr>
        <w:t>ГП «Город Кременки» на</w:t>
      </w:r>
      <w:r w:rsidRPr="00904C2A">
        <w:rPr>
          <w:rFonts w:cs="Times New Roman"/>
          <w:szCs w:val="26"/>
        </w:rPr>
        <w:t xml:space="preserve"> </w:t>
      </w:r>
      <w:r>
        <w:rPr>
          <w:rFonts w:cs="Times New Roman"/>
          <w:szCs w:val="26"/>
        </w:rPr>
        <w:t xml:space="preserve">конец 2015 г. начало </w:t>
      </w:r>
      <w:r w:rsidRPr="00904C2A">
        <w:rPr>
          <w:rFonts w:cs="Times New Roman"/>
          <w:szCs w:val="26"/>
        </w:rPr>
        <w:t>201</w:t>
      </w:r>
      <w:r>
        <w:rPr>
          <w:rFonts w:cs="Times New Roman"/>
          <w:szCs w:val="26"/>
        </w:rPr>
        <w:t>6</w:t>
      </w:r>
      <w:r w:rsidRPr="00904C2A">
        <w:rPr>
          <w:rFonts w:cs="Times New Roman"/>
          <w:szCs w:val="26"/>
        </w:rPr>
        <w:t xml:space="preserve"> г. состав</w:t>
      </w:r>
      <w:r>
        <w:rPr>
          <w:rFonts w:cs="Times New Roman"/>
          <w:szCs w:val="26"/>
        </w:rPr>
        <w:t>ляет</w:t>
      </w:r>
      <w:r w:rsidRPr="00904C2A">
        <w:rPr>
          <w:rFonts w:cs="Times New Roman"/>
          <w:szCs w:val="26"/>
        </w:rPr>
        <w:t xml:space="preserve"> </w:t>
      </w:r>
      <w:r w:rsidRPr="005A7DDE">
        <w:rPr>
          <w:rFonts w:cs="Times New Roman"/>
          <w:szCs w:val="26"/>
        </w:rPr>
        <w:t>11,272</w:t>
      </w:r>
      <w:r w:rsidRPr="00904C2A">
        <w:rPr>
          <w:rFonts w:cs="Times New Roman"/>
          <w:szCs w:val="26"/>
        </w:rPr>
        <w:t xml:space="preserve"> тыс. человек.</w:t>
      </w:r>
      <w:r>
        <w:rPr>
          <w:rFonts w:cs="Times New Roman"/>
          <w:szCs w:val="26"/>
        </w:rPr>
        <w:t xml:space="preserve"> </w:t>
      </w:r>
    </w:p>
    <w:p w:rsidR="00AA0EF4" w:rsidRPr="00904C2A" w:rsidRDefault="00AA0EF4" w:rsidP="00AA0EF4">
      <w:pPr>
        <w:rPr>
          <w:rFonts w:cs="Times New Roman"/>
          <w:szCs w:val="26"/>
        </w:rPr>
      </w:pPr>
      <w:r w:rsidRPr="00904C2A">
        <w:rPr>
          <w:rFonts w:cs="Times New Roman"/>
          <w:szCs w:val="26"/>
        </w:rPr>
        <w:t>В течение 201</w:t>
      </w:r>
      <w:r>
        <w:rPr>
          <w:rFonts w:cs="Times New Roman"/>
          <w:szCs w:val="26"/>
        </w:rPr>
        <w:t>2</w:t>
      </w:r>
      <w:r w:rsidRPr="00904C2A">
        <w:rPr>
          <w:rFonts w:cs="Times New Roman"/>
          <w:szCs w:val="26"/>
        </w:rPr>
        <w:t> – 201</w:t>
      </w:r>
      <w:r w:rsidRPr="00D94AF4">
        <w:rPr>
          <w:rFonts w:cs="Times New Roman"/>
          <w:szCs w:val="26"/>
        </w:rPr>
        <w:t>6</w:t>
      </w:r>
      <w:r w:rsidRPr="00904C2A">
        <w:rPr>
          <w:rFonts w:cs="Times New Roman"/>
          <w:szCs w:val="26"/>
        </w:rPr>
        <w:t xml:space="preserve"> гг. численность населения </w:t>
      </w:r>
      <w:r>
        <w:rPr>
          <w:rFonts w:cs="Times New Roman"/>
          <w:szCs w:val="26"/>
        </w:rPr>
        <w:t xml:space="preserve">ГП «Город Кременки» </w:t>
      </w:r>
      <w:r w:rsidRPr="005A7DDE">
        <w:rPr>
          <w:rFonts w:cs="Times New Roman"/>
          <w:szCs w:val="26"/>
        </w:rPr>
        <w:t>сократилась</w:t>
      </w:r>
      <w:r w:rsidRPr="00904C2A">
        <w:rPr>
          <w:rFonts w:cs="Times New Roman"/>
          <w:szCs w:val="26"/>
        </w:rPr>
        <w:t xml:space="preserve"> на</w:t>
      </w:r>
      <w:r>
        <w:rPr>
          <w:rFonts w:cs="Times New Roman"/>
          <w:szCs w:val="26"/>
        </w:rPr>
        <w:t xml:space="preserve"> 4,5</w:t>
      </w:r>
      <w:r w:rsidRPr="00904C2A">
        <w:rPr>
          <w:rFonts w:cs="Times New Roman"/>
          <w:szCs w:val="26"/>
        </w:rPr>
        <w:t xml:space="preserve">%, наблюдается стабильная тенденция </w:t>
      </w:r>
      <w:r w:rsidRPr="001C695F">
        <w:rPr>
          <w:rFonts w:cs="Times New Roman"/>
          <w:szCs w:val="26"/>
        </w:rPr>
        <w:t>снижения численности населения. Резкое снижение среднегодовой численности обусловлено повышенной безработицей, сохраняющимся миграционным оттоком, снижением ожидаемой продолжительности жизни.</w:t>
      </w:r>
    </w:p>
    <w:p w:rsidR="00AA0EF4" w:rsidRPr="00904C2A" w:rsidRDefault="00AA0EF4" w:rsidP="00AA0EF4">
      <w:pPr>
        <w:rPr>
          <w:rFonts w:cs="Times New Roman"/>
          <w:szCs w:val="26"/>
        </w:rPr>
      </w:pPr>
      <w:r w:rsidRPr="00904C2A">
        <w:rPr>
          <w:rFonts w:cs="Times New Roman"/>
          <w:szCs w:val="26"/>
        </w:rPr>
        <w:t>Прогноз численности населения</w:t>
      </w:r>
      <w:r>
        <w:rPr>
          <w:color w:val="FF0000"/>
          <w:szCs w:val="26"/>
        </w:rPr>
        <w:t xml:space="preserve"> </w:t>
      </w:r>
      <w:r>
        <w:rPr>
          <w:rFonts w:cs="Times New Roman"/>
          <w:szCs w:val="26"/>
        </w:rPr>
        <w:t>ГП «Город Кременки»</w:t>
      </w:r>
      <w:r w:rsidRPr="00904C2A">
        <w:rPr>
          <w:rFonts w:cs="Times New Roman"/>
          <w:szCs w:val="26"/>
        </w:rPr>
        <w:t xml:space="preserve"> представлен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15</w:t>
      </w:r>
      <w:r w:rsidR="0072758D" w:rsidRPr="00E06B7A">
        <w:rPr>
          <w:szCs w:val="26"/>
        </w:rPr>
        <w:fldChar w:fldCharType="end"/>
      </w:r>
      <w:r w:rsidRPr="00904C2A">
        <w:rPr>
          <w:rFonts w:cs="Times New Roman"/>
          <w:szCs w:val="26"/>
        </w:rPr>
        <w:t>.</w:t>
      </w:r>
    </w:p>
    <w:p w:rsidR="00AA0EF4" w:rsidRDefault="00AA0EF4" w:rsidP="00AA0EF4">
      <w:pPr>
        <w:widowControl w:val="0"/>
        <w:jc w:val="right"/>
        <w:rPr>
          <w:rFonts w:cs="Times New Roman"/>
          <w:szCs w:val="26"/>
          <w:lang w:eastAsia="ru-RU"/>
        </w:rPr>
        <w:sectPr w:rsidR="00AA0EF4" w:rsidSect="007003DE">
          <w:pgSz w:w="11906" w:h="16838" w:code="9"/>
          <w:pgMar w:top="851" w:right="567" w:bottom="851" w:left="1134" w:header="709" w:footer="709" w:gutter="0"/>
          <w:pgBorders w:zOrder="back">
            <w:top w:val="single" w:sz="4" w:space="7" w:color="auto"/>
            <w:left w:val="single" w:sz="4" w:space="7" w:color="auto"/>
            <w:bottom w:val="single" w:sz="4" w:space="7" w:color="auto"/>
            <w:right w:val="single" w:sz="4" w:space="7" w:color="auto"/>
          </w:pgBorders>
          <w:cols w:space="708"/>
          <w:docGrid w:linePitch="381"/>
        </w:sectPr>
      </w:pPr>
    </w:p>
    <w:p w:rsidR="00AA0EF4" w:rsidRPr="00904C2A" w:rsidRDefault="00AA0EF4" w:rsidP="00AA0EF4">
      <w:pPr>
        <w:widowControl w:val="0"/>
        <w:jc w:val="right"/>
        <w:rPr>
          <w:rFonts w:cs="Times New Roman"/>
          <w:szCs w:val="26"/>
          <w:lang w:eastAsia="ru-RU"/>
        </w:rPr>
      </w:pPr>
      <w:r w:rsidRPr="00904C2A">
        <w:rPr>
          <w:rFonts w:cs="Times New Roman"/>
          <w:szCs w:val="26"/>
          <w:lang w:eastAsia="ru-RU"/>
        </w:rPr>
        <w:lastRenderedPageBreak/>
        <w:t xml:space="preserve">Таблица </w:t>
      </w:r>
      <w:r w:rsidR="0072758D" w:rsidRPr="00186CA6">
        <w:rPr>
          <w:b/>
          <w:szCs w:val="26"/>
        </w:rPr>
        <w:fldChar w:fldCharType="begin"/>
      </w:r>
      <w:r w:rsidRPr="00186CA6">
        <w:rPr>
          <w:szCs w:val="26"/>
        </w:rPr>
        <w:instrText xml:space="preserve"> SEQ Таблица \* ARABIC </w:instrText>
      </w:r>
      <w:r w:rsidR="0072758D" w:rsidRPr="00186CA6">
        <w:rPr>
          <w:b/>
          <w:szCs w:val="26"/>
        </w:rPr>
        <w:fldChar w:fldCharType="separate"/>
      </w:r>
      <w:r w:rsidR="0047326C">
        <w:rPr>
          <w:noProof/>
          <w:szCs w:val="26"/>
        </w:rPr>
        <w:t>15</w:t>
      </w:r>
      <w:r w:rsidR="0072758D" w:rsidRPr="00186CA6">
        <w:rPr>
          <w:b/>
          <w:szCs w:val="26"/>
        </w:rPr>
        <w:fldChar w:fldCharType="end"/>
      </w:r>
    </w:p>
    <w:p w:rsidR="00AA0EF4" w:rsidRDefault="00AA0EF4" w:rsidP="00AA0EF4">
      <w:pPr>
        <w:widowControl w:val="0"/>
        <w:jc w:val="center"/>
        <w:rPr>
          <w:rFonts w:cs="Times New Roman"/>
          <w:szCs w:val="26"/>
        </w:rPr>
      </w:pPr>
      <w:r>
        <w:rPr>
          <w:rFonts w:cs="Times New Roman"/>
          <w:szCs w:val="26"/>
        </w:rPr>
        <w:t>Прогноз численности населения, чел.</w:t>
      </w: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4" w:space="0" w:color="auto"/>
        </w:tblBorders>
        <w:tblLook w:val="04A0"/>
      </w:tblPr>
      <w:tblGrid>
        <w:gridCol w:w="2519"/>
        <w:gridCol w:w="1137"/>
        <w:gridCol w:w="977"/>
        <w:gridCol w:w="977"/>
        <w:gridCol w:w="973"/>
        <w:gridCol w:w="976"/>
        <w:gridCol w:w="976"/>
        <w:gridCol w:w="973"/>
        <w:gridCol w:w="976"/>
        <w:gridCol w:w="976"/>
        <w:gridCol w:w="973"/>
        <w:gridCol w:w="976"/>
        <w:gridCol w:w="976"/>
        <w:gridCol w:w="967"/>
      </w:tblGrid>
      <w:tr w:rsidR="00AA0EF4" w:rsidRPr="00082ACF" w:rsidTr="00082ACF">
        <w:trPr>
          <w:trHeight w:val="227"/>
        </w:trPr>
        <w:tc>
          <w:tcPr>
            <w:tcW w:w="820" w:type="pct"/>
            <w:shd w:val="clear" w:color="auto" w:fill="auto"/>
            <w:vAlign w:val="center"/>
            <w:hideMark/>
          </w:tcPr>
          <w:p w:rsidR="00AA0EF4" w:rsidRPr="00082ACF" w:rsidRDefault="00AA0EF4"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Показатели</w:t>
            </w:r>
          </w:p>
        </w:tc>
        <w:tc>
          <w:tcPr>
            <w:tcW w:w="370" w:type="pct"/>
            <w:shd w:val="clear" w:color="auto" w:fill="auto"/>
            <w:vAlign w:val="center"/>
            <w:hideMark/>
          </w:tcPr>
          <w:p w:rsidR="00AA0EF4" w:rsidRPr="00082ACF" w:rsidRDefault="00AA0EF4"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Базовый период  2015 г.</w:t>
            </w:r>
          </w:p>
        </w:tc>
        <w:tc>
          <w:tcPr>
            <w:tcW w:w="318" w:type="pct"/>
            <w:shd w:val="clear" w:color="auto" w:fill="auto"/>
            <w:vAlign w:val="center"/>
            <w:hideMark/>
          </w:tcPr>
          <w:p w:rsidR="00AA0EF4" w:rsidRPr="00082ACF" w:rsidRDefault="00AA0EF4"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2016 г.</w:t>
            </w:r>
          </w:p>
        </w:tc>
        <w:tc>
          <w:tcPr>
            <w:tcW w:w="318" w:type="pct"/>
            <w:shd w:val="clear" w:color="auto" w:fill="auto"/>
            <w:vAlign w:val="center"/>
            <w:hideMark/>
          </w:tcPr>
          <w:p w:rsidR="00AA0EF4" w:rsidRPr="00082ACF" w:rsidRDefault="00AA0EF4"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2017 г.</w:t>
            </w:r>
          </w:p>
        </w:tc>
        <w:tc>
          <w:tcPr>
            <w:tcW w:w="317" w:type="pct"/>
            <w:shd w:val="clear" w:color="auto" w:fill="auto"/>
            <w:vAlign w:val="center"/>
            <w:hideMark/>
          </w:tcPr>
          <w:p w:rsidR="00AA0EF4" w:rsidRPr="00082ACF" w:rsidRDefault="00AA0EF4"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2018 г.</w:t>
            </w:r>
          </w:p>
        </w:tc>
        <w:tc>
          <w:tcPr>
            <w:tcW w:w="318" w:type="pct"/>
            <w:shd w:val="clear" w:color="auto" w:fill="auto"/>
            <w:vAlign w:val="center"/>
            <w:hideMark/>
          </w:tcPr>
          <w:p w:rsidR="00AA0EF4" w:rsidRPr="00082ACF" w:rsidRDefault="00AA0EF4"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2019 г.</w:t>
            </w:r>
          </w:p>
        </w:tc>
        <w:tc>
          <w:tcPr>
            <w:tcW w:w="318" w:type="pct"/>
            <w:shd w:val="clear" w:color="auto" w:fill="auto"/>
            <w:vAlign w:val="center"/>
            <w:hideMark/>
          </w:tcPr>
          <w:p w:rsidR="00AA0EF4" w:rsidRPr="00082ACF" w:rsidRDefault="00AA0EF4"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2020 г.</w:t>
            </w:r>
          </w:p>
        </w:tc>
        <w:tc>
          <w:tcPr>
            <w:tcW w:w="317" w:type="pct"/>
            <w:shd w:val="clear" w:color="auto" w:fill="auto"/>
            <w:vAlign w:val="center"/>
            <w:hideMark/>
          </w:tcPr>
          <w:p w:rsidR="00AA0EF4" w:rsidRPr="00082ACF" w:rsidRDefault="00AA0EF4"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2021 г.</w:t>
            </w:r>
          </w:p>
        </w:tc>
        <w:tc>
          <w:tcPr>
            <w:tcW w:w="318" w:type="pct"/>
            <w:shd w:val="clear" w:color="auto" w:fill="auto"/>
            <w:vAlign w:val="center"/>
          </w:tcPr>
          <w:p w:rsidR="00AA0EF4" w:rsidRPr="00082ACF" w:rsidRDefault="00AA0EF4"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2022 г.</w:t>
            </w:r>
          </w:p>
        </w:tc>
        <w:tc>
          <w:tcPr>
            <w:tcW w:w="318" w:type="pct"/>
            <w:shd w:val="clear" w:color="auto" w:fill="auto"/>
            <w:vAlign w:val="center"/>
          </w:tcPr>
          <w:p w:rsidR="00AA0EF4" w:rsidRPr="00082ACF" w:rsidRDefault="00AA0EF4"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2023 г.</w:t>
            </w:r>
          </w:p>
        </w:tc>
        <w:tc>
          <w:tcPr>
            <w:tcW w:w="317" w:type="pct"/>
            <w:shd w:val="clear" w:color="auto" w:fill="auto"/>
            <w:vAlign w:val="center"/>
          </w:tcPr>
          <w:p w:rsidR="00AA0EF4" w:rsidRPr="00082ACF" w:rsidRDefault="00AA0EF4"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2024 г.</w:t>
            </w:r>
          </w:p>
        </w:tc>
        <w:tc>
          <w:tcPr>
            <w:tcW w:w="318" w:type="pct"/>
            <w:shd w:val="clear" w:color="auto" w:fill="auto"/>
            <w:vAlign w:val="center"/>
          </w:tcPr>
          <w:p w:rsidR="00AA0EF4" w:rsidRPr="00082ACF" w:rsidRDefault="00AA0EF4"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2025 г.</w:t>
            </w:r>
          </w:p>
        </w:tc>
        <w:tc>
          <w:tcPr>
            <w:tcW w:w="318" w:type="pct"/>
            <w:shd w:val="clear" w:color="auto" w:fill="auto"/>
            <w:vAlign w:val="center"/>
          </w:tcPr>
          <w:p w:rsidR="00AA0EF4" w:rsidRPr="00082ACF" w:rsidRDefault="00AA0EF4"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2026 г.</w:t>
            </w:r>
          </w:p>
        </w:tc>
        <w:tc>
          <w:tcPr>
            <w:tcW w:w="315" w:type="pct"/>
            <w:shd w:val="clear" w:color="auto" w:fill="auto"/>
            <w:vAlign w:val="center"/>
          </w:tcPr>
          <w:p w:rsidR="00AA0EF4" w:rsidRPr="00082ACF" w:rsidRDefault="00AA0EF4"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2027 г.</w:t>
            </w:r>
          </w:p>
        </w:tc>
      </w:tr>
      <w:tr w:rsidR="00AA0EF4" w:rsidRPr="00082ACF" w:rsidTr="00082ACF">
        <w:trPr>
          <w:trHeight w:val="227"/>
        </w:trPr>
        <w:tc>
          <w:tcPr>
            <w:tcW w:w="820" w:type="pct"/>
            <w:shd w:val="clear" w:color="auto" w:fill="auto"/>
            <w:vAlign w:val="center"/>
            <w:hideMark/>
          </w:tcPr>
          <w:p w:rsidR="00AA0EF4" w:rsidRPr="00082ACF" w:rsidRDefault="00AA0EF4" w:rsidP="00082ACF">
            <w:pPr>
              <w:widowControl w:val="0"/>
              <w:spacing w:line="240" w:lineRule="auto"/>
              <w:ind w:firstLine="0"/>
              <w:jc w:val="center"/>
              <w:rPr>
                <w:rFonts w:cs="Times New Roman"/>
                <w:bCs/>
                <w:sz w:val="24"/>
                <w:szCs w:val="24"/>
                <w:lang w:eastAsia="ru-RU"/>
              </w:rPr>
            </w:pPr>
            <w:r w:rsidRPr="00082ACF">
              <w:rPr>
                <w:rFonts w:cs="Times New Roman"/>
                <w:bCs/>
                <w:sz w:val="24"/>
                <w:szCs w:val="24"/>
                <w:lang w:eastAsia="ru-RU"/>
              </w:rPr>
              <w:t>ГП «Город Кременки»</w:t>
            </w:r>
          </w:p>
        </w:tc>
        <w:tc>
          <w:tcPr>
            <w:tcW w:w="370" w:type="pct"/>
            <w:shd w:val="clear" w:color="auto" w:fill="auto"/>
            <w:vAlign w:val="center"/>
            <w:hideMark/>
          </w:tcPr>
          <w:p w:rsidR="00AA0EF4" w:rsidRPr="00082ACF" w:rsidRDefault="00AA0EF4" w:rsidP="00082ACF">
            <w:pPr>
              <w:widowControl w:val="0"/>
              <w:spacing w:line="240" w:lineRule="auto"/>
              <w:ind w:firstLine="0"/>
              <w:jc w:val="center"/>
              <w:rPr>
                <w:rFonts w:cs="Times New Roman"/>
                <w:bCs/>
                <w:sz w:val="24"/>
                <w:szCs w:val="24"/>
                <w:lang w:eastAsia="ru-RU"/>
              </w:rPr>
            </w:pPr>
            <w:r w:rsidRPr="00082ACF">
              <w:rPr>
                <w:rFonts w:cs="Times New Roman"/>
                <w:bCs/>
                <w:sz w:val="24"/>
                <w:szCs w:val="24"/>
                <w:lang w:eastAsia="ru-RU"/>
              </w:rPr>
              <w:t>11272</w:t>
            </w:r>
          </w:p>
        </w:tc>
        <w:tc>
          <w:tcPr>
            <w:tcW w:w="318" w:type="pct"/>
            <w:shd w:val="clear" w:color="auto" w:fill="auto"/>
            <w:vAlign w:val="center"/>
            <w:hideMark/>
          </w:tcPr>
          <w:p w:rsidR="00AA0EF4" w:rsidRPr="00082ACF" w:rsidRDefault="00AA0EF4" w:rsidP="00082ACF">
            <w:pPr>
              <w:widowControl w:val="0"/>
              <w:spacing w:line="240" w:lineRule="auto"/>
              <w:ind w:firstLine="0"/>
              <w:jc w:val="center"/>
              <w:rPr>
                <w:rFonts w:cs="Times New Roman"/>
                <w:bCs/>
                <w:sz w:val="24"/>
                <w:szCs w:val="24"/>
                <w:lang w:eastAsia="ru-RU"/>
              </w:rPr>
            </w:pPr>
            <w:r w:rsidRPr="00082ACF">
              <w:rPr>
                <w:rFonts w:cs="Times New Roman"/>
                <w:bCs/>
                <w:sz w:val="24"/>
                <w:szCs w:val="24"/>
                <w:lang w:eastAsia="ru-RU"/>
              </w:rPr>
              <w:t>11272</w:t>
            </w:r>
          </w:p>
        </w:tc>
        <w:tc>
          <w:tcPr>
            <w:tcW w:w="318" w:type="pct"/>
            <w:shd w:val="clear" w:color="auto" w:fill="auto"/>
            <w:vAlign w:val="center"/>
            <w:hideMark/>
          </w:tcPr>
          <w:p w:rsidR="00AA0EF4" w:rsidRPr="00082ACF" w:rsidRDefault="00971B29" w:rsidP="00082ACF">
            <w:pPr>
              <w:widowControl w:val="0"/>
              <w:spacing w:line="240" w:lineRule="auto"/>
              <w:ind w:firstLine="0"/>
              <w:jc w:val="center"/>
              <w:rPr>
                <w:rFonts w:cs="Times New Roman"/>
                <w:bCs/>
                <w:sz w:val="24"/>
                <w:szCs w:val="24"/>
                <w:lang w:eastAsia="ru-RU"/>
              </w:rPr>
            </w:pPr>
            <w:r w:rsidRPr="00082ACF">
              <w:rPr>
                <w:rFonts w:cs="Times New Roman"/>
                <w:bCs/>
                <w:sz w:val="24"/>
                <w:szCs w:val="24"/>
                <w:lang w:eastAsia="ru-RU"/>
              </w:rPr>
              <w:t>11407</w:t>
            </w:r>
          </w:p>
        </w:tc>
        <w:tc>
          <w:tcPr>
            <w:tcW w:w="317" w:type="pct"/>
            <w:shd w:val="clear" w:color="auto" w:fill="auto"/>
            <w:vAlign w:val="center"/>
            <w:hideMark/>
          </w:tcPr>
          <w:p w:rsidR="00AA0EF4" w:rsidRPr="00082ACF" w:rsidRDefault="00971B29" w:rsidP="00082ACF">
            <w:pPr>
              <w:widowControl w:val="0"/>
              <w:spacing w:line="240" w:lineRule="auto"/>
              <w:ind w:firstLine="0"/>
              <w:jc w:val="center"/>
              <w:rPr>
                <w:rFonts w:cs="Times New Roman"/>
                <w:bCs/>
                <w:sz w:val="24"/>
                <w:szCs w:val="24"/>
                <w:lang w:eastAsia="ru-RU"/>
              </w:rPr>
            </w:pPr>
            <w:r w:rsidRPr="00082ACF">
              <w:rPr>
                <w:rFonts w:cs="Times New Roman"/>
                <w:bCs/>
                <w:sz w:val="24"/>
                <w:szCs w:val="24"/>
                <w:lang w:eastAsia="ru-RU"/>
              </w:rPr>
              <w:t>11474</w:t>
            </w:r>
          </w:p>
        </w:tc>
        <w:tc>
          <w:tcPr>
            <w:tcW w:w="318" w:type="pct"/>
            <w:shd w:val="clear" w:color="auto" w:fill="auto"/>
            <w:vAlign w:val="center"/>
            <w:hideMark/>
          </w:tcPr>
          <w:p w:rsidR="00AA0EF4" w:rsidRPr="00082ACF" w:rsidRDefault="00971B29" w:rsidP="00082ACF">
            <w:pPr>
              <w:widowControl w:val="0"/>
              <w:spacing w:line="240" w:lineRule="auto"/>
              <w:ind w:firstLine="0"/>
              <w:jc w:val="center"/>
              <w:rPr>
                <w:rFonts w:cs="Times New Roman"/>
                <w:bCs/>
                <w:sz w:val="24"/>
                <w:szCs w:val="24"/>
                <w:lang w:eastAsia="ru-RU"/>
              </w:rPr>
            </w:pPr>
            <w:r w:rsidRPr="00082ACF">
              <w:rPr>
                <w:rFonts w:cs="Times New Roman"/>
                <w:bCs/>
                <w:sz w:val="24"/>
                <w:szCs w:val="24"/>
                <w:lang w:eastAsia="ru-RU"/>
              </w:rPr>
              <w:t>11542</w:t>
            </w:r>
          </w:p>
        </w:tc>
        <w:tc>
          <w:tcPr>
            <w:tcW w:w="318" w:type="pct"/>
            <w:shd w:val="clear" w:color="auto" w:fill="auto"/>
            <w:vAlign w:val="center"/>
            <w:hideMark/>
          </w:tcPr>
          <w:p w:rsidR="00AA0EF4" w:rsidRPr="00082ACF" w:rsidRDefault="00971B29" w:rsidP="00082ACF">
            <w:pPr>
              <w:widowControl w:val="0"/>
              <w:spacing w:line="240" w:lineRule="auto"/>
              <w:ind w:firstLine="0"/>
              <w:jc w:val="center"/>
              <w:rPr>
                <w:rFonts w:cs="Times New Roman"/>
                <w:bCs/>
                <w:sz w:val="24"/>
                <w:szCs w:val="24"/>
                <w:lang w:eastAsia="ru-RU"/>
              </w:rPr>
            </w:pPr>
            <w:r w:rsidRPr="00082ACF">
              <w:rPr>
                <w:rFonts w:cs="Times New Roman"/>
                <w:bCs/>
                <w:sz w:val="24"/>
                <w:szCs w:val="24"/>
                <w:lang w:eastAsia="ru-RU"/>
              </w:rPr>
              <w:t>11610</w:t>
            </w:r>
          </w:p>
        </w:tc>
        <w:tc>
          <w:tcPr>
            <w:tcW w:w="317" w:type="pct"/>
            <w:shd w:val="clear" w:color="auto" w:fill="auto"/>
            <w:vAlign w:val="center"/>
            <w:hideMark/>
          </w:tcPr>
          <w:p w:rsidR="00AA0EF4" w:rsidRPr="00082ACF" w:rsidRDefault="00971B29" w:rsidP="00082ACF">
            <w:pPr>
              <w:widowControl w:val="0"/>
              <w:spacing w:line="240" w:lineRule="auto"/>
              <w:ind w:firstLine="0"/>
              <w:jc w:val="center"/>
              <w:rPr>
                <w:rFonts w:cs="Times New Roman"/>
                <w:bCs/>
                <w:sz w:val="24"/>
                <w:szCs w:val="24"/>
                <w:lang w:eastAsia="ru-RU"/>
              </w:rPr>
            </w:pPr>
            <w:r w:rsidRPr="00082ACF">
              <w:rPr>
                <w:rFonts w:cs="Times New Roman"/>
                <w:bCs/>
                <w:sz w:val="24"/>
                <w:szCs w:val="24"/>
                <w:lang w:eastAsia="ru-RU"/>
              </w:rPr>
              <w:t>11677</w:t>
            </w:r>
          </w:p>
        </w:tc>
        <w:tc>
          <w:tcPr>
            <w:tcW w:w="318" w:type="pct"/>
            <w:shd w:val="clear" w:color="auto" w:fill="auto"/>
            <w:vAlign w:val="center"/>
          </w:tcPr>
          <w:p w:rsidR="00AA0EF4" w:rsidRPr="00082ACF" w:rsidRDefault="00971B29" w:rsidP="00082ACF">
            <w:pPr>
              <w:widowControl w:val="0"/>
              <w:spacing w:line="240" w:lineRule="auto"/>
              <w:ind w:firstLine="0"/>
              <w:jc w:val="center"/>
              <w:rPr>
                <w:rFonts w:cs="Times New Roman"/>
                <w:bCs/>
                <w:sz w:val="24"/>
                <w:szCs w:val="24"/>
                <w:lang w:eastAsia="ru-RU"/>
              </w:rPr>
            </w:pPr>
            <w:r w:rsidRPr="00082ACF">
              <w:rPr>
                <w:rFonts w:cs="Times New Roman"/>
                <w:bCs/>
                <w:sz w:val="24"/>
                <w:szCs w:val="24"/>
                <w:lang w:eastAsia="ru-RU"/>
              </w:rPr>
              <w:t>11745</w:t>
            </w:r>
          </w:p>
        </w:tc>
        <w:tc>
          <w:tcPr>
            <w:tcW w:w="318" w:type="pct"/>
            <w:shd w:val="clear" w:color="auto" w:fill="auto"/>
            <w:vAlign w:val="center"/>
          </w:tcPr>
          <w:p w:rsidR="00AA0EF4" w:rsidRPr="00082ACF" w:rsidRDefault="00971B29" w:rsidP="00082ACF">
            <w:pPr>
              <w:widowControl w:val="0"/>
              <w:spacing w:line="240" w:lineRule="auto"/>
              <w:ind w:firstLine="0"/>
              <w:jc w:val="center"/>
              <w:rPr>
                <w:rFonts w:cs="Times New Roman"/>
                <w:bCs/>
                <w:sz w:val="24"/>
                <w:szCs w:val="24"/>
                <w:lang w:eastAsia="ru-RU"/>
              </w:rPr>
            </w:pPr>
            <w:r w:rsidRPr="00082ACF">
              <w:rPr>
                <w:rFonts w:cs="Times New Roman"/>
                <w:bCs/>
                <w:sz w:val="24"/>
                <w:szCs w:val="24"/>
                <w:lang w:eastAsia="ru-RU"/>
              </w:rPr>
              <w:t>11812</w:t>
            </w:r>
          </w:p>
        </w:tc>
        <w:tc>
          <w:tcPr>
            <w:tcW w:w="317" w:type="pct"/>
            <w:shd w:val="clear" w:color="auto" w:fill="auto"/>
            <w:vAlign w:val="center"/>
          </w:tcPr>
          <w:p w:rsidR="00AA0EF4" w:rsidRPr="00082ACF" w:rsidRDefault="00971B29" w:rsidP="00082ACF">
            <w:pPr>
              <w:widowControl w:val="0"/>
              <w:spacing w:line="240" w:lineRule="auto"/>
              <w:ind w:firstLine="0"/>
              <w:jc w:val="center"/>
              <w:rPr>
                <w:rFonts w:cs="Times New Roman"/>
                <w:bCs/>
                <w:sz w:val="24"/>
                <w:szCs w:val="24"/>
                <w:lang w:eastAsia="ru-RU"/>
              </w:rPr>
            </w:pPr>
            <w:r w:rsidRPr="00082ACF">
              <w:rPr>
                <w:rFonts w:cs="Times New Roman"/>
                <w:bCs/>
                <w:sz w:val="24"/>
                <w:szCs w:val="24"/>
                <w:lang w:eastAsia="ru-RU"/>
              </w:rPr>
              <w:t>11880</w:t>
            </w:r>
          </w:p>
        </w:tc>
        <w:tc>
          <w:tcPr>
            <w:tcW w:w="318" w:type="pct"/>
            <w:shd w:val="clear" w:color="auto" w:fill="auto"/>
            <w:vAlign w:val="center"/>
          </w:tcPr>
          <w:p w:rsidR="00AA0EF4" w:rsidRPr="00082ACF" w:rsidRDefault="00971B29" w:rsidP="00082ACF">
            <w:pPr>
              <w:widowControl w:val="0"/>
              <w:spacing w:line="240" w:lineRule="auto"/>
              <w:ind w:firstLine="0"/>
              <w:jc w:val="center"/>
              <w:rPr>
                <w:rFonts w:cs="Times New Roman"/>
                <w:bCs/>
                <w:sz w:val="24"/>
                <w:szCs w:val="24"/>
                <w:lang w:eastAsia="ru-RU"/>
              </w:rPr>
            </w:pPr>
            <w:r w:rsidRPr="00082ACF">
              <w:rPr>
                <w:rFonts w:cs="Times New Roman"/>
                <w:bCs/>
                <w:sz w:val="24"/>
                <w:szCs w:val="24"/>
                <w:lang w:eastAsia="ru-RU"/>
              </w:rPr>
              <w:t>11948</w:t>
            </w:r>
          </w:p>
        </w:tc>
        <w:tc>
          <w:tcPr>
            <w:tcW w:w="318" w:type="pct"/>
            <w:shd w:val="clear" w:color="auto" w:fill="auto"/>
            <w:vAlign w:val="center"/>
          </w:tcPr>
          <w:p w:rsidR="00AA0EF4" w:rsidRPr="00082ACF" w:rsidRDefault="00971B29" w:rsidP="00082ACF">
            <w:pPr>
              <w:widowControl w:val="0"/>
              <w:spacing w:line="240" w:lineRule="auto"/>
              <w:ind w:firstLine="0"/>
              <w:jc w:val="center"/>
              <w:rPr>
                <w:rFonts w:cs="Times New Roman"/>
                <w:bCs/>
                <w:sz w:val="24"/>
                <w:szCs w:val="24"/>
                <w:lang w:eastAsia="ru-RU"/>
              </w:rPr>
            </w:pPr>
            <w:r w:rsidRPr="00082ACF">
              <w:rPr>
                <w:rFonts w:cs="Times New Roman"/>
                <w:bCs/>
                <w:sz w:val="24"/>
                <w:szCs w:val="24"/>
                <w:lang w:eastAsia="ru-RU"/>
              </w:rPr>
              <w:t>12015</w:t>
            </w:r>
          </w:p>
        </w:tc>
        <w:tc>
          <w:tcPr>
            <w:tcW w:w="315" w:type="pct"/>
            <w:shd w:val="clear" w:color="auto" w:fill="auto"/>
            <w:vAlign w:val="center"/>
          </w:tcPr>
          <w:p w:rsidR="00AA0EF4" w:rsidRPr="00082ACF" w:rsidRDefault="00971B29" w:rsidP="00082ACF">
            <w:pPr>
              <w:widowControl w:val="0"/>
              <w:spacing w:line="240" w:lineRule="auto"/>
              <w:ind w:firstLine="0"/>
              <w:jc w:val="center"/>
              <w:rPr>
                <w:rFonts w:cs="Times New Roman"/>
                <w:bCs/>
                <w:sz w:val="24"/>
                <w:szCs w:val="24"/>
                <w:lang w:eastAsia="ru-RU"/>
              </w:rPr>
            </w:pPr>
            <w:r w:rsidRPr="00082ACF">
              <w:rPr>
                <w:rFonts w:cs="Times New Roman"/>
                <w:bCs/>
                <w:sz w:val="24"/>
                <w:szCs w:val="24"/>
                <w:lang w:eastAsia="ru-RU"/>
              </w:rPr>
              <w:t>12083</w:t>
            </w:r>
          </w:p>
        </w:tc>
      </w:tr>
    </w:tbl>
    <w:p w:rsidR="00AA0EF4" w:rsidRDefault="00AA0EF4" w:rsidP="00405055">
      <w:pPr>
        <w:rPr>
          <w:rFonts w:cs="Times New Roman"/>
          <w:szCs w:val="26"/>
        </w:rPr>
        <w:sectPr w:rsidR="00AA0EF4" w:rsidSect="00AA0EF4">
          <w:pgSz w:w="16838" w:h="11906" w:orient="landscape" w:code="9"/>
          <w:pgMar w:top="1134" w:right="851" w:bottom="567" w:left="851" w:header="709" w:footer="709" w:gutter="0"/>
          <w:pgBorders w:zOrder="back">
            <w:top w:val="single" w:sz="4" w:space="7" w:color="auto"/>
            <w:left w:val="single" w:sz="4" w:space="7" w:color="auto"/>
            <w:bottom w:val="single" w:sz="4" w:space="7" w:color="auto"/>
            <w:right w:val="single" w:sz="4" w:space="7" w:color="auto"/>
          </w:pgBorders>
          <w:cols w:space="708"/>
          <w:docGrid w:linePitch="381"/>
        </w:sectPr>
      </w:pPr>
    </w:p>
    <w:p w:rsidR="00AA0EF4" w:rsidRPr="00904C2A" w:rsidRDefault="00AA0EF4" w:rsidP="00AA0EF4">
      <w:pPr>
        <w:rPr>
          <w:rFonts w:cs="Times New Roman"/>
          <w:szCs w:val="26"/>
        </w:rPr>
      </w:pPr>
      <w:r>
        <w:rPr>
          <w:rFonts w:cs="Times New Roman"/>
          <w:szCs w:val="26"/>
        </w:rPr>
        <w:lastRenderedPageBreak/>
        <w:t xml:space="preserve">Прогноз </w:t>
      </w:r>
      <w:r w:rsidRPr="00904C2A">
        <w:rPr>
          <w:rFonts w:cs="Times New Roman"/>
          <w:szCs w:val="26"/>
        </w:rPr>
        <w:t>демографическ</w:t>
      </w:r>
      <w:r>
        <w:rPr>
          <w:rFonts w:cs="Times New Roman"/>
          <w:szCs w:val="26"/>
        </w:rPr>
        <w:t>ой</w:t>
      </w:r>
      <w:r w:rsidRPr="00904C2A">
        <w:rPr>
          <w:rFonts w:cs="Times New Roman"/>
          <w:szCs w:val="26"/>
        </w:rPr>
        <w:t xml:space="preserve"> ситуаци</w:t>
      </w:r>
      <w:r>
        <w:rPr>
          <w:rFonts w:cs="Times New Roman"/>
          <w:szCs w:val="26"/>
        </w:rPr>
        <w:t>и п</w:t>
      </w:r>
      <w:r w:rsidRPr="00904C2A">
        <w:rPr>
          <w:rFonts w:cs="Times New Roman"/>
          <w:szCs w:val="26"/>
        </w:rPr>
        <w:t xml:space="preserve">редставлен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16</w:t>
      </w:r>
      <w:r w:rsidR="0072758D" w:rsidRPr="00E06B7A">
        <w:rPr>
          <w:szCs w:val="26"/>
        </w:rPr>
        <w:fldChar w:fldCharType="end"/>
      </w:r>
      <w:r w:rsidRPr="00904C2A">
        <w:rPr>
          <w:rFonts w:cs="Times New Roman"/>
          <w:szCs w:val="26"/>
        </w:rPr>
        <w:t>.</w:t>
      </w:r>
    </w:p>
    <w:p w:rsidR="00AA0EF4" w:rsidRPr="00904C2A" w:rsidRDefault="00AA0EF4" w:rsidP="00AA0EF4">
      <w:pPr>
        <w:rPr>
          <w:rFonts w:cs="Times New Roman"/>
          <w:szCs w:val="26"/>
        </w:rPr>
      </w:pPr>
      <w:r w:rsidRPr="00904C2A">
        <w:rPr>
          <w:rFonts w:cs="Times New Roman"/>
          <w:szCs w:val="26"/>
        </w:rPr>
        <w:t xml:space="preserve">Возрастной состав населения </w:t>
      </w:r>
      <w:r w:rsidRPr="006C3243">
        <w:rPr>
          <w:szCs w:val="26"/>
        </w:rPr>
        <w:t xml:space="preserve">ГП «Город Кременки» </w:t>
      </w:r>
      <w:r w:rsidRPr="00904C2A">
        <w:rPr>
          <w:rFonts w:cs="Times New Roman"/>
          <w:szCs w:val="26"/>
        </w:rPr>
        <w:t xml:space="preserve">представлен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17</w:t>
      </w:r>
      <w:r w:rsidR="0072758D" w:rsidRPr="00E06B7A">
        <w:rPr>
          <w:szCs w:val="26"/>
        </w:rPr>
        <w:fldChar w:fldCharType="end"/>
      </w:r>
      <w:r w:rsidRPr="00904C2A">
        <w:rPr>
          <w:rFonts w:cs="Times New Roman"/>
          <w:szCs w:val="26"/>
        </w:rPr>
        <w:t>.</w:t>
      </w:r>
    </w:p>
    <w:p w:rsidR="00AA0EF4" w:rsidRPr="00904C2A" w:rsidRDefault="00AA0EF4" w:rsidP="00AA0EF4">
      <w:pPr>
        <w:rPr>
          <w:rFonts w:cs="Times New Roman"/>
          <w:szCs w:val="26"/>
        </w:rPr>
      </w:pPr>
      <w:r w:rsidRPr="00904C2A">
        <w:rPr>
          <w:rFonts w:cs="Times New Roman"/>
          <w:szCs w:val="26"/>
        </w:rPr>
        <w:t>Естественный прирост населения в 201</w:t>
      </w:r>
      <w:r w:rsidRPr="00D94AF4">
        <w:rPr>
          <w:rFonts w:cs="Times New Roman"/>
          <w:szCs w:val="26"/>
        </w:rPr>
        <w:t>6</w:t>
      </w:r>
      <w:r w:rsidRPr="00904C2A">
        <w:rPr>
          <w:rFonts w:cs="Times New Roman"/>
          <w:szCs w:val="26"/>
        </w:rPr>
        <w:t xml:space="preserve"> году составляет</w:t>
      </w:r>
      <w:r>
        <w:rPr>
          <w:rFonts w:cs="Times New Roman"/>
          <w:szCs w:val="26"/>
        </w:rPr>
        <w:t xml:space="preserve"> -12</w:t>
      </w:r>
      <w:r w:rsidRPr="00904C2A">
        <w:rPr>
          <w:rFonts w:cs="Times New Roman"/>
          <w:szCs w:val="26"/>
        </w:rPr>
        <w:t xml:space="preserve"> чел./1000 чел.  В течение 2015 – 20</w:t>
      </w:r>
      <w:r>
        <w:rPr>
          <w:rFonts w:cs="Times New Roman"/>
          <w:szCs w:val="26"/>
        </w:rPr>
        <w:t>27</w:t>
      </w:r>
      <w:r w:rsidRPr="00904C2A">
        <w:rPr>
          <w:rFonts w:cs="Times New Roman"/>
          <w:szCs w:val="26"/>
        </w:rPr>
        <w:t xml:space="preserve"> годов наблюдается тенденция </w:t>
      </w:r>
      <w:r w:rsidRPr="006C3243">
        <w:rPr>
          <w:rFonts w:cs="Times New Roman"/>
          <w:szCs w:val="26"/>
        </w:rPr>
        <w:t>превышения смертности над рождаемостью</w:t>
      </w:r>
      <w:r w:rsidRPr="00904C2A">
        <w:rPr>
          <w:rFonts w:cs="Times New Roman"/>
          <w:szCs w:val="26"/>
        </w:rPr>
        <w:t xml:space="preserve">. </w:t>
      </w:r>
    </w:p>
    <w:p w:rsidR="00AA0EF4" w:rsidRPr="00904C2A" w:rsidRDefault="00792879" w:rsidP="00AA0EF4">
      <w:pPr>
        <w:rPr>
          <w:rFonts w:cs="Times New Roman"/>
          <w:szCs w:val="26"/>
        </w:rPr>
      </w:pPr>
      <w:r>
        <w:rPr>
          <w:rFonts w:cs="Times New Roman"/>
          <w:szCs w:val="26"/>
        </w:rPr>
        <w:t>Низкое увеличение</w:t>
      </w:r>
      <w:r w:rsidR="00AA0EF4" w:rsidRPr="00904C2A">
        <w:rPr>
          <w:rFonts w:cs="Times New Roman"/>
          <w:szCs w:val="26"/>
        </w:rPr>
        <w:t xml:space="preserve"> численности</w:t>
      </w:r>
      <w:r>
        <w:rPr>
          <w:rFonts w:cs="Times New Roman"/>
          <w:szCs w:val="26"/>
        </w:rPr>
        <w:t xml:space="preserve"> населения</w:t>
      </w:r>
      <w:r w:rsidR="00AA0EF4">
        <w:rPr>
          <w:color w:val="FF0000"/>
          <w:szCs w:val="26"/>
        </w:rPr>
        <w:t xml:space="preserve"> </w:t>
      </w:r>
      <w:r w:rsidR="00AA0EF4" w:rsidRPr="006C3243">
        <w:rPr>
          <w:szCs w:val="26"/>
        </w:rPr>
        <w:t>ГП «Город Кременки»</w:t>
      </w:r>
      <w:r w:rsidR="00AA0EF4" w:rsidRPr="00904C2A">
        <w:rPr>
          <w:rFonts w:cs="Times New Roman"/>
          <w:szCs w:val="26"/>
        </w:rPr>
        <w:t xml:space="preserve"> обусловлено </w:t>
      </w:r>
      <w:r w:rsidR="00AA0EF4" w:rsidRPr="006C3243">
        <w:rPr>
          <w:rFonts w:cs="Times New Roman"/>
          <w:szCs w:val="26"/>
        </w:rPr>
        <w:t>значительной миграционной убылью населения, а также постоянным превышением смертности над рождаемостью, складывается следующая ситуация: увеличивается доля людей старше трудоспособного возраста, доля детей сокращается, что приводит к демографическому старению населения.</w:t>
      </w:r>
    </w:p>
    <w:p w:rsidR="00AA0EF4" w:rsidRPr="00904C2A" w:rsidRDefault="00AA0EF4" w:rsidP="00AA0EF4">
      <w:pPr>
        <w:rPr>
          <w:rFonts w:cs="Times New Roman"/>
          <w:szCs w:val="26"/>
        </w:rPr>
      </w:pPr>
      <w:r w:rsidRPr="00904C2A">
        <w:rPr>
          <w:rFonts w:cs="Times New Roman"/>
          <w:szCs w:val="26"/>
        </w:rPr>
        <w:t>Общая численность населения старше трудоспособного возраста на начало 201</w:t>
      </w:r>
      <w:r w:rsidRPr="00D94AF4">
        <w:rPr>
          <w:rFonts w:cs="Times New Roman"/>
          <w:szCs w:val="26"/>
        </w:rPr>
        <w:t>6</w:t>
      </w:r>
      <w:r w:rsidRPr="00904C2A">
        <w:rPr>
          <w:rFonts w:cs="Times New Roman"/>
          <w:szCs w:val="26"/>
        </w:rPr>
        <w:t xml:space="preserve"> года составила</w:t>
      </w:r>
      <w:r>
        <w:rPr>
          <w:rFonts w:cs="Times New Roman"/>
          <w:szCs w:val="26"/>
        </w:rPr>
        <w:t xml:space="preserve"> 7495</w:t>
      </w:r>
      <w:r w:rsidRPr="00904C2A">
        <w:rPr>
          <w:rFonts w:cs="Times New Roman"/>
          <w:szCs w:val="26"/>
        </w:rPr>
        <w:t xml:space="preserve"> тыс. чел., или </w:t>
      </w:r>
      <w:r>
        <w:rPr>
          <w:rFonts w:cs="Times New Roman"/>
          <w:szCs w:val="26"/>
        </w:rPr>
        <w:t>33,5</w:t>
      </w:r>
      <w:r w:rsidRPr="00D94AF4">
        <w:rPr>
          <w:rFonts w:cs="Times New Roman"/>
          <w:szCs w:val="26"/>
        </w:rPr>
        <w:t xml:space="preserve"> </w:t>
      </w:r>
      <w:r w:rsidRPr="00904C2A">
        <w:rPr>
          <w:rFonts w:cs="Times New Roman"/>
          <w:szCs w:val="26"/>
        </w:rPr>
        <w:t>% от общей численности населения. В период с 201</w:t>
      </w:r>
      <w:r w:rsidRPr="00D94AF4">
        <w:rPr>
          <w:rFonts w:cs="Times New Roman"/>
          <w:szCs w:val="26"/>
        </w:rPr>
        <w:t>6</w:t>
      </w:r>
      <w:r w:rsidRPr="00904C2A">
        <w:rPr>
          <w:rFonts w:cs="Times New Roman"/>
          <w:szCs w:val="26"/>
        </w:rPr>
        <w:t xml:space="preserve"> по 20</w:t>
      </w:r>
      <w:r>
        <w:rPr>
          <w:rFonts w:cs="Times New Roman"/>
          <w:szCs w:val="26"/>
        </w:rPr>
        <w:t>27</w:t>
      </w:r>
      <w:r w:rsidRPr="00904C2A">
        <w:rPr>
          <w:rFonts w:cs="Times New Roman"/>
          <w:szCs w:val="26"/>
        </w:rPr>
        <w:t xml:space="preserve"> годы общая численность населения старше трудоспособного возраста </w:t>
      </w:r>
      <w:r w:rsidRPr="00C404B6">
        <w:rPr>
          <w:rFonts w:cs="Times New Roman"/>
          <w:szCs w:val="26"/>
        </w:rPr>
        <w:t>сократится</w:t>
      </w:r>
      <w:r w:rsidRPr="00904C2A">
        <w:rPr>
          <w:rFonts w:cs="Times New Roman"/>
          <w:szCs w:val="26"/>
        </w:rPr>
        <w:t xml:space="preserve"> на </w:t>
      </w:r>
      <w:r>
        <w:rPr>
          <w:rFonts w:cs="Times New Roman"/>
          <w:szCs w:val="26"/>
        </w:rPr>
        <w:t>6,7</w:t>
      </w:r>
      <w:r w:rsidRPr="00D94AF4">
        <w:rPr>
          <w:rFonts w:cs="Times New Roman"/>
          <w:szCs w:val="26"/>
        </w:rPr>
        <w:t xml:space="preserve"> </w:t>
      </w:r>
      <w:r w:rsidRPr="00904C2A">
        <w:rPr>
          <w:rFonts w:cs="Times New Roman"/>
          <w:szCs w:val="26"/>
        </w:rPr>
        <w:t xml:space="preserve">%. </w:t>
      </w:r>
    </w:p>
    <w:p w:rsidR="00AA0EF4" w:rsidRPr="00904C2A" w:rsidRDefault="00AA0EF4" w:rsidP="00AA0EF4">
      <w:pPr>
        <w:jc w:val="right"/>
        <w:rPr>
          <w:rFonts w:cs="Times New Roman"/>
          <w:szCs w:val="26"/>
        </w:rPr>
      </w:pPr>
      <w:r w:rsidRPr="00904C2A">
        <w:rPr>
          <w:rFonts w:cs="Times New Roman"/>
          <w:szCs w:val="26"/>
        </w:rPr>
        <w:t xml:space="preserve">Таблица </w:t>
      </w:r>
      <w:r w:rsidR="0072758D" w:rsidRPr="00186CA6">
        <w:rPr>
          <w:b/>
          <w:szCs w:val="26"/>
        </w:rPr>
        <w:fldChar w:fldCharType="begin"/>
      </w:r>
      <w:r w:rsidRPr="00186CA6">
        <w:rPr>
          <w:szCs w:val="26"/>
        </w:rPr>
        <w:instrText xml:space="preserve"> SEQ Таблица \* ARABIC </w:instrText>
      </w:r>
      <w:r w:rsidR="0072758D" w:rsidRPr="00186CA6">
        <w:rPr>
          <w:b/>
          <w:szCs w:val="26"/>
        </w:rPr>
        <w:fldChar w:fldCharType="separate"/>
      </w:r>
      <w:r w:rsidR="0047326C">
        <w:rPr>
          <w:noProof/>
          <w:szCs w:val="26"/>
        </w:rPr>
        <w:t>16</w:t>
      </w:r>
      <w:r w:rsidR="0072758D" w:rsidRPr="00186CA6">
        <w:rPr>
          <w:b/>
          <w:szCs w:val="26"/>
        </w:rPr>
        <w:fldChar w:fldCharType="end"/>
      </w:r>
    </w:p>
    <w:p w:rsidR="00AA0EF4" w:rsidRPr="00904C2A" w:rsidRDefault="00AA0EF4" w:rsidP="00AA0EF4">
      <w:pPr>
        <w:jc w:val="center"/>
        <w:rPr>
          <w:rFonts w:cs="Times New Roman"/>
          <w:szCs w:val="26"/>
        </w:rPr>
      </w:pPr>
      <w:r w:rsidRPr="00904C2A">
        <w:rPr>
          <w:rFonts w:cs="Times New Roman"/>
          <w:szCs w:val="26"/>
        </w:rPr>
        <w:t xml:space="preserve">Демографическая </w:t>
      </w:r>
      <w:r>
        <w:rPr>
          <w:rFonts w:cs="Times New Roman"/>
          <w:szCs w:val="26"/>
        </w:rPr>
        <w:t>ситуация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2830"/>
        <w:gridCol w:w="1574"/>
        <w:gridCol w:w="1094"/>
        <w:gridCol w:w="1094"/>
        <w:gridCol w:w="1094"/>
        <w:gridCol w:w="1094"/>
        <w:gridCol w:w="1096"/>
      </w:tblGrid>
      <w:tr w:rsidR="00AA0EF4" w:rsidRPr="007802F2" w:rsidTr="00792879">
        <w:trPr>
          <w:trHeight w:val="227"/>
          <w:tblHeader/>
        </w:trPr>
        <w:tc>
          <w:tcPr>
            <w:tcW w:w="261" w:type="pct"/>
            <w:vMerge w:val="restart"/>
            <w:shd w:val="clear" w:color="auto" w:fill="auto"/>
            <w:vAlign w:val="center"/>
            <w:hideMark/>
          </w:tcPr>
          <w:p w:rsidR="00AA0EF4" w:rsidRPr="007802F2" w:rsidRDefault="00AA0EF4" w:rsidP="00AA0EF4">
            <w:pPr>
              <w:widowControl w:val="0"/>
              <w:spacing w:line="240" w:lineRule="auto"/>
              <w:ind w:firstLine="0"/>
              <w:jc w:val="center"/>
              <w:rPr>
                <w:rFonts w:cs="Times New Roman"/>
                <w:bCs/>
                <w:sz w:val="24"/>
                <w:szCs w:val="26"/>
              </w:rPr>
            </w:pPr>
            <w:r w:rsidRPr="007802F2">
              <w:rPr>
                <w:rFonts w:cs="Times New Roman"/>
                <w:bCs/>
                <w:sz w:val="24"/>
                <w:szCs w:val="26"/>
              </w:rPr>
              <w:t xml:space="preserve">№ </w:t>
            </w:r>
          </w:p>
          <w:p w:rsidR="00AA0EF4" w:rsidRPr="007802F2" w:rsidRDefault="00AA0EF4" w:rsidP="00AA0EF4">
            <w:pPr>
              <w:widowControl w:val="0"/>
              <w:spacing w:line="240" w:lineRule="auto"/>
              <w:ind w:firstLine="0"/>
              <w:jc w:val="center"/>
              <w:rPr>
                <w:rFonts w:cs="Times New Roman"/>
                <w:bCs/>
                <w:sz w:val="24"/>
                <w:szCs w:val="26"/>
              </w:rPr>
            </w:pPr>
            <w:r w:rsidRPr="007802F2">
              <w:rPr>
                <w:rFonts w:cs="Times New Roman"/>
                <w:bCs/>
                <w:sz w:val="24"/>
                <w:szCs w:val="26"/>
              </w:rPr>
              <w:t>п/п</w:t>
            </w:r>
          </w:p>
        </w:tc>
        <w:tc>
          <w:tcPr>
            <w:tcW w:w="1358" w:type="pct"/>
            <w:vMerge w:val="restart"/>
            <w:shd w:val="clear" w:color="auto" w:fill="auto"/>
            <w:vAlign w:val="center"/>
            <w:hideMark/>
          </w:tcPr>
          <w:p w:rsidR="00AA0EF4" w:rsidRPr="007802F2" w:rsidRDefault="00AA0EF4" w:rsidP="00AA0EF4">
            <w:pPr>
              <w:widowControl w:val="0"/>
              <w:spacing w:line="240" w:lineRule="auto"/>
              <w:ind w:firstLine="0"/>
              <w:jc w:val="center"/>
              <w:rPr>
                <w:rFonts w:cs="Times New Roman"/>
                <w:bCs/>
                <w:sz w:val="24"/>
                <w:szCs w:val="26"/>
              </w:rPr>
            </w:pPr>
            <w:r w:rsidRPr="007802F2">
              <w:rPr>
                <w:rFonts w:cs="Times New Roman"/>
                <w:bCs/>
                <w:sz w:val="24"/>
                <w:szCs w:val="26"/>
              </w:rPr>
              <w:t>Показатель</w:t>
            </w:r>
          </w:p>
        </w:tc>
        <w:tc>
          <w:tcPr>
            <w:tcW w:w="755" w:type="pct"/>
            <w:vMerge w:val="restart"/>
            <w:shd w:val="clear" w:color="auto" w:fill="auto"/>
            <w:vAlign w:val="center"/>
            <w:hideMark/>
          </w:tcPr>
          <w:p w:rsidR="00AA0EF4" w:rsidRPr="007802F2" w:rsidRDefault="00AA0EF4" w:rsidP="00AA0EF4">
            <w:pPr>
              <w:widowControl w:val="0"/>
              <w:spacing w:line="240" w:lineRule="auto"/>
              <w:ind w:firstLine="0"/>
              <w:jc w:val="center"/>
              <w:rPr>
                <w:rFonts w:cs="Times New Roman"/>
                <w:bCs/>
                <w:sz w:val="24"/>
                <w:szCs w:val="26"/>
              </w:rPr>
            </w:pPr>
            <w:r w:rsidRPr="007802F2">
              <w:rPr>
                <w:rFonts w:cs="Times New Roman"/>
                <w:bCs/>
                <w:sz w:val="24"/>
                <w:szCs w:val="26"/>
              </w:rPr>
              <w:t>Единицы измерения</w:t>
            </w:r>
          </w:p>
        </w:tc>
        <w:tc>
          <w:tcPr>
            <w:tcW w:w="2625" w:type="pct"/>
            <w:gridSpan w:val="5"/>
            <w:shd w:val="clear" w:color="auto" w:fill="auto"/>
            <w:vAlign w:val="center"/>
            <w:hideMark/>
          </w:tcPr>
          <w:p w:rsidR="00AA0EF4" w:rsidRPr="007802F2" w:rsidRDefault="00AA0EF4" w:rsidP="00AA0EF4">
            <w:pPr>
              <w:widowControl w:val="0"/>
              <w:spacing w:line="240" w:lineRule="auto"/>
              <w:ind w:firstLine="0"/>
              <w:jc w:val="center"/>
              <w:rPr>
                <w:rFonts w:cs="Times New Roman"/>
                <w:bCs/>
                <w:sz w:val="24"/>
                <w:szCs w:val="26"/>
              </w:rPr>
            </w:pPr>
            <w:r w:rsidRPr="007802F2">
              <w:rPr>
                <w:rFonts w:cs="Times New Roman"/>
                <w:bCs/>
                <w:sz w:val="24"/>
                <w:szCs w:val="26"/>
              </w:rPr>
              <w:t>Этапы</w:t>
            </w:r>
          </w:p>
        </w:tc>
      </w:tr>
      <w:tr w:rsidR="00AA0EF4" w:rsidRPr="007802F2" w:rsidTr="00792879">
        <w:trPr>
          <w:trHeight w:val="227"/>
          <w:tblHeader/>
        </w:trPr>
        <w:tc>
          <w:tcPr>
            <w:tcW w:w="261" w:type="pct"/>
            <w:vMerge/>
            <w:vAlign w:val="center"/>
            <w:hideMark/>
          </w:tcPr>
          <w:p w:rsidR="00AA0EF4" w:rsidRPr="007802F2" w:rsidRDefault="00AA0EF4" w:rsidP="00AA0EF4">
            <w:pPr>
              <w:widowControl w:val="0"/>
              <w:spacing w:line="240" w:lineRule="auto"/>
              <w:ind w:firstLine="0"/>
              <w:jc w:val="center"/>
              <w:rPr>
                <w:rFonts w:cs="Times New Roman"/>
                <w:bCs/>
                <w:sz w:val="24"/>
                <w:szCs w:val="26"/>
              </w:rPr>
            </w:pPr>
          </w:p>
        </w:tc>
        <w:tc>
          <w:tcPr>
            <w:tcW w:w="1358" w:type="pct"/>
            <w:vMerge/>
            <w:vAlign w:val="center"/>
            <w:hideMark/>
          </w:tcPr>
          <w:p w:rsidR="00AA0EF4" w:rsidRPr="007802F2" w:rsidRDefault="00AA0EF4" w:rsidP="00AA0EF4">
            <w:pPr>
              <w:widowControl w:val="0"/>
              <w:spacing w:line="240" w:lineRule="auto"/>
              <w:ind w:firstLine="0"/>
              <w:jc w:val="center"/>
              <w:rPr>
                <w:rFonts w:cs="Times New Roman"/>
                <w:bCs/>
                <w:sz w:val="24"/>
                <w:szCs w:val="26"/>
              </w:rPr>
            </w:pPr>
          </w:p>
        </w:tc>
        <w:tc>
          <w:tcPr>
            <w:tcW w:w="755" w:type="pct"/>
            <w:vMerge/>
            <w:vAlign w:val="center"/>
            <w:hideMark/>
          </w:tcPr>
          <w:p w:rsidR="00AA0EF4" w:rsidRPr="007802F2" w:rsidRDefault="00AA0EF4" w:rsidP="00AA0EF4">
            <w:pPr>
              <w:widowControl w:val="0"/>
              <w:spacing w:line="240" w:lineRule="auto"/>
              <w:ind w:firstLine="0"/>
              <w:jc w:val="center"/>
              <w:rPr>
                <w:rFonts w:cs="Times New Roman"/>
                <w:bCs/>
                <w:sz w:val="24"/>
                <w:szCs w:val="26"/>
              </w:rPr>
            </w:pPr>
          </w:p>
        </w:tc>
        <w:tc>
          <w:tcPr>
            <w:tcW w:w="525" w:type="pct"/>
            <w:shd w:val="clear" w:color="auto" w:fill="auto"/>
            <w:vAlign w:val="center"/>
            <w:hideMark/>
          </w:tcPr>
          <w:p w:rsidR="00AA0EF4" w:rsidRPr="007802F2" w:rsidRDefault="00AA0EF4" w:rsidP="00AA0EF4">
            <w:pPr>
              <w:widowControl w:val="0"/>
              <w:spacing w:line="240" w:lineRule="auto"/>
              <w:ind w:firstLine="0"/>
              <w:jc w:val="center"/>
              <w:rPr>
                <w:rFonts w:cs="Times New Roman"/>
                <w:bCs/>
                <w:sz w:val="24"/>
                <w:szCs w:val="26"/>
              </w:rPr>
            </w:pPr>
            <w:r w:rsidRPr="007802F2">
              <w:rPr>
                <w:rFonts w:cs="Times New Roman"/>
                <w:bCs/>
                <w:sz w:val="24"/>
                <w:szCs w:val="26"/>
              </w:rPr>
              <w:t>2015 г.</w:t>
            </w:r>
          </w:p>
        </w:tc>
        <w:tc>
          <w:tcPr>
            <w:tcW w:w="525" w:type="pct"/>
            <w:shd w:val="clear" w:color="auto" w:fill="auto"/>
            <w:vAlign w:val="center"/>
            <w:hideMark/>
          </w:tcPr>
          <w:p w:rsidR="00AA0EF4" w:rsidRPr="007802F2" w:rsidRDefault="00AA0EF4" w:rsidP="00AA0EF4">
            <w:pPr>
              <w:widowControl w:val="0"/>
              <w:spacing w:line="240" w:lineRule="auto"/>
              <w:ind w:firstLine="0"/>
              <w:jc w:val="center"/>
              <w:rPr>
                <w:rFonts w:cs="Times New Roman"/>
                <w:bCs/>
                <w:sz w:val="24"/>
                <w:szCs w:val="26"/>
              </w:rPr>
            </w:pPr>
            <w:r w:rsidRPr="007802F2">
              <w:rPr>
                <w:rFonts w:cs="Times New Roman"/>
                <w:bCs/>
                <w:sz w:val="24"/>
                <w:szCs w:val="26"/>
              </w:rPr>
              <w:t>2016 г.</w:t>
            </w:r>
          </w:p>
        </w:tc>
        <w:tc>
          <w:tcPr>
            <w:tcW w:w="525" w:type="pct"/>
            <w:shd w:val="clear" w:color="auto" w:fill="auto"/>
            <w:vAlign w:val="center"/>
            <w:hideMark/>
          </w:tcPr>
          <w:p w:rsidR="00AA0EF4" w:rsidRPr="007802F2" w:rsidRDefault="00AA0EF4" w:rsidP="00AA0EF4">
            <w:pPr>
              <w:widowControl w:val="0"/>
              <w:spacing w:line="240" w:lineRule="auto"/>
              <w:ind w:firstLine="0"/>
              <w:jc w:val="center"/>
              <w:rPr>
                <w:rFonts w:cs="Times New Roman"/>
                <w:bCs/>
                <w:sz w:val="24"/>
                <w:szCs w:val="26"/>
              </w:rPr>
            </w:pPr>
            <w:r w:rsidRPr="007802F2">
              <w:rPr>
                <w:rFonts w:cs="Times New Roman"/>
                <w:bCs/>
                <w:sz w:val="24"/>
                <w:szCs w:val="26"/>
              </w:rPr>
              <w:t>2017 г.</w:t>
            </w:r>
          </w:p>
        </w:tc>
        <w:tc>
          <w:tcPr>
            <w:tcW w:w="525" w:type="pct"/>
            <w:shd w:val="clear" w:color="auto" w:fill="auto"/>
            <w:vAlign w:val="center"/>
            <w:hideMark/>
          </w:tcPr>
          <w:p w:rsidR="00AA0EF4" w:rsidRPr="007802F2" w:rsidRDefault="00AA0EF4" w:rsidP="00AA0EF4">
            <w:pPr>
              <w:widowControl w:val="0"/>
              <w:spacing w:line="240" w:lineRule="auto"/>
              <w:ind w:firstLine="0"/>
              <w:jc w:val="center"/>
              <w:rPr>
                <w:rFonts w:cs="Times New Roman"/>
                <w:bCs/>
                <w:sz w:val="24"/>
                <w:szCs w:val="26"/>
              </w:rPr>
            </w:pPr>
            <w:r w:rsidRPr="007802F2">
              <w:rPr>
                <w:rFonts w:cs="Times New Roman"/>
                <w:bCs/>
                <w:sz w:val="24"/>
                <w:szCs w:val="26"/>
              </w:rPr>
              <w:t>2018 г.</w:t>
            </w:r>
          </w:p>
        </w:tc>
        <w:tc>
          <w:tcPr>
            <w:tcW w:w="526" w:type="pct"/>
            <w:shd w:val="clear" w:color="auto" w:fill="auto"/>
            <w:vAlign w:val="center"/>
            <w:hideMark/>
          </w:tcPr>
          <w:p w:rsidR="00AA0EF4" w:rsidRPr="007802F2" w:rsidRDefault="00AA0EF4" w:rsidP="00AA0EF4">
            <w:pPr>
              <w:widowControl w:val="0"/>
              <w:spacing w:line="240" w:lineRule="auto"/>
              <w:ind w:firstLine="0"/>
              <w:jc w:val="center"/>
              <w:rPr>
                <w:rFonts w:cs="Times New Roman"/>
                <w:bCs/>
                <w:sz w:val="24"/>
                <w:szCs w:val="26"/>
              </w:rPr>
            </w:pPr>
            <w:r w:rsidRPr="007802F2">
              <w:rPr>
                <w:rFonts w:cs="Times New Roman"/>
                <w:bCs/>
                <w:sz w:val="24"/>
                <w:szCs w:val="26"/>
              </w:rPr>
              <w:t>2019-2027 г.</w:t>
            </w:r>
          </w:p>
        </w:tc>
      </w:tr>
      <w:tr w:rsidR="00792879" w:rsidRPr="007802F2" w:rsidTr="00792879">
        <w:trPr>
          <w:trHeight w:val="227"/>
          <w:tblHeader/>
        </w:trPr>
        <w:tc>
          <w:tcPr>
            <w:tcW w:w="261" w:type="pct"/>
            <w:shd w:val="clear" w:color="auto" w:fill="auto"/>
            <w:vAlign w:val="center"/>
            <w:hideMark/>
          </w:tcPr>
          <w:p w:rsidR="00792879" w:rsidRPr="007802F2" w:rsidRDefault="00792879" w:rsidP="00AA0EF4">
            <w:pPr>
              <w:widowControl w:val="0"/>
              <w:spacing w:line="240" w:lineRule="auto"/>
              <w:ind w:firstLine="0"/>
              <w:jc w:val="center"/>
              <w:rPr>
                <w:rFonts w:cs="Times New Roman"/>
                <w:sz w:val="24"/>
                <w:szCs w:val="26"/>
              </w:rPr>
            </w:pPr>
            <w:r w:rsidRPr="007802F2">
              <w:rPr>
                <w:rFonts w:cs="Times New Roman"/>
                <w:sz w:val="24"/>
                <w:szCs w:val="26"/>
              </w:rPr>
              <w:t>1</w:t>
            </w:r>
          </w:p>
        </w:tc>
        <w:tc>
          <w:tcPr>
            <w:tcW w:w="1358" w:type="pct"/>
            <w:shd w:val="clear" w:color="auto" w:fill="auto"/>
            <w:vAlign w:val="center"/>
            <w:hideMark/>
          </w:tcPr>
          <w:p w:rsidR="00792879" w:rsidRPr="007802F2" w:rsidRDefault="00792879" w:rsidP="00AA0EF4">
            <w:pPr>
              <w:widowControl w:val="0"/>
              <w:spacing w:line="240" w:lineRule="auto"/>
              <w:ind w:firstLine="0"/>
              <w:jc w:val="center"/>
              <w:rPr>
                <w:rFonts w:cs="Times New Roman"/>
                <w:sz w:val="24"/>
                <w:szCs w:val="26"/>
              </w:rPr>
            </w:pPr>
            <w:r w:rsidRPr="007802F2">
              <w:rPr>
                <w:rFonts w:cs="Times New Roman"/>
                <w:sz w:val="24"/>
                <w:szCs w:val="26"/>
              </w:rPr>
              <w:t>Численность постоянного населения (среднегодовая)</w:t>
            </w:r>
          </w:p>
        </w:tc>
        <w:tc>
          <w:tcPr>
            <w:tcW w:w="755" w:type="pct"/>
            <w:shd w:val="clear" w:color="auto" w:fill="auto"/>
            <w:vAlign w:val="center"/>
            <w:hideMark/>
          </w:tcPr>
          <w:p w:rsidR="00792879" w:rsidRPr="007802F2" w:rsidRDefault="00792879" w:rsidP="00AA0EF4">
            <w:pPr>
              <w:widowControl w:val="0"/>
              <w:spacing w:line="240" w:lineRule="auto"/>
              <w:ind w:firstLine="0"/>
              <w:jc w:val="center"/>
              <w:rPr>
                <w:rFonts w:cs="Times New Roman"/>
                <w:sz w:val="24"/>
                <w:szCs w:val="26"/>
              </w:rPr>
            </w:pPr>
            <w:r w:rsidRPr="007802F2">
              <w:rPr>
                <w:rFonts w:cs="Times New Roman"/>
                <w:sz w:val="24"/>
                <w:szCs w:val="26"/>
              </w:rPr>
              <w:t>чел.</w:t>
            </w:r>
          </w:p>
        </w:tc>
        <w:tc>
          <w:tcPr>
            <w:tcW w:w="525" w:type="pct"/>
            <w:shd w:val="clear" w:color="auto" w:fill="auto"/>
            <w:vAlign w:val="center"/>
            <w:hideMark/>
          </w:tcPr>
          <w:p w:rsidR="00792879" w:rsidRPr="007802F2" w:rsidRDefault="00792879" w:rsidP="00AA0EF4">
            <w:pPr>
              <w:widowControl w:val="0"/>
              <w:spacing w:line="240" w:lineRule="auto"/>
              <w:ind w:firstLine="0"/>
              <w:jc w:val="center"/>
              <w:rPr>
                <w:rFonts w:cs="Times New Roman"/>
                <w:bCs/>
                <w:sz w:val="24"/>
                <w:szCs w:val="24"/>
                <w:lang w:eastAsia="ru-RU"/>
              </w:rPr>
            </w:pPr>
            <w:r w:rsidRPr="007802F2">
              <w:rPr>
                <w:rFonts w:cs="Times New Roman"/>
                <w:bCs/>
                <w:sz w:val="24"/>
                <w:szCs w:val="24"/>
                <w:lang w:eastAsia="ru-RU"/>
              </w:rPr>
              <w:t>11272</w:t>
            </w:r>
          </w:p>
        </w:tc>
        <w:tc>
          <w:tcPr>
            <w:tcW w:w="525" w:type="pct"/>
            <w:shd w:val="clear" w:color="auto" w:fill="auto"/>
            <w:vAlign w:val="center"/>
            <w:hideMark/>
          </w:tcPr>
          <w:p w:rsidR="00792879" w:rsidRPr="007802F2" w:rsidRDefault="00792879" w:rsidP="00AA0EF4">
            <w:pPr>
              <w:widowControl w:val="0"/>
              <w:spacing w:line="240" w:lineRule="auto"/>
              <w:ind w:firstLine="0"/>
              <w:jc w:val="center"/>
              <w:rPr>
                <w:rFonts w:cs="Times New Roman"/>
                <w:bCs/>
                <w:sz w:val="24"/>
                <w:szCs w:val="24"/>
                <w:lang w:eastAsia="ru-RU"/>
              </w:rPr>
            </w:pPr>
            <w:r w:rsidRPr="007802F2">
              <w:rPr>
                <w:rFonts w:cs="Times New Roman"/>
                <w:bCs/>
                <w:sz w:val="24"/>
                <w:szCs w:val="24"/>
                <w:lang w:eastAsia="ru-RU"/>
              </w:rPr>
              <w:t>11272</w:t>
            </w:r>
          </w:p>
        </w:tc>
        <w:tc>
          <w:tcPr>
            <w:tcW w:w="525" w:type="pct"/>
            <w:shd w:val="clear" w:color="auto" w:fill="auto"/>
            <w:vAlign w:val="center"/>
            <w:hideMark/>
          </w:tcPr>
          <w:p w:rsidR="00792879" w:rsidRPr="00082ACF" w:rsidRDefault="00792879" w:rsidP="00792879">
            <w:pPr>
              <w:widowControl w:val="0"/>
              <w:spacing w:line="240" w:lineRule="auto"/>
              <w:ind w:firstLine="0"/>
              <w:jc w:val="center"/>
              <w:rPr>
                <w:rFonts w:cs="Times New Roman"/>
                <w:bCs/>
                <w:sz w:val="24"/>
                <w:szCs w:val="24"/>
                <w:lang w:eastAsia="ru-RU"/>
              </w:rPr>
            </w:pPr>
            <w:r w:rsidRPr="00082ACF">
              <w:rPr>
                <w:rFonts w:cs="Times New Roman"/>
                <w:bCs/>
                <w:sz w:val="24"/>
                <w:szCs w:val="24"/>
                <w:lang w:eastAsia="ru-RU"/>
              </w:rPr>
              <w:t>11407</w:t>
            </w:r>
          </w:p>
        </w:tc>
        <w:tc>
          <w:tcPr>
            <w:tcW w:w="525" w:type="pct"/>
            <w:shd w:val="clear" w:color="auto" w:fill="auto"/>
            <w:vAlign w:val="center"/>
            <w:hideMark/>
          </w:tcPr>
          <w:p w:rsidR="00792879" w:rsidRPr="00082ACF" w:rsidRDefault="00792879" w:rsidP="00792879">
            <w:pPr>
              <w:widowControl w:val="0"/>
              <w:spacing w:line="240" w:lineRule="auto"/>
              <w:ind w:firstLine="0"/>
              <w:jc w:val="center"/>
              <w:rPr>
                <w:rFonts w:cs="Times New Roman"/>
                <w:bCs/>
                <w:sz w:val="24"/>
                <w:szCs w:val="24"/>
                <w:lang w:eastAsia="ru-RU"/>
              </w:rPr>
            </w:pPr>
            <w:r w:rsidRPr="00082ACF">
              <w:rPr>
                <w:rFonts w:cs="Times New Roman"/>
                <w:bCs/>
                <w:sz w:val="24"/>
                <w:szCs w:val="24"/>
                <w:lang w:eastAsia="ru-RU"/>
              </w:rPr>
              <w:t>11474</w:t>
            </w:r>
          </w:p>
        </w:tc>
        <w:tc>
          <w:tcPr>
            <w:tcW w:w="526" w:type="pct"/>
            <w:shd w:val="clear" w:color="auto" w:fill="auto"/>
            <w:vAlign w:val="center"/>
            <w:hideMark/>
          </w:tcPr>
          <w:p w:rsidR="00792879" w:rsidRPr="00082ACF" w:rsidRDefault="00792879" w:rsidP="00AA0EF4">
            <w:pPr>
              <w:widowControl w:val="0"/>
              <w:spacing w:line="240" w:lineRule="auto"/>
              <w:ind w:firstLine="0"/>
              <w:jc w:val="center"/>
              <w:rPr>
                <w:rFonts w:cs="Times New Roman"/>
                <w:sz w:val="24"/>
                <w:szCs w:val="26"/>
              </w:rPr>
            </w:pPr>
            <w:r w:rsidRPr="00082ACF">
              <w:rPr>
                <w:rFonts w:cs="Times New Roman"/>
                <w:sz w:val="24"/>
                <w:szCs w:val="26"/>
              </w:rPr>
              <w:t>12083</w:t>
            </w:r>
          </w:p>
        </w:tc>
      </w:tr>
      <w:tr w:rsidR="00AA0EF4" w:rsidRPr="007802F2" w:rsidTr="00792879">
        <w:trPr>
          <w:trHeight w:val="227"/>
          <w:tblHeader/>
        </w:trPr>
        <w:tc>
          <w:tcPr>
            <w:tcW w:w="261" w:type="pct"/>
            <w:shd w:val="clear" w:color="000000" w:fill="auto"/>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2</w:t>
            </w:r>
          </w:p>
        </w:tc>
        <w:tc>
          <w:tcPr>
            <w:tcW w:w="1358" w:type="pct"/>
            <w:shd w:val="clear" w:color="000000" w:fill="auto"/>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Общий коэффициент рождаемости</w:t>
            </w:r>
          </w:p>
        </w:tc>
        <w:tc>
          <w:tcPr>
            <w:tcW w:w="755" w:type="pct"/>
            <w:shd w:val="clear" w:color="auto" w:fill="auto"/>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чел./1000 чел.</w:t>
            </w:r>
          </w:p>
        </w:tc>
        <w:tc>
          <w:tcPr>
            <w:tcW w:w="525"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1,2</w:t>
            </w:r>
          </w:p>
        </w:tc>
        <w:tc>
          <w:tcPr>
            <w:tcW w:w="525"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1,2</w:t>
            </w:r>
          </w:p>
        </w:tc>
        <w:tc>
          <w:tcPr>
            <w:tcW w:w="525"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1,2</w:t>
            </w:r>
          </w:p>
        </w:tc>
        <w:tc>
          <w:tcPr>
            <w:tcW w:w="525"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1,3</w:t>
            </w:r>
          </w:p>
        </w:tc>
        <w:tc>
          <w:tcPr>
            <w:tcW w:w="526"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1,7</w:t>
            </w:r>
          </w:p>
        </w:tc>
      </w:tr>
      <w:tr w:rsidR="00AA0EF4" w:rsidRPr="007802F2" w:rsidTr="00792879">
        <w:trPr>
          <w:trHeight w:val="227"/>
          <w:tblHeader/>
        </w:trPr>
        <w:tc>
          <w:tcPr>
            <w:tcW w:w="261" w:type="pct"/>
            <w:shd w:val="clear" w:color="000000" w:fill="auto"/>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3</w:t>
            </w:r>
          </w:p>
        </w:tc>
        <w:tc>
          <w:tcPr>
            <w:tcW w:w="1358" w:type="pct"/>
            <w:shd w:val="clear" w:color="000000" w:fill="auto"/>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Общий коэффициент смертности</w:t>
            </w:r>
          </w:p>
        </w:tc>
        <w:tc>
          <w:tcPr>
            <w:tcW w:w="755" w:type="pct"/>
            <w:shd w:val="clear" w:color="auto" w:fill="auto"/>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чел./1000 чел.</w:t>
            </w:r>
          </w:p>
        </w:tc>
        <w:tc>
          <w:tcPr>
            <w:tcW w:w="525"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1,5</w:t>
            </w:r>
          </w:p>
        </w:tc>
        <w:tc>
          <w:tcPr>
            <w:tcW w:w="525"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1,5</w:t>
            </w:r>
          </w:p>
        </w:tc>
        <w:tc>
          <w:tcPr>
            <w:tcW w:w="525"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1,6</w:t>
            </w:r>
          </w:p>
        </w:tc>
        <w:tc>
          <w:tcPr>
            <w:tcW w:w="525"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1,7</w:t>
            </w:r>
          </w:p>
        </w:tc>
        <w:tc>
          <w:tcPr>
            <w:tcW w:w="526"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2,2</w:t>
            </w:r>
          </w:p>
        </w:tc>
      </w:tr>
      <w:tr w:rsidR="00AA0EF4" w:rsidRPr="007802F2" w:rsidTr="00792879">
        <w:trPr>
          <w:trHeight w:val="227"/>
          <w:tblHeader/>
        </w:trPr>
        <w:tc>
          <w:tcPr>
            <w:tcW w:w="261" w:type="pct"/>
            <w:shd w:val="clear" w:color="000000" w:fill="auto"/>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4</w:t>
            </w:r>
          </w:p>
        </w:tc>
        <w:tc>
          <w:tcPr>
            <w:tcW w:w="1358" w:type="pct"/>
            <w:shd w:val="clear" w:color="000000" w:fill="auto"/>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Коэффициент естественного прироста населения</w:t>
            </w:r>
          </w:p>
        </w:tc>
        <w:tc>
          <w:tcPr>
            <w:tcW w:w="755" w:type="pct"/>
            <w:shd w:val="clear" w:color="auto" w:fill="auto"/>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чел./1000 чел.</w:t>
            </w:r>
          </w:p>
        </w:tc>
        <w:tc>
          <w:tcPr>
            <w:tcW w:w="525"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-3,0</w:t>
            </w:r>
          </w:p>
        </w:tc>
        <w:tc>
          <w:tcPr>
            <w:tcW w:w="525"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-3,0</w:t>
            </w:r>
          </w:p>
        </w:tc>
        <w:tc>
          <w:tcPr>
            <w:tcW w:w="525"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Pr>
                <w:rFonts w:cs="Times New Roman"/>
                <w:sz w:val="24"/>
                <w:szCs w:val="26"/>
              </w:rPr>
              <w:t>-4,0</w:t>
            </w:r>
          </w:p>
        </w:tc>
        <w:tc>
          <w:tcPr>
            <w:tcW w:w="525"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rPr>
            </w:pPr>
            <w:r>
              <w:rPr>
                <w:rFonts w:cs="Times New Roman"/>
                <w:sz w:val="24"/>
                <w:szCs w:val="26"/>
              </w:rPr>
              <w:t>-4</w:t>
            </w:r>
            <w:r w:rsidRPr="007802F2">
              <w:rPr>
                <w:rFonts w:cs="Times New Roman"/>
                <w:sz w:val="24"/>
                <w:szCs w:val="26"/>
              </w:rPr>
              <w:t>,0</w:t>
            </w:r>
          </w:p>
        </w:tc>
        <w:tc>
          <w:tcPr>
            <w:tcW w:w="526"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Pr>
                <w:rFonts w:cs="Times New Roman"/>
                <w:sz w:val="24"/>
                <w:szCs w:val="26"/>
              </w:rPr>
              <w:t>-5,0</w:t>
            </w:r>
          </w:p>
        </w:tc>
      </w:tr>
      <w:tr w:rsidR="00AA0EF4" w:rsidRPr="007802F2" w:rsidTr="00792879">
        <w:trPr>
          <w:trHeight w:val="227"/>
          <w:tblHeader/>
        </w:trPr>
        <w:tc>
          <w:tcPr>
            <w:tcW w:w="261" w:type="pct"/>
            <w:shd w:val="clear" w:color="000000" w:fill="auto"/>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5</w:t>
            </w:r>
          </w:p>
        </w:tc>
        <w:tc>
          <w:tcPr>
            <w:tcW w:w="1358" w:type="pct"/>
            <w:shd w:val="clear" w:color="000000" w:fill="auto"/>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Средний размер семьи</w:t>
            </w:r>
          </w:p>
        </w:tc>
        <w:tc>
          <w:tcPr>
            <w:tcW w:w="755" w:type="pct"/>
            <w:shd w:val="clear" w:color="auto" w:fill="auto"/>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чел.</w:t>
            </w:r>
          </w:p>
        </w:tc>
        <w:tc>
          <w:tcPr>
            <w:tcW w:w="525"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2,5</w:t>
            </w:r>
          </w:p>
        </w:tc>
        <w:tc>
          <w:tcPr>
            <w:tcW w:w="525"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2,5</w:t>
            </w:r>
          </w:p>
        </w:tc>
        <w:tc>
          <w:tcPr>
            <w:tcW w:w="525"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2,5</w:t>
            </w:r>
          </w:p>
        </w:tc>
        <w:tc>
          <w:tcPr>
            <w:tcW w:w="525"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2,5</w:t>
            </w:r>
          </w:p>
        </w:tc>
        <w:tc>
          <w:tcPr>
            <w:tcW w:w="526" w:type="pct"/>
            <w:shd w:val="clear" w:color="auto" w:fill="auto"/>
            <w:noWrap/>
            <w:vAlign w:val="center"/>
            <w:hideMark/>
          </w:tcPr>
          <w:p w:rsidR="00AA0EF4" w:rsidRPr="007802F2" w:rsidRDefault="00AA0EF4" w:rsidP="00AA0EF4">
            <w:pPr>
              <w:widowControl w:val="0"/>
              <w:spacing w:line="240" w:lineRule="auto"/>
              <w:ind w:firstLine="0"/>
              <w:jc w:val="center"/>
              <w:rPr>
                <w:rFonts w:cs="Times New Roman"/>
                <w:sz w:val="24"/>
                <w:szCs w:val="26"/>
              </w:rPr>
            </w:pPr>
            <w:r w:rsidRPr="007802F2">
              <w:rPr>
                <w:rFonts w:cs="Times New Roman"/>
                <w:sz w:val="24"/>
                <w:szCs w:val="26"/>
              </w:rPr>
              <w:t>2,5</w:t>
            </w:r>
          </w:p>
        </w:tc>
      </w:tr>
    </w:tbl>
    <w:p w:rsidR="00AA0EF4" w:rsidRPr="00904C2A" w:rsidRDefault="00AA0EF4" w:rsidP="00AA0EF4">
      <w:pPr>
        <w:rPr>
          <w:rFonts w:cs="Times New Roman"/>
          <w:szCs w:val="26"/>
        </w:rPr>
      </w:pPr>
    </w:p>
    <w:p w:rsidR="00AA0EF4" w:rsidRPr="00904C2A" w:rsidRDefault="00AA0EF4" w:rsidP="00AA0EF4">
      <w:pPr>
        <w:jc w:val="right"/>
        <w:rPr>
          <w:rFonts w:cs="Times New Roman"/>
          <w:szCs w:val="26"/>
        </w:rPr>
      </w:pPr>
      <w:r w:rsidRPr="00904C2A">
        <w:rPr>
          <w:rFonts w:cs="Times New Roman"/>
          <w:szCs w:val="26"/>
        </w:rPr>
        <w:t xml:space="preserve">Таблица </w:t>
      </w:r>
      <w:r w:rsidR="0072758D" w:rsidRPr="00186CA6">
        <w:rPr>
          <w:b/>
          <w:szCs w:val="26"/>
        </w:rPr>
        <w:fldChar w:fldCharType="begin"/>
      </w:r>
      <w:r w:rsidRPr="00186CA6">
        <w:rPr>
          <w:szCs w:val="26"/>
        </w:rPr>
        <w:instrText xml:space="preserve"> SEQ Таблица \* ARABIC </w:instrText>
      </w:r>
      <w:r w:rsidR="0072758D" w:rsidRPr="00186CA6">
        <w:rPr>
          <w:b/>
          <w:szCs w:val="26"/>
        </w:rPr>
        <w:fldChar w:fldCharType="separate"/>
      </w:r>
      <w:r w:rsidR="0047326C">
        <w:rPr>
          <w:noProof/>
          <w:szCs w:val="26"/>
        </w:rPr>
        <w:t>17</w:t>
      </w:r>
      <w:r w:rsidR="0072758D" w:rsidRPr="00186CA6">
        <w:rPr>
          <w:b/>
          <w:szCs w:val="26"/>
        </w:rPr>
        <w:fldChar w:fldCharType="end"/>
      </w:r>
    </w:p>
    <w:p w:rsidR="00AA0EF4" w:rsidRPr="00904C2A" w:rsidRDefault="00AA0EF4" w:rsidP="00AA0EF4">
      <w:pPr>
        <w:jc w:val="center"/>
        <w:rPr>
          <w:rFonts w:cs="Times New Roman"/>
          <w:szCs w:val="26"/>
        </w:rPr>
      </w:pPr>
      <w:r w:rsidRPr="00904C2A">
        <w:rPr>
          <w:rFonts w:cs="Times New Roman"/>
          <w:szCs w:val="26"/>
        </w:rPr>
        <w:t>Возрастной состав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3483"/>
        <w:gridCol w:w="1490"/>
        <w:gridCol w:w="980"/>
        <w:gridCol w:w="977"/>
        <w:gridCol w:w="977"/>
        <w:gridCol w:w="973"/>
        <w:gridCol w:w="986"/>
      </w:tblGrid>
      <w:tr w:rsidR="00AA0EF4" w:rsidRPr="00C335BF" w:rsidTr="00AA0EF4">
        <w:trPr>
          <w:trHeight w:val="227"/>
          <w:tblHeader/>
        </w:trPr>
        <w:tc>
          <w:tcPr>
            <w:tcW w:w="266" w:type="pct"/>
            <w:vMerge w:val="restart"/>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 xml:space="preserve">№ </w:t>
            </w:r>
          </w:p>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п/п</w:t>
            </w:r>
          </w:p>
        </w:tc>
        <w:tc>
          <w:tcPr>
            <w:tcW w:w="1671" w:type="pct"/>
            <w:vMerge w:val="restart"/>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Показатель</w:t>
            </w:r>
          </w:p>
        </w:tc>
        <w:tc>
          <w:tcPr>
            <w:tcW w:w="715" w:type="pct"/>
            <w:vMerge w:val="restart"/>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Единицы измерения</w:t>
            </w:r>
          </w:p>
        </w:tc>
        <w:tc>
          <w:tcPr>
            <w:tcW w:w="2348" w:type="pct"/>
            <w:gridSpan w:val="5"/>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Этапы</w:t>
            </w:r>
          </w:p>
        </w:tc>
      </w:tr>
      <w:tr w:rsidR="00AA0EF4" w:rsidRPr="00C335BF" w:rsidTr="00AA0EF4">
        <w:trPr>
          <w:trHeight w:val="227"/>
          <w:tblHeader/>
        </w:trPr>
        <w:tc>
          <w:tcPr>
            <w:tcW w:w="266" w:type="pct"/>
            <w:vMerge/>
            <w:vAlign w:val="center"/>
            <w:hideMark/>
          </w:tcPr>
          <w:p w:rsidR="00AA0EF4" w:rsidRPr="00C335BF" w:rsidRDefault="00AA0EF4" w:rsidP="00AA0EF4">
            <w:pPr>
              <w:widowControl w:val="0"/>
              <w:spacing w:line="240" w:lineRule="auto"/>
              <w:ind w:firstLine="0"/>
              <w:jc w:val="center"/>
              <w:rPr>
                <w:rFonts w:cs="Times New Roman"/>
                <w:bCs/>
                <w:sz w:val="24"/>
                <w:szCs w:val="26"/>
              </w:rPr>
            </w:pPr>
          </w:p>
        </w:tc>
        <w:tc>
          <w:tcPr>
            <w:tcW w:w="1671" w:type="pct"/>
            <w:vMerge/>
            <w:vAlign w:val="center"/>
            <w:hideMark/>
          </w:tcPr>
          <w:p w:rsidR="00AA0EF4" w:rsidRPr="00C335BF" w:rsidRDefault="00AA0EF4" w:rsidP="00AA0EF4">
            <w:pPr>
              <w:widowControl w:val="0"/>
              <w:spacing w:line="240" w:lineRule="auto"/>
              <w:ind w:firstLine="0"/>
              <w:jc w:val="center"/>
              <w:rPr>
                <w:rFonts w:cs="Times New Roman"/>
                <w:bCs/>
                <w:sz w:val="24"/>
                <w:szCs w:val="26"/>
              </w:rPr>
            </w:pPr>
          </w:p>
        </w:tc>
        <w:tc>
          <w:tcPr>
            <w:tcW w:w="715" w:type="pct"/>
            <w:vMerge/>
            <w:vAlign w:val="center"/>
            <w:hideMark/>
          </w:tcPr>
          <w:p w:rsidR="00AA0EF4" w:rsidRPr="00C335BF" w:rsidRDefault="00AA0EF4" w:rsidP="00AA0EF4">
            <w:pPr>
              <w:widowControl w:val="0"/>
              <w:spacing w:line="240" w:lineRule="auto"/>
              <w:ind w:firstLine="0"/>
              <w:jc w:val="center"/>
              <w:rPr>
                <w:rFonts w:cs="Times New Roman"/>
                <w:bCs/>
                <w:sz w:val="24"/>
                <w:szCs w:val="26"/>
              </w:rPr>
            </w:pPr>
          </w:p>
        </w:tc>
        <w:tc>
          <w:tcPr>
            <w:tcW w:w="470" w:type="pct"/>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2015 г.</w:t>
            </w:r>
          </w:p>
        </w:tc>
        <w:tc>
          <w:tcPr>
            <w:tcW w:w="469" w:type="pct"/>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2016 г.</w:t>
            </w:r>
          </w:p>
        </w:tc>
        <w:tc>
          <w:tcPr>
            <w:tcW w:w="469" w:type="pct"/>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2017 г.</w:t>
            </w:r>
          </w:p>
        </w:tc>
        <w:tc>
          <w:tcPr>
            <w:tcW w:w="467" w:type="pct"/>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2018 г.</w:t>
            </w:r>
          </w:p>
        </w:tc>
        <w:tc>
          <w:tcPr>
            <w:tcW w:w="473" w:type="pct"/>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Pr>
                <w:rFonts w:cs="Times New Roman"/>
                <w:bCs/>
                <w:sz w:val="24"/>
                <w:szCs w:val="26"/>
              </w:rPr>
              <w:t>2019-</w:t>
            </w:r>
            <w:r w:rsidRPr="00C335BF">
              <w:rPr>
                <w:rFonts w:cs="Times New Roman"/>
                <w:bCs/>
                <w:sz w:val="24"/>
                <w:szCs w:val="26"/>
              </w:rPr>
              <w:t>2027 г.</w:t>
            </w:r>
          </w:p>
        </w:tc>
      </w:tr>
      <w:tr w:rsidR="00AA0EF4" w:rsidRPr="00C335BF" w:rsidTr="00AA0EF4">
        <w:trPr>
          <w:trHeight w:val="227"/>
          <w:tblHeader/>
        </w:trPr>
        <w:tc>
          <w:tcPr>
            <w:tcW w:w="266"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sidRPr="00C335BF">
              <w:rPr>
                <w:rFonts w:cs="Times New Roman"/>
                <w:sz w:val="24"/>
                <w:szCs w:val="26"/>
              </w:rPr>
              <w:t>1</w:t>
            </w:r>
          </w:p>
        </w:tc>
        <w:tc>
          <w:tcPr>
            <w:tcW w:w="1671"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sidRPr="00C335BF">
              <w:rPr>
                <w:rFonts w:cs="Times New Roman"/>
                <w:sz w:val="24"/>
                <w:szCs w:val="26"/>
              </w:rPr>
              <w:t>Население, моложе трудоспособного возраста</w:t>
            </w:r>
          </w:p>
        </w:tc>
        <w:tc>
          <w:tcPr>
            <w:tcW w:w="715"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sidRPr="00C335BF">
              <w:rPr>
                <w:rFonts w:cs="Times New Roman"/>
                <w:sz w:val="24"/>
                <w:szCs w:val="26"/>
              </w:rPr>
              <w:t>чел.</w:t>
            </w:r>
          </w:p>
        </w:tc>
        <w:tc>
          <w:tcPr>
            <w:tcW w:w="470"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1753</w:t>
            </w:r>
          </w:p>
        </w:tc>
        <w:tc>
          <w:tcPr>
            <w:tcW w:w="469"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1753</w:t>
            </w:r>
          </w:p>
        </w:tc>
        <w:tc>
          <w:tcPr>
            <w:tcW w:w="469"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1733</w:t>
            </w:r>
          </w:p>
        </w:tc>
        <w:tc>
          <w:tcPr>
            <w:tcW w:w="467"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1723</w:t>
            </w:r>
          </w:p>
        </w:tc>
        <w:tc>
          <w:tcPr>
            <w:tcW w:w="473"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1635</w:t>
            </w:r>
          </w:p>
        </w:tc>
      </w:tr>
      <w:tr w:rsidR="00AA0EF4" w:rsidRPr="00C335BF" w:rsidTr="00AA0EF4">
        <w:trPr>
          <w:trHeight w:val="227"/>
          <w:tblHeader/>
        </w:trPr>
        <w:tc>
          <w:tcPr>
            <w:tcW w:w="266" w:type="pct"/>
            <w:shd w:val="clear" w:color="000000" w:fill="auto"/>
            <w:vAlign w:val="center"/>
            <w:hideMark/>
          </w:tcPr>
          <w:p w:rsidR="00AA0EF4" w:rsidRPr="00C335BF" w:rsidRDefault="00AA0EF4" w:rsidP="00AA0EF4">
            <w:pPr>
              <w:widowControl w:val="0"/>
              <w:spacing w:line="240" w:lineRule="auto"/>
              <w:ind w:firstLine="0"/>
              <w:jc w:val="center"/>
              <w:rPr>
                <w:rFonts w:cs="Times New Roman"/>
                <w:sz w:val="24"/>
                <w:szCs w:val="26"/>
              </w:rPr>
            </w:pPr>
            <w:r w:rsidRPr="00C335BF">
              <w:rPr>
                <w:rFonts w:cs="Times New Roman"/>
                <w:sz w:val="24"/>
                <w:szCs w:val="26"/>
              </w:rPr>
              <w:t>2</w:t>
            </w:r>
          </w:p>
        </w:tc>
        <w:tc>
          <w:tcPr>
            <w:tcW w:w="1671" w:type="pct"/>
            <w:shd w:val="clear" w:color="000000" w:fill="auto"/>
            <w:vAlign w:val="center"/>
            <w:hideMark/>
          </w:tcPr>
          <w:p w:rsidR="00AA0EF4" w:rsidRPr="00C335BF" w:rsidRDefault="00AA0EF4" w:rsidP="00AA0EF4">
            <w:pPr>
              <w:widowControl w:val="0"/>
              <w:spacing w:line="240" w:lineRule="auto"/>
              <w:ind w:firstLine="0"/>
              <w:jc w:val="center"/>
              <w:rPr>
                <w:rFonts w:cs="Times New Roman"/>
                <w:sz w:val="24"/>
                <w:szCs w:val="26"/>
              </w:rPr>
            </w:pPr>
            <w:r w:rsidRPr="00C335BF">
              <w:rPr>
                <w:rFonts w:cs="Times New Roman"/>
                <w:sz w:val="24"/>
                <w:szCs w:val="26"/>
              </w:rPr>
              <w:t>в трудоспособном возрасте</w:t>
            </w:r>
          </w:p>
        </w:tc>
        <w:tc>
          <w:tcPr>
            <w:tcW w:w="715"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sidRPr="00C335BF">
              <w:rPr>
                <w:rFonts w:cs="Times New Roman"/>
                <w:sz w:val="24"/>
                <w:szCs w:val="26"/>
              </w:rPr>
              <w:t>чел.</w:t>
            </w:r>
          </w:p>
        </w:tc>
        <w:tc>
          <w:tcPr>
            <w:tcW w:w="470"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7495</w:t>
            </w:r>
          </w:p>
        </w:tc>
        <w:tc>
          <w:tcPr>
            <w:tcW w:w="469"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7495</w:t>
            </w:r>
          </w:p>
        </w:tc>
        <w:tc>
          <w:tcPr>
            <w:tcW w:w="469"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7410</w:t>
            </w:r>
          </w:p>
        </w:tc>
        <w:tc>
          <w:tcPr>
            <w:tcW w:w="467"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7368</w:t>
            </w:r>
          </w:p>
        </w:tc>
        <w:tc>
          <w:tcPr>
            <w:tcW w:w="473"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6990</w:t>
            </w:r>
          </w:p>
        </w:tc>
      </w:tr>
      <w:tr w:rsidR="00AA0EF4" w:rsidRPr="00C335BF" w:rsidTr="00AA0EF4">
        <w:trPr>
          <w:trHeight w:val="227"/>
          <w:tblHeader/>
        </w:trPr>
        <w:tc>
          <w:tcPr>
            <w:tcW w:w="266" w:type="pct"/>
            <w:shd w:val="clear" w:color="000000" w:fill="auto"/>
            <w:vAlign w:val="center"/>
            <w:hideMark/>
          </w:tcPr>
          <w:p w:rsidR="00AA0EF4" w:rsidRPr="00C335BF" w:rsidRDefault="00AA0EF4" w:rsidP="00AA0EF4">
            <w:pPr>
              <w:widowControl w:val="0"/>
              <w:spacing w:line="240" w:lineRule="auto"/>
              <w:ind w:firstLine="0"/>
              <w:jc w:val="center"/>
              <w:rPr>
                <w:rFonts w:cs="Times New Roman"/>
                <w:sz w:val="24"/>
                <w:szCs w:val="26"/>
              </w:rPr>
            </w:pPr>
            <w:r w:rsidRPr="00C335BF">
              <w:rPr>
                <w:rFonts w:cs="Times New Roman"/>
                <w:sz w:val="24"/>
                <w:szCs w:val="26"/>
              </w:rPr>
              <w:t>3</w:t>
            </w:r>
          </w:p>
        </w:tc>
        <w:tc>
          <w:tcPr>
            <w:tcW w:w="1671" w:type="pct"/>
            <w:shd w:val="clear" w:color="000000" w:fill="auto"/>
            <w:vAlign w:val="center"/>
            <w:hideMark/>
          </w:tcPr>
          <w:p w:rsidR="00AA0EF4" w:rsidRPr="00C335BF" w:rsidRDefault="00AA0EF4" w:rsidP="00AA0EF4">
            <w:pPr>
              <w:widowControl w:val="0"/>
              <w:spacing w:line="240" w:lineRule="auto"/>
              <w:ind w:firstLine="0"/>
              <w:jc w:val="center"/>
              <w:rPr>
                <w:rFonts w:cs="Times New Roman"/>
                <w:sz w:val="24"/>
                <w:szCs w:val="26"/>
              </w:rPr>
            </w:pPr>
            <w:r w:rsidRPr="00C335BF">
              <w:rPr>
                <w:rFonts w:cs="Times New Roman"/>
                <w:sz w:val="24"/>
                <w:szCs w:val="26"/>
              </w:rPr>
              <w:t>Старше трудоспособного возраста</w:t>
            </w:r>
          </w:p>
        </w:tc>
        <w:tc>
          <w:tcPr>
            <w:tcW w:w="715"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sidRPr="00C335BF">
              <w:rPr>
                <w:rFonts w:cs="Times New Roman"/>
                <w:sz w:val="24"/>
                <w:szCs w:val="26"/>
              </w:rPr>
              <w:t>чел.</w:t>
            </w:r>
          </w:p>
        </w:tc>
        <w:tc>
          <w:tcPr>
            <w:tcW w:w="470"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2024</w:t>
            </w:r>
          </w:p>
        </w:tc>
        <w:tc>
          <w:tcPr>
            <w:tcW w:w="469"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2024</w:t>
            </w:r>
          </w:p>
        </w:tc>
        <w:tc>
          <w:tcPr>
            <w:tcW w:w="469"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2001</w:t>
            </w:r>
          </w:p>
        </w:tc>
        <w:tc>
          <w:tcPr>
            <w:tcW w:w="467"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1989</w:t>
            </w:r>
          </w:p>
        </w:tc>
        <w:tc>
          <w:tcPr>
            <w:tcW w:w="473"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1886</w:t>
            </w:r>
          </w:p>
        </w:tc>
      </w:tr>
      <w:tr w:rsidR="00AA0EF4" w:rsidRPr="00C335BF" w:rsidTr="00AA0EF4">
        <w:trPr>
          <w:trHeight w:val="227"/>
          <w:tblHeader/>
        </w:trPr>
        <w:tc>
          <w:tcPr>
            <w:tcW w:w="266" w:type="pct"/>
            <w:shd w:val="clear" w:color="000000"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4</w:t>
            </w:r>
          </w:p>
        </w:tc>
        <w:tc>
          <w:tcPr>
            <w:tcW w:w="1671" w:type="pct"/>
            <w:shd w:val="clear" w:color="000000"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Мужчины</w:t>
            </w:r>
          </w:p>
        </w:tc>
        <w:tc>
          <w:tcPr>
            <w:tcW w:w="715"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w:t>
            </w:r>
          </w:p>
        </w:tc>
        <w:tc>
          <w:tcPr>
            <w:tcW w:w="470"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46,2</w:t>
            </w:r>
          </w:p>
        </w:tc>
        <w:tc>
          <w:tcPr>
            <w:tcW w:w="469"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46,2</w:t>
            </w:r>
          </w:p>
        </w:tc>
        <w:tc>
          <w:tcPr>
            <w:tcW w:w="469"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46,2</w:t>
            </w:r>
          </w:p>
        </w:tc>
        <w:tc>
          <w:tcPr>
            <w:tcW w:w="467"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46,2</w:t>
            </w:r>
          </w:p>
        </w:tc>
        <w:tc>
          <w:tcPr>
            <w:tcW w:w="473"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46,2</w:t>
            </w:r>
          </w:p>
        </w:tc>
      </w:tr>
      <w:tr w:rsidR="00AA0EF4" w:rsidRPr="00C335BF" w:rsidTr="00AA0EF4">
        <w:trPr>
          <w:trHeight w:val="227"/>
          <w:tblHeader/>
        </w:trPr>
        <w:tc>
          <w:tcPr>
            <w:tcW w:w="266" w:type="pct"/>
            <w:shd w:val="clear" w:color="000000"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5</w:t>
            </w:r>
          </w:p>
        </w:tc>
        <w:tc>
          <w:tcPr>
            <w:tcW w:w="1671" w:type="pct"/>
            <w:shd w:val="clear" w:color="000000"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Женщины</w:t>
            </w:r>
          </w:p>
        </w:tc>
        <w:tc>
          <w:tcPr>
            <w:tcW w:w="715"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w:t>
            </w:r>
          </w:p>
        </w:tc>
        <w:tc>
          <w:tcPr>
            <w:tcW w:w="470"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53,8</w:t>
            </w:r>
          </w:p>
        </w:tc>
        <w:tc>
          <w:tcPr>
            <w:tcW w:w="469"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53,8</w:t>
            </w:r>
          </w:p>
        </w:tc>
        <w:tc>
          <w:tcPr>
            <w:tcW w:w="469"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53,8</w:t>
            </w:r>
          </w:p>
        </w:tc>
        <w:tc>
          <w:tcPr>
            <w:tcW w:w="467"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53,8</w:t>
            </w:r>
          </w:p>
        </w:tc>
        <w:tc>
          <w:tcPr>
            <w:tcW w:w="473"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53,8</w:t>
            </w:r>
          </w:p>
        </w:tc>
      </w:tr>
    </w:tbl>
    <w:p w:rsidR="00341C36" w:rsidRPr="006D4F23" w:rsidRDefault="00341C36" w:rsidP="00405055">
      <w:pPr>
        <w:rPr>
          <w:rFonts w:cs="Times New Roman"/>
          <w:szCs w:val="26"/>
        </w:rPr>
      </w:pPr>
    </w:p>
    <w:p w:rsidR="007372D4" w:rsidRPr="006D4F23" w:rsidRDefault="007372D4" w:rsidP="00C973B9">
      <w:pPr>
        <w:rPr>
          <w:rFonts w:cs="Times New Roman"/>
          <w:b/>
        </w:rPr>
      </w:pPr>
      <w:r w:rsidRPr="006D4F23">
        <w:rPr>
          <w:rFonts w:cs="Times New Roman"/>
          <w:b/>
        </w:rPr>
        <w:t>Занятость населения и прогноз изменения доходов населения</w:t>
      </w:r>
    </w:p>
    <w:p w:rsidR="00AA0EF4" w:rsidRDefault="00AA0EF4" w:rsidP="00AA0EF4">
      <w:pPr>
        <w:pStyle w:val="S"/>
        <w:spacing w:before="0" w:after="0" w:line="276" w:lineRule="auto"/>
        <w:ind w:firstLine="709"/>
        <w:rPr>
          <w:sz w:val="26"/>
          <w:szCs w:val="26"/>
        </w:rPr>
      </w:pPr>
      <w:r w:rsidRPr="00904C2A">
        <w:rPr>
          <w:sz w:val="26"/>
          <w:szCs w:val="26"/>
        </w:rPr>
        <w:lastRenderedPageBreak/>
        <w:t xml:space="preserve">Среднесписочная численность работников, занятых в экономике  на </w:t>
      </w:r>
      <w:r>
        <w:rPr>
          <w:sz w:val="26"/>
          <w:szCs w:val="26"/>
        </w:rPr>
        <w:t>конец 2015</w:t>
      </w:r>
      <w:r w:rsidRPr="00904C2A">
        <w:rPr>
          <w:sz w:val="26"/>
          <w:szCs w:val="26"/>
        </w:rPr>
        <w:t xml:space="preserve"> года составила </w:t>
      </w:r>
      <w:r>
        <w:rPr>
          <w:sz w:val="26"/>
          <w:szCs w:val="26"/>
        </w:rPr>
        <w:t>2033</w:t>
      </w:r>
      <w:r w:rsidRPr="00904C2A">
        <w:rPr>
          <w:sz w:val="26"/>
          <w:szCs w:val="26"/>
        </w:rPr>
        <w:t xml:space="preserve"> тыс. человек</w:t>
      </w:r>
      <w:r>
        <w:rPr>
          <w:sz w:val="26"/>
          <w:szCs w:val="26"/>
        </w:rPr>
        <w:t>, в том числе занятых на предприятиях, учреждениях, организациях 1095 человек.</w:t>
      </w:r>
    </w:p>
    <w:p w:rsidR="00AA0EF4" w:rsidRPr="0053286B" w:rsidRDefault="00AA0EF4" w:rsidP="00AA0EF4">
      <w:pPr>
        <w:rPr>
          <w:rFonts w:cs="Times New Roman"/>
          <w:szCs w:val="24"/>
          <w:u w:val="single"/>
        </w:rPr>
      </w:pPr>
      <w:r>
        <w:rPr>
          <w:rFonts w:cs="Times New Roman"/>
          <w:szCs w:val="24"/>
        </w:rPr>
        <w:t xml:space="preserve">На конец 2015 </w:t>
      </w:r>
      <w:r w:rsidRPr="0053286B">
        <w:rPr>
          <w:rFonts w:cs="Times New Roman"/>
          <w:szCs w:val="24"/>
        </w:rPr>
        <w:t>г.уровень безработицы в г.</w:t>
      </w:r>
      <w:r>
        <w:rPr>
          <w:rFonts w:cs="Times New Roman"/>
          <w:szCs w:val="24"/>
        </w:rPr>
        <w:t xml:space="preserve"> </w:t>
      </w:r>
      <w:r w:rsidRPr="0053286B">
        <w:rPr>
          <w:rFonts w:cs="Times New Roman"/>
          <w:szCs w:val="24"/>
        </w:rPr>
        <w:t xml:space="preserve">Кременки </w:t>
      </w:r>
      <w:r>
        <w:rPr>
          <w:rFonts w:cs="Times New Roman"/>
          <w:szCs w:val="24"/>
        </w:rPr>
        <w:t>составлял</w:t>
      </w:r>
      <w:r w:rsidRPr="0053286B">
        <w:rPr>
          <w:rFonts w:cs="Times New Roman"/>
          <w:szCs w:val="24"/>
        </w:rPr>
        <w:t xml:space="preserve"> 0,6%. Состояние  стабильности,  все же низкого уровня безработицы, удается достичь благодаря работе центра занятости г.</w:t>
      </w:r>
      <w:r>
        <w:rPr>
          <w:rFonts w:cs="Times New Roman"/>
          <w:szCs w:val="24"/>
        </w:rPr>
        <w:t xml:space="preserve"> </w:t>
      </w:r>
      <w:r w:rsidRPr="0053286B">
        <w:rPr>
          <w:rFonts w:cs="Times New Roman"/>
          <w:szCs w:val="24"/>
        </w:rPr>
        <w:t>Кременки, за содействием в поиске работы в службу занятости  обратилось 523</w:t>
      </w:r>
      <w:r>
        <w:rPr>
          <w:rFonts w:cs="Times New Roman"/>
          <w:szCs w:val="24"/>
        </w:rPr>
        <w:t xml:space="preserve"> </w:t>
      </w:r>
      <w:r w:rsidRPr="0053286B">
        <w:rPr>
          <w:rFonts w:cs="Times New Roman"/>
          <w:szCs w:val="24"/>
        </w:rPr>
        <w:t>чел, это на 2,5%  больше по  сравнению с</w:t>
      </w:r>
      <w:r>
        <w:rPr>
          <w:rFonts w:cs="Times New Roman"/>
          <w:szCs w:val="24"/>
        </w:rPr>
        <w:t xml:space="preserve"> предыдущим </w:t>
      </w:r>
      <w:r w:rsidRPr="0053286B">
        <w:rPr>
          <w:rFonts w:cs="Times New Roman"/>
          <w:szCs w:val="24"/>
        </w:rPr>
        <w:t>годом,  из них трудоустроено - 456 человек</w:t>
      </w:r>
      <w:r>
        <w:rPr>
          <w:rFonts w:cs="Times New Roman"/>
          <w:szCs w:val="24"/>
        </w:rPr>
        <w:t>.</w:t>
      </w:r>
    </w:p>
    <w:p w:rsidR="00AA0EF4" w:rsidRDefault="00AA0EF4" w:rsidP="00AA0EF4">
      <w:pPr>
        <w:pStyle w:val="S"/>
        <w:spacing w:before="0" w:after="0" w:line="276" w:lineRule="auto"/>
        <w:ind w:firstLine="709"/>
        <w:rPr>
          <w:sz w:val="26"/>
          <w:szCs w:val="26"/>
        </w:rPr>
      </w:pPr>
      <w:r>
        <w:rPr>
          <w:sz w:val="26"/>
          <w:szCs w:val="26"/>
        </w:rPr>
        <w:t xml:space="preserve">Среднемесячная заработная плата в ГП «Город Кременки» на конец 2015 года составляет 25900 рублей. </w:t>
      </w:r>
    </w:p>
    <w:p w:rsidR="00AA0EF4" w:rsidRPr="005075D1" w:rsidRDefault="00AA0EF4" w:rsidP="00AA0EF4">
      <w:pPr>
        <w:pStyle w:val="S"/>
        <w:spacing w:before="0" w:after="0" w:line="276" w:lineRule="auto"/>
        <w:ind w:firstLine="709"/>
        <w:rPr>
          <w:sz w:val="26"/>
          <w:szCs w:val="26"/>
        </w:rPr>
      </w:pPr>
      <w:r w:rsidRPr="005075D1">
        <w:rPr>
          <w:sz w:val="26"/>
          <w:szCs w:val="26"/>
        </w:rPr>
        <w:t xml:space="preserve">Величина прожиточного минимума на конец 2015 года установлена </w:t>
      </w:r>
      <w:r w:rsidRPr="005075D1">
        <w:rPr>
          <w:sz w:val="26"/>
          <w:szCs w:val="25"/>
        </w:rPr>
        <w:t>Постановлением Правительства Калужской области № 586 от 19 октября 2015 года</w:t>
      </w:r>
      <w:r w:rsidRPr="005075D1">
        <w:rPr>
          <w:sz w:val="26"/>
          <w:szCs w:val="26"/>
        </w:rPr>
        <w:t xml:space="preserve"> в размере:</w:t>
      </w:r>
    </w:p>
    <w:p w:rsidR="00AA0EF4" w:rsidRPr="005075D1" w:rsidRDefault="00AA0EF4" w:rsidP="00AA0EF4">
      <w:pPr>
        <w:pStyle w:val="S"/>
        <w:spacing w:before="0" w:after="0" w:line="276" w:lineRule="auto"/>
        <w:ind w:firstLine="709"/>
        <w:rPr>
          <w:sz w:val="26"/>
          <w:szCs w:val="26"/>
        </w:rPr>
      </w:pPr>
      <w:r w:rsidRPr="005075D1">
        <w:rPr>
          <w:sz w:val="26"/>
          <w:szCs w:val="26"/>
        </w:rPr>
        <w:t xml:space="preserve">- в среднем на душу населения 9154 руб., </w:t>
      </w:r>
    </w:p>
    <w:p w:rsidR="00AA0EF4" w:rsidRPr="005075D1" w:rsidRDefault="00AA0EF4" w:rsidP="00AA0EF4">
      <w:pPr>
        <w:pStyle w:val="S"/>
        <w:spacing w:before="0" w:after="0" w:line="276" w:lineRule="auto"/>
        <w:ind w:firstLine="709"/>
        <w:rPr>
          <w:sz w:val="26"/>
          <w:szCs w:val="26"/>
        </w:rPr>
      </w:pPr>
      <w:r w:rsidRPr="005075D1">
        <w:rPr>
          <w:sz w:val="26"/>
          <w:szCs w:val="26"/>
        </w:rPr>
        <w:t xml:space="preserve">- для трудового населения 9867 руб., </w:t>
      </w:r>
    </w:p>
    <w:p w:rsidR="00AA0EF4" w:rsidRPr="005075D1" w:rsidRDefault="00AA0EF4" w:rsidP="00AA0EF4">
      <w:pPr>
        <w:pStyle w:val="S"/>
        <w:spacing w:before="0" w:after="0" w:line="276" w:lineRule="auto"/>
        <w:ind w:firstLine="709"/>
        <w:rPr>
          <w:sz w:val="26"/>
          <w:szCs w:val="26"/>
        </w:rPr>
      </w:pPr>
      <w:r w:rsidRPr="005075D1">
        <w:rPr>
          <w:sz w:val="26"/>
          <w:szCs w:val="26"/>
        </w:rPr>
        <w:t xml:space="preserve">- для пенсионеров 7628 руб., </w:t>
      </w:r>
    </w:p>
    <w:p w:rsidR="00AA0EF4" w:rsidRPr="00904C2A" w:rsidRDefault="00AA0EF4" w:rsidP="00AA0EF4">
      <w:pPr>
        <w:pStyle w:val="S"/>
        <w:spacing w:before="0" w:after="0" w:line="276" w:lineRule="auto"/>
        <w:ind w:firstLine="709"/>
        <w:rPr>
          <w:sz w:val="26"/>
          <w:szCs w:val="26"/>
        </w:rPr>
      </w:pPr>
      <w:r w:rsidRPr="00E50E88">
        <w:rPr>
          <w:sz w:val="26"/>
          <w:szCs w:val="26"/>
        </w:rPr>
        <w:t xml:space="preserve">- для детей в возрасте до 15 лет включительно </w:t>
      </w:r>
      <w:r w:rsidRPr="005075D1">
        <w:rPr>
          <w:sz w:val="26"/>
          <w:szCs w:val="26"/>
        </w:rPr>
        <w:t>8885 руб.</w:t>
      </w:r>
    </w:p>
    <w:p w:rsidR="00AA0EF4" w:rsidRPr="00904C2A" w:rsidRDefault="00AA0EF4" w:rsidP="00AA0EF4">
      <w:pPr>
        <w:rPr>
          <w:rFonts w:cs="Times New Roman"/>
          <w:szCs w:val="26"/>
        </w:rPr>
      </w:pPr>
      <w:r w:rsidRPr="00904C2A">
        <w:rPr>
          <w:rFonts w:cs="Times New Roman"/>
          <w:szCs w:val="26"/>
        </w:rPr>
        <w:t>Прогноз изменения доходов населения</w:t>
      </w:r>
      <w:r w:rsidRPr="005075D1">
        <w:rPr>
          <w:rFonts w:cs="Times New Roman"/>
          <w:szCs w:val="26"/>
        </w:rPr>
        <w:t xml:space="preserve"> </w:t>
      </w:r>
      <w:r w:rsidRPr="005075D1">
        <w:rPr>
          <w:szCs w:val="26"/>
        </w:rPr>
        <w:t>ГП «Город Кременки»</w:t>
      </w:r>
      <w:r w:rsidRPr="005075D1">
        <w:rPr>
          <w:rFonts w:cs="Times New Roman"/>
          <w:szCs w:val="26"/>
        </w:rPr>
        <w:t xml:space="preserve"> п</w:t>
      </w:r>
      <w:r w:rsidRPr="00904C2A">
        <w:rPr>
          <w:rFonts w:cs="Times New Roman"/>
          <w:szCs w:val="26"/>
        </w:rPr>
        <w:t xml:space="preserve">редставлен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18</w:t>
      </w:r>
      <w:r w:rsidR="0072758D" w:rsidRPr="00E06B7A">
        <w:rPr>
          <w:szCs w:val="26"/>
        </w:rPr>
        <w:fldChar w:fldCharType="end"/>
      </w:r>
      <w:r w:rsidRPr="00904C2A">
        <w:rPr>
          <w:rFonts w:cs="Times New Roman"/>
          <w:szCs w:val="26"/>
        </w:rPr>
        <w:t>.</w:t>
      </w:r>
    </w:p>
    <w:p w:rsidR="00AA0EF4" w:rsidRPr="00904C2A" w:rsidRDefault="00AA0EF4" w:rsidP="00AA0EF4">
      <w:pPr>
        <w:jc w:val="right"/>
        <w:rPr>
          <w:rFonts w:cs="Times New Roman"/>
          <w:szCs w:val="26"/>
        </w:rPr>
      </w:pPr>
      <w:r w:rsidRPr="00904C2A">
        <w:rPr>
          <w:rFonts w:cs="Times New Roman"/>
          <w:szCs w:val="26"/>
        </w:rPr>
        <w:t>Таблица</w:t>
      </w:r>
      <w:r w:rsidRPr="00602762">
        <w:rPr>
          <w:rFonts w:cs="Times New Roman"/>
          <w:szCs w:val="26"/>
        </w:rPr>
        <w:t xml:space="preserve"> </w:t>
      </w:r>
      <w:r w:rsidR="0072758D" w:rsidRPr="00602762">
        <w:rPr>
          <w:szCs w:val="26"/>
        </w:rPr>
        <w:fldChar w:fldCharType="begin"/>
      </w:r>
      <w:r w:rsidRPr="00602762">
        <w:rPr>
          <w:szCs w:val="26"/>
        </w:rPr>
        <w:instrText xml:space="preserve"> SEQ Таблица \* ARABIC </w:instrText>
      </w:r>
      <w:r w:rsidR="0072758D" w:rsidRPr="00602762">
        <w:rPr>
          <w:szCs w:val="26"/>
        </w:rPr>
        <w:fldChar w:fldCharType="separate"/>
      </w:r>
      <w:r w:rsidR="0047326C">
        <w:rPr>
          <w:noProof/>
          <w:szCs w:val="26"/>
        </w:rPr>
        <w:t>18</w:t>
      </w:r>
      <w:r w:rsidR="0072758D" w:rsidRPr="00602762">
        <w:rPr>
          <w:szCs w:val="26"/>
        </w:rPr>
        <w:fldChar w:fldCharType="end"/>
      </w:r>
    </w:p>
    <w:p w:rsidR="00AA0EF4" w:rsidRPr="00904C2A" w:rsidRDefault="00AA0EF4" w:rsidP="00AA0EF4">
      <w:pPr>
        <w:jc w:val="center"/>
        <w:rPr>
          <w:rFonts w:cs="Times New Roman"/>
          <w:szCs w:val="26"/>
        </w:rPr>
      </w:pPr>
      <w:r w:rsidRPr="00904C2A">
        <w:rPr>
          <w:rFonts w:cs="Times New Roman"/>
          <w:szCs w:val="26"/>
        </w:rPr>
        <w:t>Прогноз изменения доходов населения</w:t>
      </w:r>
    </w:p>
    <w:p w:rsidR="00AA0EF4" w:rsidRDefault="00AA0EF4" w:rsidP="00AA0EF4">
      <w:pPr>
        <w:pStyle w:val="S"/>
        <w:spacing w:before="0" w:after="0" w:line="276" w:lineRule="auto"/>
        <w:ind w:firstLine="709"/>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3483"/>
        <w:gridCol w:w="1490"/>
        <w:gridCol w:w="980"/>
        <w:gridCol w:w="977"/>
        <w:gridCol w:w="977"/>
        <w:gridCol w:w="973"/>
        <w:gridCol w:w="986"/>
      </w:tblGrid>
      <w:tr w:rsidR="00AA0EF4" w:rsidRPr="00C335BF" w:rsidTr="00AA0EF4">
        <w:trPr>
          <w:trHeight w:val="227"/>
          <w:tblHeader/>
        </w:trPr>
        <w:tc>
          <w:tcPr>
            <w:tcW w:w="266" w:type="pct"/>
            <w:vMerge w:val="restart"/>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 xml:space="preserve">№ </w:t>
            </w:r>
          </w:p>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п/п</w:t>
            </w:r>
          </w:p>
        </w:tc>
        <w:tc>
          <w:tcPr>
            <w:tcW w:w="1671" w:type="pct"/>
            <w:vMerge w:val="restart"/>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Показатель</w:t>
            </w:r>
          </w:p>
        </w:tc>
        <w:tc>
          <w:tcPr>
            <w:tcW w:w="715" w:type="pct"/>
            <w:vMerge w:val="restart"/>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Единицы измерения</w:t>
            </w:r>
          </w:p>
        </w:tc>
        <w:tc>
          <w:tcPr>
            <w:tcW w:w="2348" w:type="pct"/>
            <w:gridSpan w:val="5"/>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Этапы</w:t>
            </w:r>
          </w:p>
        </w:tc>
      </w:tr>
      <w:tr w:rsidR="00AA0EF4" w:rsidRPr="00C335BF" w:rsidTr="00AA0EF4">
        <w:trPr>
          <w:trHeight w:val="227"/>
          <w:tblHeader/>
        </w:trPr>
        <w:tc>
          <w:tcPr>
            <w:tcW w:w="266" w:type="pct"/>
            <w:vMerge/>
            <w:vAlign w:val="center"/>
            <w:hideMark/>
          </w:tcPr>
          <w:p w:rsidR="00AA0EF4" w:rsidRPr="00C335BF" w:rsidRDefault="00AA0EF4" w:rsidP="00AA0EF4">
            <w:pPr>
              <w:widowControl w:val="0"/>
              <w:spacing w:line="240" w:lineRule="auto"/>
              <w:ind w:firstLine="0"/>
              <w:jc w:val="center"/>
              <w:rPr>
                <w:rFonts w:cs="Times New Roman"/>
                <w:bCs/>
                <w:sz w:val="24"/>
                <w:szCs w:val="26"/>
              </w:rPr>
            </w:pPr>
          </w:p>
        </w:tc>
        <w:tc>
          <w:tcPr>
            <w:tcW w:w="1671" w:type="pct"/>
            <w:vMerge/>
            <w:vAlign w:val="center"/>
            <w:hideMark/>
          </w:tcPr>
          <w:p w:rsidR="00AA0EF4" w:rsidRPr="00C335BF" w:rsidRDefault="00AA0EF4" w:rsidP="00AA0EF4">
            <w:pPr>
              <w:widowControl w:val="0"/>
              <w:spacing w:line="240" w:lineRule="auto"/>
              <w:ind w:firstLine="0"/>
              <w:jc w:val="center"/>
              <w:rPr>
                <w:rFonts w:cs="Times New Roman"/>
                <w:bCs/>
                <w:sz w:val="24"/>
                <w:szCs w:val="26"/>
              </w:rPr>
            </w:pPr>
          </w:p>
        </w:tc>
        <w:tc>
          <w:tcPr>
            <w:tcW w:w="715" w:type="pct"/>
            <w:vMerge/>
            <w:vAlign w:val="center"/>
            <w:hideMark/>
          </w:tcPr>
          <w:p w:rsidR="00AA0EF4" w:rsidRPr="00C335BF" w:rsidRDefault="00AA0EF4" w:rsidP="00AA0EF4">
            <w:pPr>
              <w:widowControl w:val="0"/>
              <w:spacing w:line="240" w:lineRule="auto"/>
              <w:ind w:firstLine="0"/>
              <w:jc w:val="center"/>
              <w:rPr>
                <w:rFonts w:cs="Times New Roman"/>
                <w:bCs/>
                <w:sz w:val="24"/>
                <w:szCs w:val="26"/>
              </w:rPr>
            </w:pPr>
          </w:p>
        </w:tc>
        <w:tc>
          <w:tcPr>
            <w:tcW w:w="470" w:type="pct"/>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2015 г.</w:t>
            </w:r>
          </w:p>
        </w:tc>
        <w:tc>
          <w:tcPr>
            <w:tcW w:w="469" w:type="pct"/>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2016 г.</w:t>
            </w:r>
          </w:p>
        </w:tc>
        <w:tc>
          <w:tcPr>
            <w:tcW w:w="469" w:type="pct"/>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2017 г.</w:t>
            </w:r>
          </w:p>
        </w:tc>
        <w:tc>
          <w:tcPr>
            <w:tcW w:w="467" w:type="pct"/>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sidRPr="00C335BF">
              <w:rPr>
                <w:rFonts w:cs="Times New Roman"/>
                <w:bCs/>
                <w:sz w:val="24"/>
                <w:szCs w:val="26"/>
              </w:rPr>
              <w:t>2018 г.</w:t>
            </w:r>
          </w:p>
        </w:tc>
        <w:tc>
          <w:tcPr>
            <w:tcW w:w="473" w:type="pct"/>
            <w:shd w:val="clear" w:color="auto" w:fill="auto"/>
            <w:vAlign w:val="center"/>
            <w:hideMark/>
          </w:tcPr>
          <w:p w:rsidR="00AA0EF4" w:rsidRPr="00C335BF" w:rsidRDefault="00AA0EF4" w:rsidP="00AA0EF4">
            <w:pPr>
              <w:widowControl w:val="0"/>
              <w:spacing w:line="240" w:lineRule="auto"/>
              <w:ind w:firstLine="0"/>
              <w:jc w:val="center"/>
              <w:rPr>
                <w:rFonts w:cs="Times New Roman"/>
                <w:bCs/>
                <w:sz w:val="24"/>
                <w:szCs w:val="26"/>
              </w:rPr>
            </w:pPr>
            <w:r>
              <w:rPr>
                <w:rFonts w:cs="Times New Roman"/>
                <w:bCs/>
                <w:sz w:val="24"/>
                <w:szCs w:val="26"/>
              </w:rPr>
              <w:t>2019-</w:t>
            </w:r>
            <w:r w:rsidRPr="00C335BF">
              <w:rPr>
                <w:rFonts w:cs="Times New Roman"/>
                <w:bCs/>
                <w:sz w:val="24"/>
                <w:szCs w:val="26"/>
              </w:rPr>
              <w:t>2027 г.</w:t>
            </w:r>
          </w:p>
        </w:tc>
      </w:tr>
      <w:tr w:rsidR="00AA0EF4" w:rsidRPr="00C335BF" w:rsidTr="00AA0EF4">
        <w:trPr>
          <w:trHeight w:val="227"/>
          <w:tblHeader/>
        </w:trPr>
        <w:tc>
          <w:tcPr>
            <w:tcW w:w="266"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sidRPr="00C335BF">
              <w:rPr>
                <w:rFonts w:cs="Times New Roman"/>
                <w:sz w:val="24"/>
                <w:szCs w:val="26"/>
              </w:rPr>
              <w:t>1</w:t>
            </w:r>
          </w:p>
        </w:tc>
        <w:tc>
          <w:tcPr>
            <w:tcW w:w="1671"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Среднемесячная заработная плата</w:t>
            </w:r>
          </w:p>
        </w:tc>
        <w:tc>
          <w:tcPr>
            <w:tcW w:w="715"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тыс. руб.</w:t>
            </w:r>
          </w:p>
        </w:tc>
        <w:tc>
          <w:tcPr>
            <w:tcW w:w="470"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25,900</w:t>
            </w:r>
          </w:p>
        </w:tc>
        <w:tc>
          <w:tcPr>
            <w:tcW w:w="469"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25,900</w:t>
            </w:r>
          </w:p>
        </w:tc>
        <w:tc>
          <w:tcPr>
            <w:tcW w:w="469"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27,117</w:t>
            </w:r>
          </w:p>
        </w:tc>
        <w:tc>
          <w:tcPr>
            <w:tcW w:w="467"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28,392</w:t>
            </w:r>
          </w:p>
        </w:tc>
        <w:tc>
          <w:tcPr>
            <w:tcW w:w="473"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47,401</w:t>
            </w:r>
          </w:p>
        </w:tc>
      </w:tr>
      <w:tr w:rsidR="00AA0EF4" w:rsidRPr="00C335BF" w:rsidTr="00AA0EF4">
        <w:trPr>
          <w:trHeight w:val="227"/>
          <w:tblHeader/>
        </w:trPr>
        <w:tc>
          <w:tcPr>
            <w:tcW w:w="266" w:type="pct"/>
            <w:shd w:val="clear" w:color="000000" w:fill="auto"/>
            <w:vAlign w:val="center"/>
            <w:hideMark/>
          </w:tcPr>
          <w:p w:rsidR="00AA0EF4" w:rsidRPr="00C335BF" w:rsidRDefault="00AA0EF4" w:rsidP="00AA0EF4">
            <w:pPr>
              <w:widowControl w:val="0"/>
              <w:spacing w:line="240" w:lineRule="auto"/>
              <w:ind w:firstLine="0"/>
              <w:jc w:val="center"/>
              <w:rPr>
                <w:rFonts w:cs="Times New Roman"/>
                <w:sz w:val="24"/>
                <w:szCs w:val="26"/>
              </w:rPr>
            </w:pPr>
            <w:r w:rsidRPr="00C335BF">
              <w:rPr>
                <w:rFonts w:cs="Times New Roman"/>
                <w:sz w:val="24"/>
                <w:szCs w:val="26"/>
              </w:rPr>
              <w:t>2</w:t>
            </w:r>
          </w:p>
        </w:tc>
        <w:tc>
          <w:tcPr>
            <w:tcW w:w="1671" w:type="pct"/>
            <w:shd w:val="clear" w:color="000000"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Величина прожиточного минимума:</w:t>
            </w:r>
          </w:p>
        </w:tc>
        <w:tc>
          <w:tcPr>
            <w:tcW w:w="715"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p>
        </w:tc>
        <w:tc>
          <w:tcPr>
            <w:tcW w:w="470"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p>
        </w:tc>
        <w:tc>
          <w:tcPr>
            <w:tcW w:w="469"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p>
        </w:tc>
        <w:tc>
          <w:tcPr>
            <w:tcW w:w="469"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p>
        </w:tc>
        <w:tc>
          <w:tcPr>
            <w:tcW w:w="467"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p>
        </w:tc>
        <w:tc>
          <w:tcPr>
            <w:tcW w:w="473"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p>
        </w:tc>
      </w:tr>
      <w:tr w:rsidR="00AA0EF4" w:rsidRPr="00C335BF" w:rsidTr="00AA0EF4">
        <w:trPr>
          <w:trHeight w:val="227"/>
          <w:tblHeader/>
        </w:trPr>
        <w:tc>
          <w:tcPr>
            <w:tcW w:w="266" w:type="pct"/>
            <w:shd w:val="clear" w:color="000000"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2.1</w:t>
            </w:r>
          </w:p>
        </w:tc>
        <w:tc>
          <w:tcPr>
            <w:tcW w:w="1671" w:type="pct"/>
            <w:shd w:val="clear" w:color="000000"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 в среднем надушу населения</w:t>
            </w:r>
          </w:p>
        </w:tc>
        <w:tc>
          <w:tcPr>
            <w:tcW w:w="715"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тыс. руб.</w:t>
            </w:r>
          </w:p>
        </w:tc>
        <w:tc>
          <w:tcPr>
            <w:tcW w:w="470"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9,154</w:t>
            </w:r>
          </w:p>
        </w:tc>
        <w:tc>
          <w:tcPr>
            <w:tcW w:w="469"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10,939</w:t>
            </w:r>
          </w:p>
        </w:tc>
        <w:tc>
          <w:tcPr>
            <w:tcW w:w="469"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12,186</w:t>
            </w:r>
          </w:p>
        </w:tc>
        <w:tc>
          <w:tcPr>
            <w:tcW w:w="467"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13,404</w:t>
            </w:r>
          </w:p>
        </w:tc>
        <w:tc>
          <w:tcPr>
            <w:tcW w:w="473" w:type="pct"/>
            <w:shd w:val="clear" w:color="auto" w:fill="auto"/>
            <w:noWrap/>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19,434</w:t>
            </w:r>
          </w:p>
        </w:tc>
      </w:tr>
      <w:tr w:rsidR="00AA0EF4" w:rsidRPr="00C335BF" w:rsidTr="00AA0EF4">
        <w:trPr>
          <w:trHeight w:val="227"/>
          <w:tblHeader/>
        </w:trPr>
        <w:tc>
          <w:tcPr>
            <w:tcW w:w="266" w:type="pct"/>
            <w:shd w:val="clear" w:color="000000"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2.2</w:t>
            </w:r>
          </w:p>
        </w:tc>
        <w:tc>
          <w:tcPr>
            <w:tcW w:w="1671" w:type="pct"/>
            <w:shd w:val="clear" w:color="000000"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 для трудового населения</w:t>
            </w:r>
          </w:p>
        </w:tc>
        <w:tc>
          <w:tcPr>
            <w:tcW w:w="715"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тыс. руб.</w:t>
            </w:r>
          </w:p>
        </w:tc>
        <w:tc>
          <w:tcPr>
            <w:tcW w:w="470"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9,867</w:t>
            </w:r>
          </w:p>
        </w:tc>
        <w:tc>
          <w:tcPr>
            <w:tcW w:w="469"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11,791</w:t>
            </w:r>
          </w:p>
        </w:tc>
        <w:tc>
          <w:tcPr>
            <w:tcW w:w="469"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13,135</w:t>
            </w:r>
          </w:p>
        </w:tc>
        <w:tc>
          <w:tcPr>
            <w:tcW w:w="467"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14,448</w:t>
            </w:r>
          </w:p>
        </w:tc>
        <w:tc>
          <w:tcPr>
            <w:tcW w:w="473"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20,946</w:t>
            </w:r>
          </w:p>
        </w:tc>
      </w:tr>
      <w:tr w:rsidR="00AA0EF4" w:rsidRPr="00C335BF" w:rsidTr="00AA0EF4">
        <w:trPr>
          <w:trHeight w:val="227"/>
          <w:tblHeader/>
        </w:trPr>
        <w:tc>
          <w:tcPr>
            <w:tcW w:w="266" w:type="pct"/>
            <w:shd w:val="clear" w:color="000000"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2.3</w:t>
            </w:r>
          </w:p>
        </w:tc>
        <w:tc>
          <w:tcPr>
            <w:tcW w:w="1671" w:type="pct"/>
            <w:shd w:val="clear" w:color="000000"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 для пенсионеров</w:t>
            </w:r>
          </w:p>
        </w:tc>
        <w:tc>
          <w:tcPr>
            <w:tcW w:w="715"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тыс. руб.</w:t>
            </w:r>
          </w:p>
        </w:tc>
        <w:tc>
          <w:tcPr>
            <w:tcW w:w="470"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7,628</w:t>
            </w:r>
          </w:p>
        </w:tc>
        <w:tc>
          <w:tcPr>
            <w:tcW w:w="469"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8,472</w:t>
            </w:r>
          </w:p>
        </w:tc>
        <w:tc>
          <w:tcPr>
            <w:tcW w:w="469"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9,437</w:t>
            </w:r>
          </w:p>
        </w:tc>
        <w:tc>
          <w:tcPr>
            <w:tcW w:w="467"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10,380</w:t>
            </w:r>
          </w:p>
        </w:tc>
        <w:tc>
          <w:tcPr>
            <w:tcW w:w="473"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15,051</w:t>
            </w:r>
          </w:p>
        </w:tc>
      </w:tr>
      <w:tr w:rsidR="00AA0EF4" w:rsidRPr="00C335BF" w:rsidTr="00AA0EF4">
        <w:trPr>
          <w:trHeight w:val="227"/>
          <w:tblHeader/>
        </w:trPr>
        <w:tc>
          <w:tcPr>
            <w:tcW w:w="266" w:type="pct"/>
            <w:shd w:val="clear" w:color="000000"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2.4</w:t>
            </w:r>
          </w:p>
        </w:tc>
        <w:tc>
          <w:tcPr>
            <w:tcW w:w="1671" w:type="pct"/>
            <w:shd w:val="clear" w:color="000000" w:fill="auto"/>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 для детей в возрасте до 15 лет включительно</w:t>
            </w:r>
          </w:p>
        </w:tc>
        <w:tc>
          <w:tcPr>
            <w:tcW w:w="715" w:type="pct"/>
            <w:shd w:val="clear" w:color="auto" w:fill="auto"/>
            <w:vAlign w:val="center"/>
            <w:hideMark/>
          </w:tcPr>
          <w:p w:rsidR="00AA0EF4" w:rsidRPr="00C335BF" w:rsidRDefault="00AA0EF4" w:rsidP="00AA0EF4">
            <w:pPr>
              <w:widowControl w:val="0"/>
              <w:spacing w:line="240" w:lineRule="auto"/>
              <w:ind w:firstLine="0"/>
              <w:jc w:val="center"/>
              <w:rPr>
                <w:rFonts w:cs="Times New Roman"/>
                <w:sz w:val="24"/>
                <w:szCs w:val="26"/>
              </w:rPr>
            </w:pPr>
            <w:r>
              <w:rPr>
                <w:rFonts w:cs="Times New Roman"/>
                <w:sz w:val="24"/>
                <w:szCs w:val="26"/>
              </w:rPr>
              <w:t>тыс. руб.</w:t>
            </w:r>
          </w:p>
        </w:tc>
        <w:tc>
          <w:tcPr>
            <w:tcW w:w="470"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8,885</w:t>
            </w:r>
          </w:p>
        </w:tc>
        <w:tc>
          <w:tcPr>
            <w:tcW w:w="469"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10,617</w:t>
            </w:r>
          </w:p>
        </w:tc>
        <w:tc>
          <w:tcPr>
            <w:tcW w:w="469"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11,827</w:t>
            </w:r>
          </w:p>
        </w:tc>
        <w:tc>
          <w:tcPr>
            <w:tcW w:w="467"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13,009</w:t>
            </w:r>
          </w:p>
        </w:tc>
        <w:tc>
          <w:tcPr>
            <w:tcW w:w="473" w:type="pct"/>
            <w:shd w:val="clear" w:color="auto" w:fill="auto"/>
            <w:noWrap/>
            <w:vAlign w:val="center"/>
            <w:hideMark/>
          </w:tcPr>
          <w:p w:rsidR="00AA0EF4" w:rsidRDefault="00AA0EF4" w:rsidP="00AA0EF4">
            <w:pPr>
              <w:widowControl w:val="0"/>
              <w:spacing w:line="240" w:lineRule="auto"/>
              <w:ind w:firstLine="0"/>
              <w:jc w:val="center"/>
              <w:rPr>
                <w:rFonts w:cs="Times New Roman"/>
                <w:sz w:val="24"/>
                <w:szCs w:val="26"/>
              </w:rPr>
            </w:pPr>
            <w:r>
              <w:rPr>
                <w:rFonts w:cs="Times New Roman"/>
                <w:sz w:val="24"/>
                <w:szCs w:val="26"/>
              </w:rPr>
              <w:t>18,859</w:t>
            </w:r>
          </w:p>
        </w:tc>
      </w:tr>
    </w:tbl>
    <w:p w:rsidR="007372D4" w:rsidRPr="006D4F23" w:rsidRDefault="00C973B9" w:rsidP="00405055">
      <w:pPr>
        <w:rPr>
          <w:rFonts w:cs="Times New Roman"/>
          <w:b/>
        </w:rPr>
      </w:pPr>
      <w:r w:rsidRPr="006D4F23">
        <w:rPr>
          <w:rFonts w:cs="Times New Roman"/>
          <w:szCs w:val="26"/>
        </w:rPr>
        <w:t xml:space="preserve">   </w:t>
      </w:r>
    </w:p>
    <w:p w:rsidR="007372D4" w:rsidRPr="006D4F23" w:rsidRDefault="007372D4" w:rsidP="00C973B9">
      <w:pPr>
        <w:rPr>
          <w:rFonts w:cs="Times New Roman"/>
          <w:b/>
        </w:rPr>
      </w:pPr>
      <w:r w:rsidRPr="006D4F23">
        <w:rPr>
          <w:rFonts w:cs="Times New Roman"/>
          <w:b/>
        </w:rPr>
        <w:t>Прогноз развития промышленности</w:t>
      </w:r>
    </w:p>
    <w:p w:rsidR="00AA0EF4" w:rsidRDefault="00AA0EF4" w:rsidP="00AA0EF4">
      <w:pPr>
        <w:pStyle w:val="S"/>
        <w:spacing w:before="0" w:after="0" w:line="276" w:lineRule="auto"/>
        <w:ind w:firstLine="709"/>
        <w:rPr>
          <w:sz w:val="26"/>
          <w:szCs w:val="22"/>
          <w:lang w:eastAsia="en-US"/>
        </w:rPr>
      </w:pPr>
      <w:r w:rsidRPr="000D0AED">
        <w:rPr>
          <w:sz w:val="26"/>
          <w:szCs w:val="22"/>
          <w:shd w:val="clear" w:color="auto" w:fill="FFFFFF"/>
          <w:lang w:eastAsia="en-US"/>
        </w:rPr>
        <w:t xml:space="preserve">В </w:t>
      </w:r>
      <w:r>
        <w:rPr>
          <w:sz w:val="26"/>
          <w:szCs w:val="22"/>
          <w:shd w:val="clear" w:color="auto" w:fill="FFFFFF"/>
          <w:lang w:eastAsia="en-US"/>
        </w:rPr>
        <w:t>ГП «Г</w:t>
      </w:r>
      <w:r w:rsidRPr="000D0AED">
        <w:rPr>
          <w:sz w:val="26"/>
          <w:szCs w:val="22"/>
          <w:shd w:val="clear" w:color="auto" w:fill="FFFFFF"/>
          <w:lang w:eastAsia="en-US"/>
        </w:rPr>
        <w:t>ород Крем</w:t>
      </w:r>
      <w:r>
        <w:rPr>
          <w:sz w:val="26"/>
          <w:szCs w:val="22"/>
          <w:shd w:val="clear" w:color="auto" w:fill="FFFFFF"/>
          <w:lang w:eastAsia="en-US"/>
        </w:rPr>
        <w:t>е</w:t>
      </w:r>
      <w:r w:rsidRPr="000D0AED">
        <w:rPr>
          <w:sz w:val="26"/>
          <w:szCs w:val="22"/>
          <w:shd w:val="clear" w:color="auto" w:fill="FFFFFF"/>
          <w:lang w:eastAsia="en-US"/>
        </w:rPr>
        <w:t>нки</w:t>
      </w:r>
      <w:r>
        <w:rPr>
          <w:sz w:val="26"/>
          <w:szCs w:val="22"/>
          <w:shd w:val="clear" w:color="auto" w:fill="FFFFFF"/>
          <w:lang w:eastAsia="en-US"/>
        </w:rPr>
        <w:t>»</w:t>
      </w:r>
      <w:r w:rsidRPr="000D0AED">
        <w:rPr>
          <w:sz w:val="26"/>
          <w:szCs w:val="22"/>
          <w:shd w:val="clear" w:color="auto" w:fill="FFFFFF"/>
          <w:lang w:eastAsia="en-US"/>
        </w:rPr>
        <w:t xml:space="preserve"> до настоящего времени нет градообразующего предприятия, соответственно в структуре экономики нет крупных предприятий.</w:t>
      </w:r>
      <w:r w:rsidRPr="000D0AED">
        <w:rPr>
          <w:sz w:val="26"/>
          <w:szCs w:val="22"/>
          <w:lang w:eastAsia="en-US"/>
        </w:rPr>
        <w:t> </w:t>
      </w:r>
      <w:r w:rsidRPr="000D0AED">
        <w:rPr>
          <w:sz w:val="26"/>
          <w:szCs w:val="22"/>
          <w:lang w:eastAsia="en-US"/>
        </w:rPr>
        <w:br/>
      </w:r>
      <w:r w:rsidRPr="000D0AED">
        <w:rPr>
          <w:sz w:val="26"/>
          <w:szCs w:val="22"/>
          <w:shd w:val="clear" w:color="auto" w:fill="FFFFFF"/>
          <w:lang w:eastAsia="en-US"/>
        </w:rPr>
        <w:t>Учитывая особенности города, формируется и структура развития отраслей. Наиболее развитые: сфера услуг, социальная сфера и жилищно-коммунальная отрасль.</w:t>
      </w:r>
      <w:r w:rsidRPr="000D0AED">
        <w:rPr>
          <w:sz w:val="26"/>
          <w:szCs w:val="22"/>
          <w:lang w:eastAsia="en-US"/>
        </w:rPr>
        <w:t> </w:t>
      </w:r>
    </w:p>
    <w:p w:rsidR="00AA0EF4" w:rsidRPr="00F7082A" w:rsidRDefault="00AA0EF4" w:rsidP="00AA0EF4">
      <w:pPr>
        <w:rPr>
          <w:rFonts w:cs="Times New Roman"/>
          <w:spacing w:val="-14"/>
          <w:w w:val="104"/>
          <w:szCs w:val="24"/>
        </w:rPr>
      </w:pPr>
      <w:r>
        <w:rPr>
          <w:rFonts w:cs="Times New Roman"/>
          <w:spacing w:val="-14"/>
          <w:w w:val="104"/>
          <w:szCs w:val="24"/>
        </w:rPr>
        <w:t>На территории ГП «Город Кременки» у</w:t>
      </w:r>
      <w:r w:rsidRPr="00F7082A">
        <w:rPr>
          <w:rFonts w:cs="Times New Roman"/>
          <w:spacing w:val="-14"/>
          <w:w w:val="104"/>
          <w:szCs w:val="24"/>
        </w:rPr>
        <w:t>спешно  продолжают развиваться предприятия представляющие  промышленный и  жилищно-коммунальный сектор:</w:t>
      </w:r>
    </w:p>
    <w:p w:rsidR="00AA0EF4" w:rsidRPr="00F7082A" w:rsidRDefault="00AA0EF4" w:rsidP="00AA0EF4">
      <w:pPr>
        <w:pStyle w:val="afff7"/>
        <w:spacing w:after="0"/>
        <w:ind w:left="709"/>
        <w:contextualSpacing/>
        <w:jc w:val="both"/>
        <w:rPr>
          <w:szCs w:val="24"/>
        </w:rPr>
      </w:pPr>
      <w:r>
        <w:rPr>
          <w:rFonts w:eastAsia="Calibri"/>
          <w:spacing w:val="-16"/>
          <w:w w:val="104"/>
          <w:szCs w:val="24"/>
        </w:rPr>
        <w:t xml:space="preserve">- </w:t>
      </w:r>
      <w:r w:rsidRPr="00F7082A">
        <w:rPr>
          <w:rFonts w:eastAsia="Calibri"/>
          <w:spacing w:val="-16"/>
          <w:w w:val="104"/>
          <w:szCs w:val="24"/>
        </w:rPr>
        <w:t>ООО «Полар Сифуд Раша» предприятие по производству  морепродуктов;</w:t>
      </w:r>
    </w:p>
    <w:p w:rsidR="00AA0EF4" w:rsidRPr="00F7082A" w:rsidRDefault="00AA0EF4" w:rsidP="00AA0EF4">
      <w:pPr>
        <w:pStyle w:val="afff7"/>
        <w:spacing w:after="0"/>
        <w:ind w:left="709"/>
        <w:contextualSpacing/>
        <w:jc w:val="both"/>
        <w:rPr>
          <w:szCs w:val="24"/>
        </w:rPr>
      </w:pPr>
      <w:r>
        <w:rPr>
          <w:rFonts w:eastAsia="Calibri"/>
          <w:szCs w:val="24"/>
        </w:rPr>
        <w:t xml:space="preserve">- </w:t>
      </w:r>
      <w:r w:rsidRPr="00F7082A">
        <w:rPr>
          <w:rFonts w:eastAsia="Calibri"/>
          <w:szCs w:val="24"/>
        </w:rPr>
        <w:t>ООО «Дельтасепт» производство дезинфицирующих и антисептических средств</w:t>
      </w:r>
      <w:r w:rsidRPr="00F7082A">
        <w:rPr>
          <w:szCs w:val="24"/>
        </w:rPr>
        <w:t>;</w:t>
      </w:r>
    </w:p>
    <w:p w:rsidR="00AA0EF4" w:rsidRPr="00F7082A" w:rsidRDefault="00AA0EF4" w:rsidP="00AA0EF4">
      <w:pPr>
        <w:pStyle w:val="afff7"/>
        <w:spacing w:after="0"/>
        <w:ind w:left="709"/>
        <w:contextualSpacing/>
        <w:jc w:val="both"/>
        <w:rPr>
          <w:szCs w:val="24"/>
        </w:rPr>
      </w:pPr>
      <w:r>
        <w:rPr>
          <w:rFonts w:eastAsia="Calibri"/>
          <w:spacing w:val="-16"/>
          <w:w w:val="104"/>
          <w:szCs w:val="24"/>
        </w:rPr>
        <w:t xml:space="preserve">- </w:t>
      </w:r>
      <w:r w:rsidRPr="00F7082A">
        <w:rPr>
          <w:rFonts w:eastAsia="Calibri"/>
          <w:spacing w:val="-16"/>
          <w:w w:val="104"/>
          <w:szCs w:val="24"/>
        </w:rPr>
        <w:t>УМП «Жилищник» теплоснабжающее предприятие;</w:t>
      </w:r>
    </w:p>
    <w:p w:rsidR="00AA0EF4" w:rsidRPr="00F7082A" w:rsidRDefault="00AA0EF4" w:rsidP="00AA0EF4">
      <w:pPr>
        <w:pStyle w:val="afff7"/>
        <w:spacing w:after="0"/>
        <w:ind w:left="709"/>
        <w:contextualSpacing/>
        <w:jc w:val="both"/>
        <w:rPr>
          <w:b/>
        </w:rPr>
      </w:pPr>
      <w:r>
        <w:rPr>
          <w:rFonts w:eastAsia="Calibri"/>
          <w:spacing w:val="-16"/>
          <w:w w:val="104"/>
          <w:szCs w:val="24"/>
        </w:rPr>
        <w:lastRenderedPageBreak/>
        <w:t xml:space="preserve">- </w:t>
      </w:r>
      <w:r w:rsidRPr="00F7082A">
        <w:rPr>
          <w:rFonts w:eastAsia="Calibri"/>
          <w:spacing w:val="-16"/>
          <w:w w:val="104"/>
          <w:szCs w:val="24"/>
        </w:rPr>
        <w:t>У</w:t>
      </w:r>
      <w:r w:rsidRPr="00F7082A">
        <w:rPr>
          <w:spacing w:val="-16"/>
          <w:w w:val="104"/>
          <w:szCs w:val="24"/>
        </w:rPr>
        <w:t>М</w:t>
      </w:r>
      <w:r w:rsidRPr="00F7082A">
        <w:rPr>
          <w:rFonts w:eastAsia="Calibri"/>
          <w:spacing w:val="-16"/>
          <w:w w:val="104"/>
          <w:szCs w:val="24"/>
        </w:rPr>
        <w:t>П «Водоканал» водоснабжение  и водоотведение  ;</w:t>
      </w:r>
    </w:p>
    <w:p w:rsidR="00AA0EF4" w:rsidRPr="00F7082A" w:rsidRDefault="00AA0EF4" w:rsidP="00AA0EF4">
      <w:pPr>
        <w:pStyle w:val="afff7"/>
        <w:spacing w:after="0"/>
        <w:ind w:left="709"/>
        <w:contextualSpacing/>
        <w:jc w:val="both"/>
        <w:rPr>
          <w:b/>
        </w:rPr>
      </w:pPr>
      <w:r>
        <w:rPr>
          <w:szCs w:val="24"/>
        </w:rPr>
        <w:t xml:space="preserve">- </w:t>
      </w:r>
      <w:r w:rsidRPr="00F7082A">
        <w:rPr>
          <w:szCs w:val="24"/>
        </w:rPr>
        <w:t>МУП «Благоустройство» содержание и благоустройство городской инфраструктуры;</w:t>
      </w:r>
    </w:p>
    <w:p w:rsidR="00AA0EF4" w:rsidRPr="00F7082A" w:rsidRDefault="00AA0EF4" w:rsidP="00AA0EF4">
      <w:pPr>
        <w:pStyle w:val="afff7"/>
        <w:spacing w:after="0"/>
        <w:ind w:left="709"/>
        <w:contextualSpacing/>
        <w:jc w:val="both"/>
        <w:rPr>
          <w:b/>
        </w:rPr>
      </w:pPr>
      <w:r>
        <w:rPr>
          <w:szCs w:val="24"/>
        </w:rPr>
        <w:t xml:space="preserve">- </w:t>
      </w:r>
      <w:r w:rsidRPr="00F7082A">
        <w:rPr>
          <w:szCs w:val="24"/>
        </w:rPr>
        <w:t>УМП « Общий Дом» -управляющая компания;</w:t>
      </w:r>
    </w:p>
    <w:p w:rsidR="00AA0EF4" w:rsidRPr="00F7082A" w:rsidRDefault="00AA0EF4" w:rsidP="00AA0EF4">
      <w:pPr>
        <w:pStyle w:val="afff7"/>
        <w:spacing w:after="0"/>
        <w:ind w:left="709"/>
        <w:contextualSpacing/>
        <w:jc w:val="both"/>
      </w:pPr>
      <w:r>
        <w:t xml:space="preserve">- </w:t>
      </w:r>
      <w:r w:rsidRPr="00F7082A">
        <w:t>ООО «Жилищник»</w:t>
      </w:r>
      <w:r>
        <w:t xml:space="preserve"> </w:t>
      </w:r>
      <w:r w:rsidRPr="00F7082A">
        <w:t>и</w:t>
      </w:r>
      <w:r>
        <w:t xml:space="preserve"> </w:t>
      </w:r>
      <w:r w:rsidRPr="00F7082A">
        <w:t>ООО «Жилищник +»</w:t>
      </w:r>
      <w:r>
        <w:t xml:space="preserve"> у</w:t>
      </w:r>
      <w:r w:rsidRPr="00F7082A">
        <w:t>правляющие компании;</w:t>
      </w:r>
    </w:p>
    <w:p w:rsidR="00AA0EF4" w:rsidRDefault="00AA0EF4" w:rsidP="00AA0EF4">
      <w:pPr>
        <w:pStyle w:val="afff7"/>
        <w:spacing w:after="0"/>
        <w:ind w:left="709"/>
        <w:contextualSpacing/>
        <w:jc w:val="both"/>
      </w:pPr>
      <w:r>
        <w:t xml:space="preserve">- </w:t>
      </w:r>
      <w:r w:rsidRPr="00F7082A">
        <w:t>ООО «Сервиспромстрой» вывоз  мусора  и Т</w:t>
      </w:r>
      <w:r>
        <w:t>К</w:t>
      </w:r>
      <w:r w:rsidRPr="00F7082A">
        <w:t>О</w:t>
      </w:r>
      <w:r>
        <w:t>.</w:t>
      </w:r>
    </w:p>
    <w:p w:rsidR="00AA0EF4" w:rsidRPr="00904C2A" w:rsidRDefault="00AA0EF4" w:rsidP="00AA0EF4">
      <w:pPr>
        <w:pStyle w:val="S"/>
        <w:spacing w:before="0" w:after="0" w:line="276" w:lineRule="auto"/>
        <w:ind w:firstLine="709"/>
        <w:rPr>
          <w:sz w:val="26"/>
          <w:szCs w:val="26"/>
        </w:rPr>
      </w:pPr>
      <w:r>
        <w:rPr>
          <w:sz w:val="26"/>
          <w:szCs w:val="26"/>
        </w:rPr>
        <w:t>П</w:t>
      </w:r>
      <w:r w:rsidRPr="00904C2A">
        <w:rPr>
          <w:sz w:val="26"/>
          <w:szCs w:val="26"/>
        </w:rPr>
        <w:t xml:space="preserve">оказатели промышленного развития представлены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19</w:t>
      </w:r>
      <w:r w:rsidR="0072758D" w:rsidRPr="00E06B7A">
        <w:rPr>
          <w:szCs w:val="26"/>
        </w:rPr>
        <w:fldChar w:fldCharType="end"/>
      </w:r>
      <w:r w:rsidRPr="00904C2A">
        <w:rPr>
          <w:sz w:val="26"/>
          <w:szCs w:val="26"/>
        </w:rPr>
        <w:t>.</w:t>
      </w:r>
    </w:p>
    <w:p w:rsidR="00AA0EF4" w:rsidRPr="00904C2A" w:rsidRDefault="00AA0EF4" w:rsidP="00AA0EF4">
      <w:pPr>
        <w:pStyle w:val="S"/>
        <w:spacing w:before="0" w:after="0" w:line="276" w:lineRule="auto"/>
        <w:ind w:firstLine="709"/>
        <w:jc w:val="right"/>
        <w:rPr>
          <w:sz w:val="26"/>
          <w:szCs w:val="26"/>
        </w:rPr>
      </w:pPr>
      <w:r w:rsidRPr="00904C2A">
        <w:rPr>
          <w:sz w:val="26"/>
          <w:szCs w:val="26"/>
        </w:rPr>
        <w:t xml:space="preserve">Таблица </w:t>
      </w:r>
      <w:r w:rsidR="0072758D" w:rsidRPr="00186CA6">
        <w:rPr>
          <w:b/>
          <w:sz w:val="26"/>
          <w:szCs w:val="26"/>
        </w:rPr>
        <w:fldChar w:fldCharType="begin"/>
      </w:r>
      <w:r w:rsidRPr="00186CA6">
        <w:rPr>
          <w:sz w:val="26"/>
          <w:szCs w:val="26"/>
        </w:rPr>
        <w:instrText xml:space="preserve"> SEQ Таблица \* ARABIC </w:instrText>
      </w:r>
      <w:r w:rsidR="0072758D" w:rsidRPr="00186CA6">
        <w:rPr>
          <w:b/>
          <w:sz w:val="26"/>
          <w:szCs w:val="26"/>
        </w:rPr>
        <w:fldChar w:fldCharType="separate"/>
      </w:r>
      <w:r w:rsidR="0047326C">
        <w:rPr>
          <w:noProof/>
          <w:sz w:val="26"/>
          <w:szCs w:val="26"/>
        </w:rPr>
        <w:t>19</w:t>
      </w:r>
      <w:r w:rsidR="0072758D" w:rsidRPr="00186CA6">
        <w:rPr>
          <w:b/>
          <w:sz w:val="26"/>
          <w:szCs w:val="26"/>
        </w:rPr>
        <w:fldChar w:fldCharType="end"/>
      </w:r>
    </w:p>
    <w:p w:rsidR="00AA0EF4" w:rsidRPr="00904C2A" w:rsidRDefault="00AA0EF4" w:rsidP="00AA0EF4">
      <w:pPr>
        <w:pStyle w:val="S"/>
        <w:spacing w:before="0" w:after="0" w:line="276" w:lineRule="auto"/>
        <w:ind w:firstLine="709"/>
        <w:jc w:val="center"/>
        <w:rPr>
          <w:sz w:val="26"/>
          <w:szCs w:val="26"/>
        </w:rPr>
      </w:pPr>
      <w:r>
        <w:rPr>
          <w:sz w:val="26"/>
          <w:szCs w:val="26"/>
        </w:rPr>
        <w:t>П</w:t>
      </w:r>
      <w:r w:rsidRPr="00904C2A">
        <w:rPr>
          <w:sz w:val="26"/>
          <w:szCs w:val="26"/>
        </w:rPr>
        <w:t>оказатели промышленного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7"/>
        <w:gridCol w:w="2822"/>
        <w:gridCol w:w="2161"/>
        <w:gridCol w:w="1642"/>
        <w:gridCol w:w="1674"/>
        <w:gridCol w:w="1405"/>
      </w:tblGrid>
      <w:tr w:rsidR="00AA0EF4" w:rsidRPr="0053286B" w:rsidTr="00AA0EF4">
        <w:trPr>
          <w:trHeight w:val="227"/>
        </w:trPr>
        <w:tc>
          <w:tcPr>
            <w:tcW w:w="34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w:t>
            </w:r>
          </w:p>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п/п</w:t>
            </w:r>
          </w:p>
        </w:tc>
        <w:tc>
          <w:tcPr>
            <w:tcW w:w="135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Наименование предприятия</w:t>
            </w:r>
          </w:p>
        </w:tc>
        <w:tc>
          <w:tcPr>
            <w:tcW w:w="1037"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szCs w:val="20"/>
              </w:rPr>
              <w:t>Объем  производств</w:t>
            </w:r>
            <w:r w:rsidRPr="0053286B">
              <w:rPr>
                <w:rFonts w:cs="Times New Roman"/>
                <w:sz w:val="24"/>
              </w:rPr>
              <w:t>а  (ВВП) (тыс.руб.)</w:t>
            </w:r>
          </w:p>
        </w:tc>
        <w:tc>
          <w:tcPr>
            <w:tcW w:w="788" w:type="pct"/>
            <w:shd w:val="clear" w:color="auto" w:fill="auto"/>
            <w:vAlign w:val="center"/>
          </w:tcPr>
          <w:p w:rsidR="00AA0EF4" w:rsidRPr="0053286B" w:rsidRDefault="00AA0EF4" w:rsidP="00AA0EF4">
            <w:pPr>
              <w:widowControl w:val="0"/>
              <w:spacing w:line="240" w:lineRule="auto"/>
              <w:ind w:firstLine="0"/>
              <w:jc w:val="center"/>
              <w:rPr>
                <w:rFonts w:cs="Times New Roman"/>
                <w:sz w:val="24"/>
                <w:szCs w:val="20"/>
              </w:rPr>
            </w:pPr>
            <w:r w:rsidRPr="0053286B">
              <w:rPr>
                <w:rFonts w:cs="Times New Roman"/>
                <w:sz w:val="24"/>
                <w:szCs w:val="20"/>
              </w:rPr>
              <w:t>Прибыль</w:t>
            </w:r>
          </w:p>
          <w:p w:rsidR="00AA0EF4" w:rsidRPr="0053286B" w:rsidRDefault="00AA0EF4" w:rsidP="00AA0EF4">
            <w:pPr>
              <w:widowControl w:val="0"/>
              <w:spacing w:line="240" w:lineRule="auto"/>
              <w:ind w:firstLine="0"/>
              <w:jc w:val="center"/>
              <w:rPr>
                <w:rFonts w:cs="Times New Roman"/>
                <w:sz w:val="24"/>
                <w:szCs w:val="20"/>
              </w:rPr>
            </w:pPr>
            <w:r w:rsidRPr="0053286B">
              <w:rPr>
                <w:rFonts w:cs="Times New Roman"/>
                <w:sz w:val="24"/>
                <w:szCs w:val="20"/>
              </w:rPr>
              <w:t>(тыс.руб.)</w:t>
            </w:r>
          </w:p>
        </w:tc>
        <w:tc>
          <w:tcPr>
            <w:tcW w:w="803"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Выручка</w:t>
            </w:r>
          </w:p>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(тыс.руб.)</w:t>
            </w:r>
          </w:p>
        </w:tc>
        <w:tc>
          <w:tcPr>
            <w:tcW w:w="674" w:type="pct"/>
            <w:shd w:val="clear" w:color="auto" w:fill="auto"/>
            <w:vAlign w:val="center"/>
          </w:tcPr>
          <w:p w:rsidR="00AA0EF4" w:rsidRPr="0053286B" w:rsidRDefault="00AA0EF4" w:rsidP="00AA0EF4">
            <w:pPr>
              <w:widowControl w:val="0"/>
              <w:spacing w:line="240" w:lineRule="auto"/>
              <w:ind w:firstLine="0"/>
              <w:jc w:val="center"/>
              <w:rPr>
                <w:rFonts w:cs="Times New Roman"/>
                <w:sz w:val="24"/>
                <w:szCs w:val="20"/>
              </w:rPr>
            </w:pPr>
            <w:r w:rsidRPr="0053286B">
              <w:rPr>
                <w:rFonts w:cs="Times New Roman"/>
                <w:sz w:val="24"/>
                <w:szCs w:val="20"/>
              </w:rPr>
              <w:t>Числен-</w:t>
            </w:r>
          </w:p>
          <w:p w:rsidR="00AA0EF4" w:rsidRPr="0053286B" w:rsidRDefault="00AA0EF4" w:rsidP="00AA0EF4">
            <w:pPr>
              <w:widowControl w:val="0"/>
              <w:spacing w:line="240" w:lineRule="auto"/>
              <w:ind w:firstLine="0"/>
              <w:jc w:val="center"/>
              <w:rPr>
                <w:rFonts w:cs="Times New Roman"/>
                <w:sz w:val="24"/>
              </w:rPr>
            </w:pPr>
            <w:r w:rsidRPr="0053286B">
              <w:rPr>
                <w:rFonts w:cs="Times New Roman"/>
                <w:sz w:val="24"/>
                <w:szCs w:val="20"/>
              </w:rPr>
              <w:t>ность</w:t>
            </w:r>
            <w:r w:rsidRPr="0053286B">
              <w:rPr>
                <w:rFonts w:cs="Times New Roman"/>
                <w:sz w:val="24"/>
              </w:rPr>
              <w:t xml:space="preserve"> (чел.)</w:t>
            </w:r>
          </w:p>
        </w:tc>
      </w:tr>
      <w:tr w:rsidR="00AA0EF4" w:rsidRPr="0053286B" w:rsidTr="00AA0EF4">
        <w:trPr>
          <w:trHeight w:val="227"/>
        </w:trPr>
        <w:tc>
          <w:tcPr>
            <w:tcW w:w="34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1.</w:t>
            </w:r>
          </w:p>
        </w:tc>
        <w:tc>
          <w:tcPr>
            <w:tcW w:w="135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ООО «ПоларСифуд Раша»</w:t>
            </w:r>
          </w:p>
        </w:tc>
        <w:tc>
          <w:tcPr>
            <w:tcW w:w="1037"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956 680</w:t>
            </w:r>
          </w:p>
        </w:tc>
        <w:tc>
          <w:tcPr>
            <w:tcW w:w="788"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25 582</w:t>
            </w:r>
          </w:p>
        </w:tc>
        <w:tc>
          <w:tcPr>
            <w:tcW w:w="803"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1 767 558</w:t>
            </w:r>
          </w:p>
        </w:tc>
        <w:tc>
          <w:tcPr>
            <w:tcW w:w="67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233</w:t>
            </w:r>
          </w:p>
        </w:tc>
      </w:tr>
      <w:tr w:rsidR="00AA0EF4" w:rsidRPr="0053286B" w:rsidTr="00AA0EF4">
        <w:trPr>
          <w:trHeight w:val="227"/>
        </w:trPr>
        <w:tc>
          <w:tcPr>
            <w:tcW w:w="34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2.</w:t>
            </w:r>
          </w:p>
        </w:tc>
        <w:tc>
          <w:tcPr>
            <w:tcW w:w="135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ООО «Дельтасепт»</w:t>
            </w:r>
          </w:p>
        </w:tc>
        <w:tc>
          <w:tcPr>
            <w:tcW w:w="1037"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2 000</w:t>
            </w:r>
          </w:p>
        </w:tc>
        <w:tc>
          <w:tcPr>
            <w:tcW w:w="788"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1 778</w:t>
            </w:r>
          </w:p>
        </w:tc>
        <w:tc>
          <w:tcPr>
            <w:tcW w:w="803"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21 111</w:t>
            </w:r>
          </w:p>
        </w:tc>
        <w:tc>
          <w:tcPr>
            <w:tcW w:w="67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15</w:t>
            </w:r>
          </w:p>
        </w:tc>
      </w:tr>
      <w:tr w:rsidR="00AA0EF4" w:rsidRPr="0053286B" w:rsidTr="00AA0EF4">
        <w:trPr>
          <w:trHeight w:val="227"/>
        </w:trPr>
        <w:tc>
          <w:tcPr>
            <w:tcW w:w="34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3.</w:t>
            </w:r>
          </w:p>
        </w:tc>
        <w:tc>
          <w:tcPr>
            <w:tcW w:w="135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ООО «Жилищник»</w:t>
            </w:r>
          </w:p>
        </w:tc>
        <w:tc>
          <w:tcPr>
            <w:tcW w:w="1037"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36 267</w:t>
            </w:r>
          </w:p>
        </w:tc>
        <w:tc>
          <w:tcPr>
            <w:tcW w:w="788"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1 418</w:t>
            </w:r>
          </w:p>
        </w:tc>
        <w:tc>
          <w:tcPr>
            <w:tcW w:w="803"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36 893</w:t>
            </w:r>
          </w:p>
        </w:tc>
        <w:tc>
          <w:tcPr>
            <w:tcW w:w="67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62</w:t>
            </w:r>
          </w:p>
        </w:tc>
      </w:tr>
      <w:tr w:rsidR="00AA0EF4" w:rsidRPr="0053286B" w:rsidTr="00AA0EF4">
        <w:trPr>
          <w:trHeight w:val="227"/>
        </w:trPr>
        <w:tc>
          <w:tcPr>
            <w:tcW w:w="34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4.</w:t>
            </w:r>
          </w:p>
        </w:tc>
        <w:tc>
          <w:tcPr>
            <w:tcW w:w="135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УМП «Водоканал»</w:t>
            </w:r>
          </w:p>
        </w:tc>
        <w:tc>
          <w:tcPr>
            <w:tcW w:w="1037"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31 147</w:t>
            </w:r>
          </w:p>
        </w:tc>
        <w:tc>
          <w:tcPr>
            <w:tcW w:w="788"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w:t>
            </w:r>
          </w:p>
        </w:tc>
        <w:tc>
          <w:tcPr>
            <w:tcW w:w="803"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31 147</w:t>
            </w:r>
          </w:p>
        </w:tc>
        <w:tc>
          <w:tcPr>
            <w:tcW w:w="67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32</w:t>
            </w:r>
          </w:p>
        </w:tc>
      </w:tr>
      <w:tr w:rsidR="00AA0EF4" w:rsidRPr="0053286B" w:rsidTr="00AA0EF4">
        <w:trPr>
          <w:trHeight w:val="227"/>
        </w:trPr>
        <w:tc>
          <w:tcPr>
            <w:tcW w:w="34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5.</w:t>
            </w:r>
          </w:p>
        </w:tc>
        <w:tc>
          <w:tcPr>
            <w:tcW w:w="135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УМП «Жилищник»</w:t>
            </w:r>
          </w:p>
        </w:tc>
        <w:tc>
          <w:tcPr>
            <w:tcW w:w="1037"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91 986</w:t>
            </w:r>
          </w:p>
        </w:tc>
        <w:tc>
          <w:tcPr>
            <w:tcW w:w="788"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w:t>
            </w:r>
          </w:p>
        </w:tc>
        <w:tc>
          <w:tcPr>
            <w:tcW w:w="803"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 xml:space="preserve"> 91 986</w:t>
            </w:r>
          </w:p>
        </w:tc>
        <w:tc>
          <w:tcPr>
            <w:tcW w:w="67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59</w:t>
            </w:r>
          </w:p>
        </w:tc>
      </w:tr>
      <w:tr w:rsidR="00AA0EF4" w:rsidRPr="0053286B" w:rsidTr="00AA0EF4">
        <w:trPr>
          <w:trHeight w:val="227"/>
        </w:trPr>
        <w:tc>
          <w:tcPr>
            <w:tcW w:w="34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6.</w:t>
            </w:r>
          </w:p>
        </w:tc>
        <w:tc>
          <w:tcPr>
            <w:tcW w:w="135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 xml:space="preserve">УМП «Общий Дом»  </w:t>
            </w:r>
          </w:p>
        </w:tc>
        <w:tc>
          <w:tcPr>
            <w:tcW w:w="1037"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6 672</w:t>
            </w:r>
          </w:p>
        </w:tc>
        <w:tc>
          <w:tcPr>
            <w:tcW w:w="788"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w:t>
            </w:r>
          </w:p>
        </w:tc>
        <w:tc>
          <w:tcPr>
            <w:tcW w:w="803"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6 672</w:t>
            </w:r>
          </w:p>
        </w:tc>
        <w:tc>
          <w:tcPr>
            <w:tcW w:w="67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24</w:t>
            </w:r>
          </w:p>
        </w:tc>
      </w:tr>
      <w:tr w:rsidR="00AA0EF4" w:rsidRPr="0053286B" w:rsidTr="00AA0EF4">
        <w:trPr>
          <w:trHeight w:val="227"/>
        </w:trPr>
        <w:tc>
          <w:tcPr>
            <w:tcW w:w="34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p>
        </w:tc>
        <w:tc>
          <w:tcPr>
            <w:tcW w:w="1354"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 xml:space="preserve">Итого </w:t>
            </w:r>
          </w:p>
        </w:tc>
        <w:tc>
          <w:tcPr>
            <w:tcW w:w="1037"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1 124 752</w:t>
            </w:r>
          </w:p>
        </w:tc>
        <w:tc>
          <w:tcPr>
            <w:tcW w:w="788"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28 778</w:t>
            </w:r>
          </w:p>
        </w:tc>
        <w:tc>
          <w:tcPr>
            <w:tcW w:w="803" w:type="pct"/>
            <w:shd w:val="clear" w:color="auto" w:fill="auto"/>
            <w:vAlign w:val="center"/>
          </w:tcPr>
          <w:p w:rsidR="00AA0EF4" w:rsidRPr="0053286B" w:rsidRDefault="00AA0EF4" w:rsidP="00AA0EF4">
            <w:pPr>
              <w:widowControl w:val="0"/>
              <w:spacing w:line="240" w:lineRule="auto"/>
              <w:ind w:firstLine="0"/>
              <w:jc w:val="center"/>
              <w:rPr>
                <w:rFonts w:cs="Times New Roman"/>
                <w:sz w:val="24"/>
              </w:rPr>
            </w:pPr>
            <w:r w:rsidRPr="0053286B">
              <w:rPr>
                <w:rFonts w:cs="Times New Roman"/>
                <w:sz w:val="24"/>
              </w:rPr>
              <w:t>1 955 367</w:t>
            </w:r>
          </w:p>
        </w:tc>
        <w:tc>
          <w:tcPr>
            <w:tcW w:w="674" w:type="pct"/>
            <w:shd w:val="clear" w:color="auto" w:fill="auto"/>
            <w:vAlign w:val="center"/>
          </w:tcPr>
          <w:p w:rsidR="00AA0EF4" w:rsidRPr="0053286B" w:rsidRDefault="00AF11EC" w:rsidP="00AA0EF4">
            <w:pPr>
              <w:widowControl w:val="0"/>
              <w:spacing w:line="240" w:lineRule="auto"/>
              <w:ind w:firstLine="0"/>
              <w:jc w:val="center"/>
              <w:rPr>
                <w:rFonts w:cs="Times New Roman"/>
                <w:sz w:val="24"/>
              </w:rPr>
            </w:pPr>
            <w:r w:rsidRPr="00082ACF">
              <w:rPr>
                <w:rFonts w:cs="Times New Roman"/>
                <w:sz w:val="24"/>
              </w:rPr>
              <w:t>425</w:t>
            </w:r>
          </w:p>
        </w:tc>
      </w:tr>
    </w:tbl>
    <w:p w:rsidR="00AA0EF4" w:rsidRDefault="00AA0EF4" w:rsidP="00AA0EF4">
      <w:pPr>
        <w:pStyle w:val="S"/>
        <w:spacing w:before="0" w:after="0" w:line="276" w:lineRule="auto"/>
        <w:ind w:firstLine="709"/>
        <w:rPr>
          <w:sz w:val="26"/>
          <w:szCs w:val="26"/>
        </w:rPr>
      </w:pPr>
    </w:p>
    <w:p w:rsidR="00AA0EF4" w:rsidRPr="00201B51" w:rsidRDefault="00AA0EF4" w:rsidP="00AA0EF4">
      <w:pPr>
        <w:rPr>
          <w:rFonts w:cs="Times New Roman"/>
          <w:szCs w:val="24"/>
        </w:rPr>
      </w:pPr>
      <w:r w:rsidRPr="00201B51">
        <w:rPr>
          <w:rFonts w:cs="Times New Roman"/>
          <w:szCs w:val="24"/>
        </w:rPr>
        <w:t>По прежнему лидирующей отраслью города  в этой индустрии является торговля и бытовое обслуживание.</w:t>
      </w:r>
    </w:p>
    <w:p w:rsidR="00AA0EF4" w:rsidRDefault="00AA0EF4" w:rsidP="00AA0EF4">
      <w:pPr>
        <w:pStyle w:val="S"/>
        <w:spacing w:before="0" w:after="0" w:line="276" w:lineRule="auto"/>
        <w:ind w:firstLine="709"/>
        <w:rPr>
          <w:sz w:val="26"/>
        </w:rPr>
      </w:pPr>
      <w:r w:rsidRPr="00201B51">
        <w:rPr>
          <w:sz w:val="26"/>
        </w:rPr>
        <w:t>На территории городского поселения "Город Крем</w:t>
      </w:r>
      <w:r>
        <w:rPr>
          <w:sz w:val="26"/>
        </w:rPr>
        <w:t>е</w:t>
      </w:r>
      <w:r w:rsidRPr="00201B51">
        <w:rPr>
          <w:sz w:val="26"/>
        </w:rPr>
        <w:t>нки"  оказывают платные  услуги 165</w:t>
      </w:r>
      <w:r>
        <w:rPr>
          <w:sz w:val="26"/>
        </w:rPr>
        <w:t xml:space="preserve"> </w:t>
      </w:r>
      <w:r w:rsidRPr="00201B51">
        <w:rPr>
          <w:sz w:val="26"/>
        </w:rPr>
        <w:t>предприятий, организаций и индивидуальных предпринимателей</w:t>
      </w:r>
      <w:r>
        <w:rPr>
          <w:sz w:val="26"/>
        </w:rPr>
        <w:t>.</w:t>
      </w:r>
    </w:p>
    <w:p w:rsidR="00341C36" w:rsidRPr="00AA0EF4" w:rsidRDefault="00341C36" w:rsidP="00C973B9">
      <w:pPr>
        <w:rPr>
          <w:rFonts w:cs="Times New Roman"/>
          <w:b/>
        </w:rPr>
      </w:pPr>
    </w:p>
    <w:p w:rsidR="00A3753E" w:rsidRDefault="007372D4" w:rsidP="00AA0EF4">
      <w:pPr>
        <w:rPr>
          <w:rFonts w:cs="Times New Roman"/>
          <w:b/>
        </w:rPr>
      </w:pPr>
      <w:r w:rsidRPr="006D4F23">
        <w:rPr>
          <w:rFonts w:cs="Times New Roman"/>
          <w:b/>
        </w:rPr>
        <w:t>Прогноз развития застройки</w:t>
      </w:r>
    </w:p>
    <w:p w:rsidR="00AA0EF4" w:rsidRDefault="00AA0EF4" w:rsidP="00AA0EF4"/>
    <w:p w:rsidR="00AA0EF4" w:rsidRPr="001A4348" w:rsidRDefault="00AA0EF4" w:rsidP="00AA0EF4">
      <w:pPr>
        <w:pStyle w:val="2f2"/>
        <w:spacing w:after="0" w:line="276" w:lineRule="auto"/>
        <w:ind w:left="0" w:firstLine="709"/>
        <w:jc w:val="both"/>
        <w:rPr>
          <w:sz w:val="26"/>
          <w:szCs w:val="26"/>
        </w:rPr>
      </w:pPr>
      <w:r w:rsidRPr="001A4348">
        <w:rPr>
          <w:sz w:val="26"/>
          <w:szCs w:val="26"/>
        </w:rPr>
        <w:t>Анализ планов застройки и возможности подключения объектов нового строительства, планируемых к строительству в 2016 – 2027 гг., к системам коммунальной инфраструктуры проведен в соответствии с Генеральным планом ГП «Город Кременки».</w:t>
      </w:r>
    </w:p>
    <w:p w:rsidR="00AA0EF4" w:rsidRPr="001A4348" w:rsidRDefault="00AA0EF4" w:rsidP="00AA0EF4">
      <w:pPr>
        <w:pStyle w:val="2f2"/>
        <w:spacing w:after="0" w:line="276" w:lineRule="auto"/>
        <w:ind w:left="0" w:firstLine="709"/>
        <w:jc w:val="both"/>
        <w:rPr>
          <w:sz w:val="26"/>
          <w:szCs w:val="26"/>
        </w:rPr>
      </w:pPr>
      <w:r w:rsidRPr="001A4348">
        <w:rPr>
          <w:sz w:val="26"/>
          <w:szCs w:val="26"/>
        </w:rPr>
        <w:t>Генеральный план ГП «Город Кременки» разработан на период до 2037 г. с выделением 1 очереди – 2022 г.</w:t>
      </w:r>
    </w:p>
    <w:p w:rsidR="00AA0EF4" w:rsidRPr="00082ACF" w:rsidRDefault="00AA0EF4" w:rsidP="00AA0EF4">
      <w:pPr>
        <w:pStyle w:val="aff4"/>
        <w:spacing w:before="0" w:beforeAutospacing="0" w:after="0" w:afterAutospacing="0" w:line="276" w:lineRule="auto"/>
        <w:ind w:firstLine="709"/>
        <w:jc w:val="both"/>
        <w:rPr>
          <w:sz w:val="26"/>
        </w:rPr>
      </w:pPr>
      <w:r w:rsidRPr="001A4348">
        <w:rPr>
          <w:sz w:val="26"/>
          <w:szCs w:val="26"/>
        </w:rPr>
        <w:t>Генеральным планом предусматривается улучшение условий проживания жит</w:t>
      </w:r>
      <w:r w:rsidR="00192EA7">
        <w:rPr>
          <w:sz w:val="26"/>
          <w:szCs w:val="26"/>
        </w:rPr>
        <w:t>елей ГП «Го</w:t>
      </w:r>
      <w:r w:rsidR="00192EA7" w:rsidRPr="00082ACF">
        <w:rPr>
          <w:sz w:val="26"/>
          <w:szCs w:val="26"/>
        </w:rPr>
        <w:t>род Кременки»</w:t>
      </w:r>
      <w:r w:rsidRPr="00082ACF">
        <w:rPr>
          <w:sz w:val="26"/>
          <w:szCs w:val="26"/>
        </w:rPr>
        <w:t>, увеличения жилищной обеспеченности, определении территорий новой жилой застройки. Для достижения основной цели жилищной политики, выдвинутой национальной и федеральными программами, Генеральный план предлагает решение следующих задач:</w:t>
      </w:r>
    </w:p>
    <w:p w:rsidR="00AA0EF4" w:rsidRPr="00082ACF" w:rsidRDefault="00AA0EF4" w:rsidP="00AA0EF4">
      <w:pPr>
        <w:pStyle w:val="2f2"/>
        <w:spacing w:after="0" w:line="276" w:lineRule="auto"/>
        <w:ind w:left="0" w:firstLine="709"/>
        <w:jc w:val="both"/>
        <w:rPr>
          <w:sz w:val="26"/>
          <w:szCs w:val="26"/>
        </w:rPr>
      </w:pPr>
      <w:r w:rsidRPr="00082ACF">
        <w:rPr>
          <w:sz w:val="26"/>
          <w:szCs w:val="26"/>
        </w:rPr>
        <w:t>- проведение работ по завершению строительства недостроенных жилых домов и новому строительству жилья, в том числе на основе ипотечного кредитования;</w:t>
      </w:r>
    </w:p>
    <w:p w:rsidR="00AA0EF4" w:rsidRPr="00082ACF" w:rsidRDefault="00AA0EF4" w:rsidP="00AA0EF4">
      <w:pPr>
        <w:pStyle w:val="aff4"/>
        <w:spacing w:before="0" w:beforeAutospacing="0" w:after="0" w:afterAutospacing="0" w:line="276" w:lineRule="auto"/>
        <w:ind w:firstLine="709"/>
        <w:jc w:val="both"/>
        <w:rPr>
          <w:sz w:val="26"/>
          <w:szCs w:val="26"/>
        </w:rPr>
      </w:pPr>
      <w:r w:rsidRPr="00082ACF">
        <w:rPr>
          <w:sz w:val="26"/>
          <w:szCs w:val="26"/>
        </w:rPr>
        <w:t>- сохранение и увеличение многообразия жилой среды и застройки, отвечающей запросам различных групп населения, размещение различных типов жилой застройки (коттеджной, секционной, различной этажности, блокированной) с дифференцированной жилищной обеспеченностью;</w:t>
      </w:r>
    </w:p>
    <w:p w:rsidR="00AA0EF4" w:rsidRDefault="00AA0EF4" w:rsidP="00AA0EF4">
      <w:pPr>
        <w:pStyle w:val="aff4"/>
        <w:spacing w:before="0" w:beforeAutospacing="0" w:after="0" w:afterAutospacing="0" w:line="276" w:lineRule="auto"/>
        <w:ind w:firstLine="709"/>
        <w:jc w:val="both"/>
        <w:rPr>
          <w:sz w:val="26"/>
          <w:szCs w:val="26"/>
        </w:rPr>
      </w:pPr>
      <w:r w:rsidRPr="00082ACF">
        <w:rPr>
          <w:sz w:val="26"/>
          <w:szCs w:val="26"/>
        </w:rPr>
        <w:lastRenderedPageBreak/>
        <w:t>- форм</w:t>
      </w:r>
      <w:r w:rsidRPr="001A4348">
        <w:rPr>
          <w:sz w:val="26"/>
          <w:szCs w:val="26"/>
        </w:rPr>
        <w:t>ирование комплексной жилой среды, отвечающей социальным требованиям доступности объектов и центров повседневного обслуживания, транспорта, рекреации.</w:t>
      </w:r>
    </w:p>
    <w:p w:rsidR="00AA0EF4" w:rsidRPr="00E144EF" w:rsidRDefault="00AA0EF4" w:rsidP="00AA0EF4">
      <w:pPr>
        <w:pStyle w:val="afa"/>
        <w:spacing w:after="0" w:line="276" w:lineRule="auto"/>
        <w:ind w:firstLine="709"/>
        <w:jc w:val="both"/>
        <w:rPr>
          <w:rFonts w:ascii="Times New Roman" w:hAnsi="Times New Roman"/>
          <w:sz w:val="26"/>
        </w:rPr>
      </w:pPr>
      <w:r w:rsidRPr="00E144EF">
        <w:rPr>
          <w:rFonts w:ascii="Times New Roman" w:hAnsi="Times New Roman"/>
          <w:sz w:val="26"/>
        </w:rPr>
        <w:t>На территории города Крем</w:t>
      </w:r>
      <w:r>
        <w:rPr>
          <w:rFonts w:ascii="Times New Roman" w:hAnsi="Times New Roman"/>
          <w:sz w:val="26"/>
        </w:rPr>
        <w:t>е</w:t>
      </w:r>
      <w:r w:rsidRPr="00E144EF">
        <w:rPr>
          <w:rFonts w:ascii="Times New Roman" w:hAnsi="Times New Roman"/>
          <w:sz w:val="26"/>
        </w:rPr>
        <w:t>нки существует несколько строительных площадок для жилищного и социального  строительства:</w:t>
      </w:r>
    </w:p>
    <w:p w:rsidR="00AA0EF4" w:rsidRPr="00E144EF" w:rsidRDefault="00AA0EF4" w:rsidP="00AA0EF4">
      <w:pPr>
        <w:pStyle w:val="afa"/>
        <w:spacing w:after="0" w:line="276" w:lineRule="auto"/>
        <w:ind w:firstLine="709"/>
        <w:jc w:val="both"/>
        <w:rPr>
          <w:rFonts w:ascii="Times New Roman" w:hAnsi="Times New Roman"/>
          <w:sz w:val="26"/>
        </w:rPr>
      </w:pPr>
      <w:r w:rsidRPr="00E144EF">
        <w:rPr>
          <w:rFonts w:ascii="Times New Roman" w:hAnsi="Times New Roman"/>
          <w:sz w:val="26"/>
        </w:rPr>
        <w:t>а)   многоквартирный  жилой  12-ти этажный  дом  на земельном участке 0,73 га по ул. Лесная д.8, застройщик ООО « Блюз»</w:t>
      </w:r>
      <w:r>
        <w:rPr>
          <w:rFonts w:ascii="Times New Roman" w:hAnsi="Times New Roman"/>
          <w:sz w:val="26"/>
        </w:rPr>
        <w:t>;</w:t>
      </w:r>
    </w:p>
    <w:p w:rsidR="00AA0EF4" w:rsidRPr="00E144EF" w:rsidRDefault="00AA0EF4" w:rsidP="00AA0EF4">
      <w:pPr>
        <w:pStyle w:val="afa"/>
        <w:spacing w:after="0" w:line="276" w:lineRule="auto"/>
        <w:ind w:firstLine="709"/>
        <w:jc w:val="both"/>
        <w:rPr>
          <w:rFonts w:ascii="Times New Roman" w:hAnsi="Times New Roman"/>
          <w:sz w:val="26"/>
        </w:rPr>
      </w:pPr>
      <w:r w:rsidRPr="00E144EF">
        <w:rPr>
          <w:rFonts w:ascii="Times New Roman" w:hAnsi="Times New Roman"/>
          <w:sz w:val="26"/>
        </w:rPr>
        <w:t>б)     жилой комплекс домов малой этажности на земельном участке 0,32 га, по адресу: ул. Мира,застройщик ООО «Принт»;</w:t>
      </w:r>
    </w:p>
    <w:p w:rsidR="00AA0EF4" w:rsidRPr="00E144EF" w:rsidRDefault="00AA0EF4" w:rsidP="00AA0EF4">
      <w:pPr>
        <w:pStyle w:val="afa"/>
        <w:spacing w:after="0" w:line="276" w:lineRule="auto"/>
        <w:ind w:firstLine="709"/>
        <w:jc w:val="both"/>
        <w:rPr>
          <w:rFonts w:ascii="Times New Roman" w:hAnsi="Times New Roman"/>
          <w:sz w:val="26"/>
        </w:rPr>
      </w:pPr>
      <w:r w:rsidRPr="00E144EF">
        <w:rPr>
          <w:rFonts w:ascii="Times New Roman" w:hAnsi="Times New Roman"/>
          <w:sz w:val="26"/>
        </w:rPr>
        <w:t>в)   многоквартирные  дома не выше 4-ех этажей на земельном участке площадью 20000  кв. м., ул. Ленина, застройщик  ООО « Вторгазтруба»;</w:t>
      </w:r>
    </w:p>
    <w:p w:rsidR="00AA0EF4" w:rsidRPr="00E144EF" w:rsidRDefault="00AA0EF4" w:rsidP="00AA0EF4">
      <w:pPr>
        <w:pStyle w:val="afa"/>
        <w:spacing w:after="0" w:line="276" w:lineRule="auto"/>
        <w:ind w:firstLine="709"/>
        <w:jc w:val="both"/>
        <w:rPr>
          <w:rFonts w:ascii="Times New Roman" w:hAnsi="Times New Roman"/>
          <w:sz w:val="26"/>
        </w:rPr>
      </w:pPr>
      <w:r w:rsidRPr="00E144EF">
        <w:rPr>
          <w:rFonts w:ascii="Times New Roman" w:hAnsi="Times New Roman"/>
          <w:sz w:val="26"/>
        </w:rPr>
        <w:t xml:space="preserve">г)  комплексное жилищное строительство по ул. Победы- ул. Лесная- ул. Ленина. </w:t>
      </w:r>
    </w:p>
    <w:p w:rsidR="00AA0EF4" w:rsidRPr="00E144EF" w:rsidRDefault="00AA0EF4" w:rsidP="00AA0EF4">
      <w:pPr>
        <w:pStyle w:val="afa"/>
        <w:spacing w:after="0" w:line="276" w:lineRule="auto"/>
        <w:jc w:val="both"/>
        <w:rPr>
          <w:rFonts w:ascii="Times New Roman" w:hAnsi="Times New Roman"/>
          <w:sz w:val="26"/>
        </w:rPr>
      </w:pPr>
      <w:r w:rsidRPr="00E144EF">
        <w:rPr>
          <w:rFonts w:ascii="Times New Roman" w:hAnsi="Times New Roman"/>
          <w:sz w:val="26"/>
        </w:rPr>
        <w:t>Комплекс «Моло</w:t>
      </w:r>
      <w:r>
        <w:rPr>
          <w:rFonts w:ascii="Times New Roman" w:hAnsi="Times New Roman"/>
          <w:sz w:val="26"/>
        </w:rPr>
        <w:t>д</w:t>
      </w:r>
      <w:r w:rsidRPr="00E144EF">
        <w:rPr>
          <w:rFonts w:ascii="Times New Roman" w:hAnsi="Times New Roman"/>
          <w:sz w:val="26"/>
        </w:rPr>
        <w:t>ежный», застройщик ОАО «Гидропроф-М»</w:t>
      </w:r>
      <w:r>
        <w:rPr>
          <w:rFonts w:ascii="Times New Roman" w:hAnsi="Times New Roman"/>
          <w:sz w:val="26"/>
        </w:rPr>
        <w:t>;</w:t>
      </w:r>
    </w:p>
    <w:p w:rsidR="00AA0EF4" w:rsidRPr="00E144EF" w:rsidRDefault="00AA0EF4" w:rsidP="00AA0EF4">
      <w:pPr>
        <w:pStyle w:val="afa"/>
        <w:spacing w:after="0" w:line="276" w:lineRule="auto"/>
        <w:ind w:firstLine="709"/>
        <w:jc w:val="both"/>
        <w:rPr>
          <w:rFonts w:ascii="Times New Roman" w:hAnsi="Times New Roman"/>
          <w:sz w:val="26"/>
        </w:rPr>
      </w:pPr>
      <w:r w:rsidRPr="00E144EF">
        <w:rPr>
          <w:rFonts w:ascii="Times New Roman" w:hAnsi="Times New Roman"/>
          <w:sz w:val="26"/>
        </w:rPr>
        <w:t>д) строительство  торгового центра с помещением  для автовокзала по ул.Ленина</w:t>
      </w:r>
      <w:r>
        <w:rPr>
          <w:rFonts w:ascii="Times New Roman" w:hAnsi="Times New Roman"/>
          <w:sz w:val="26"/>
        </w:rPr>
        <w:t>;</w:t>
      </w:r>
    </w:p>
    <w:p w:rsidR="00AA0EF4" w:rsidRDefault="00AA0EF4" w:rsidP="00AA0EF4">
      <w:pPr>
        <w:pStyle w:val="afa"/>
        <w:spacing w:after="0" w:line="276" w:lineRule="auto"/>
        <w:ind w:firstLine="709"/>
        <w:jc w:val="both"/>
        <w:rPr>
          <w:rFonts w:ascii="Times New Roman" w:hAnsi="Times New Roman"/>
          <w:sz w:val="26"/>
        </w:rPr>
      </w:pPr>
      <w:r w:rsidRPr="00E144EF">
        <w:rPr>
          <w:rFonts w:ascii="Times New Roman" w:hAnsi="Times New Roman"/>
          <w:sz w:val="26"/>
        </w:rPr>
        <w:t>е)  стоянка для автотранспорта по ул.Ленина</w:t>
      </w:r>
      <w:r>
        <w:rPr>
          <w:rFonts w:ascii="Times New Roman" w:hAnsi="Times New Roman"/>
          <w:sz w:val="26"/>
        </w:rPr>
        <w:t>;</w:t>
      </w:r>
    </w:p>
    <w:p w:rsidR="00AA0EF4" w:rsidRPr="00E144EF" w:rsidRDefault="00AA0EF4" w:rsidP="00AA0EF4">
      <w:pPr>
        <w:rPr>
          <w:rFonts w:cs="Times New Roman"/>
          <w:szCs w:val="24"/>
        </w:rPr>
      </w:pPr>
      <w:r w:rsidRPr="00E144EF">
        <w:rPr>
          <w:rFonts w:cs="Times New Roman"/>
          <w:szCs w:val="24"/>
        </w:rPr>
        <w:t>В 2014 году  введено  в эксплуатацию  более   2 225кв.м.  жилья, в том числе:</w:t>
      </w:r>
    </w:p>
    <w:p w:rsidR="00AA0EF4" w:rsidRPr="00E144EF" w:rsidRDefault="00AA0EF4" w:rsidP="00AA0EF4">
      <w:pPr>
        <w:pStyle w:val="afa"/>
        <w:spacing w:after="0" w:line="276" w:lineRule="auto"/>
        <w:ind w:left="709"/>
        <w:jc w:val="both"/>
        <w:rPr>
          <w:rFonts w:ascii="Times New Roman" w:hAnsi="Times New Roman"/>
          <w:sz w:val="26"/>
        </w:rPr>
      </w:pPr>
      <w:r>
        <w:rPr>
          <w:rFonts w:ascii="Times New Roman" w:hAnsi="Times New Roman"/>
          <w:sz w:val="26"/>
        </w:rPr>
        <w:t xml:space="preserve">- </w:t>
      </w:r>
      <w:r w:rsidRPr="00E144EF">
        <w:rPr>
          <w:rFonts w:ascii="Times New Roman" w:hAnsi="Times New Roman"/>
          <w:sz w:val="26"/>
        </w:rPr>
        <w:t xml:space="preserve">7  индивидуальных  жилых домов,  общей площадью 1462 кв. м. </w:t>
      </w:r>
    </w:p>
    <w:p w:rsidR="00AA0EF4" w:rsidRPr="00705B9B" w:rsidRDefault="00AA0EF4" w:rsidP="00AA0EF4">
      <w:pPr>
        <w:pStyle w:val="afa"/>
        <w:spacing w:after="0" w:line="276" w:lineRule="auto"/>
        <w:ind w:firstLine="709"/>
        <w:jc w:val="both"/>
        <w:rPr>
          <w:rFonts w:ascii="Times New Roman" w:hAnsi="Times New Roman"/>
          <w:sz w:val="26"/>
        </w:rPr>
      </w:pPr>
      <w:r>
        <w:rPr>
          <w:rFonts w:ascii="Times New Roman" w:hAnsi="Times New Roman"/>
          <w:sz w:val="26"/>
        </w:rPr>
        <w:t xml:space="preserve">- </w:t>
      </w:r>
      <w:r w:rsidRPr="00E144EF">
        <w:rPr>
          <w:rFonts w:ascii="Times New Roman" w:hAnsi="Times New Roman"/>
          <w:sz w:val="26"/>
        </w:rPr>
        <w:t>многоквартирный дом, состоящий из 7 блоков, общей  площадью 763 кв.м.,  по</w:t>
      </w:r>
      <w:r>
        <w:rPr>
          <w:rFonts w:ascii="Times New Roman" w:hAnsi="Times New Roman"/>
          <w:sz w:val="26"/>
        </w:rPr>
        <w:t xml:space="preserve"> ул. </w:t>
      </w:r>
      <w:r w:rsidRPr="00E144EF">
        <w:rPr>
          <w:rFonts w:ascii="Times New Roman" w:hAnsi="Times New Roman"/>
          <w:sz w:val="26"/>
        </w:rPr>
        <w:t>Ле</w:t>
      </w:r>
      <w:r w:rsidRPr="00705B9B">
        <w:rPr>
          <w:rFonts w:ascii="Times New Roman" w:hAnsi="Times New Roman"/>
          <w:sz w:val="26"/>
        </w:rPr>
        <w:t xml:space="preserve">нина.  </w:t>
      </w:r>
    </w:p>
    <w:p w:rsidR="00AA0EF4" w:rsidRPr="00705B9B" w:rsidRDefault="00AA0EF4" w:rsidP="00AA0EF4">
      <w:pPr>
        <w:rPr>
          <w:rFonts w:cs="Times New Roman"/>
          <w:szCs w:val="26"/>
        </w:rPr>
      </w:pPr>
      <w:r w:rsidRPr="00705B9B">
        <w:rPr>
          <w:rFonts w:cs="Times New Roman"/>
          <w:szCs w:val="26"/>
        </w:rPr>
        <w:t xml:space="preserve">Прогноз развития застройки ГП «Город Кременки» представлен в таблице </w:t>
      </w:r>
      <w:r w:rsidR="0072758D" w:rsidRPr="00705B9B">
        <w:rPr>
          <w:rFonts w:cs="Times New Roman"/>
          <w:szCs w:val="26"/>
        </w:rPr>
        <w:fldChar w:fldCharType="begin"/>
      </w:r>
      <w:r w:rsidRPr="00705B9B">
        <w:rPr>
          <w:rFonts w:cs="Times New Roman"/>
          <w:szCs w:val="26"/>
        </w:rPr>
        <w:instrText xml:space="preserve"> SEQ таблице \* ARABIC </w:instrText>
      </w:r>
      <w:r w:rsidR="0072758D" w:rsidRPr="00705B9B">
        <w:rPr>
          <w:rFonts w:cs="Times New Roman"/>
          <w:szCs w:val="26"/>
        </w:rPr>
        <w:fldChar w:fldCharType="separate"/>
      </w:r>
      <w:r w:rsidR="0047326C">
        <w:rPr>
          <w:rFonts w:cs="Times New Roman"/>
          <w:noProof/>
          <w:szCs w:val="26"/>
        </w:rPr>
        <w:t>20</w:t>
      </w:r>
      <w:r w:rsidR="0072758D" w:rsidRPr="00705B9B">
        <w:rPr>
          <w:rFonts w:cs="Times New Roman"/>
          <w:szCs w:val="26"/>
        </w:rPr>
        <w:fldChar w:fldCharType="end"/>
      </w:r>
      <w:r w:rsidRPr="00705B9B">
        <w:rPr>
          <w:rFonts w:cs="Times New Roman"/>
          <w:szCs w:val="26"/>
        </w:rPr>
        <w:t>.</w:t>
      </w:r>
    </w:p>
    <w:p w:rsidR="00AA0EF4" w:rsidRPr="00904C2A" w:rsidRDefault="00AA0EF4" w:rsidP="00AA0EF4">
      <w:pPr>
        <w:jc w:val="right"/>
        <w:rPr>
          <w:rFonts w:cs="Times New Roman"/>
          <w:szCs w:val="26"/>
        </w:rPr>
      </w:pPr>
      <w:r w:rsidRPr="00705B9B">
        <w:rPr>
          <w:rFonts w:cs="Times New Roman"/>
          <w:szCs w:val="26"/>
        </w:rPr>
        <w:t xml:space="preserve"> </w:t>
      </w:r>
      <w:r w:rsidRPr="00904C2A">
        <w:rPr>
          <w:rFonts w:cs="Times New Roman"/>
          <w:szCs w:val="26"/>
        </w:rPr>
        <w:t xml:space="preserve">Таблица </w:t>
      </w:r>
      <w:r w:rsidR="0072758D" w:rsidRPr="00186CA6">
        <w:rPr>
          <w:b/>
          <w:szCs w:val="26"/>
        </w:rPr>
        <w:fldChar w:fldCharType="begin"/>
      </w:r>
      <w:r w:rsidRPr="00186CA6">
        <w:rPr>
          <w:szCs w:val="26"/>
        </w:rPr>
        <w:instrText xml:space="preserve"> SEQ Таблица \* ARABIC </w:instrText>
      </w:r>
      <w:r w:rsidR="0072758D" w:rsidRPr="00186CA6">
        <w:rPr>
          <w:b/>
          <w:szCs w:val="26"/>
        </w:rPr>
        <w:fldChar w:fldCharType="separate"/>
      </w:r>
      <w:r w:rsidR="0047326C">
        <w:rPr>
          <w:noProof/>
          <w:szCs w:val="26"/>
        </w:rPr>
        <w:t>20</w:t>
      </w:r>
      <w:r w:rsidR="0072758D" w:rsidRPr="00186CA6">
        <w:rPr>
          <w:b/>
          <w:szCs w:val="26"/>
        </w:rPr>
        <w:fldChar w:fldCharType="end"/>
      </w:r>
    </w:p>
    <w:p w:rsidR="00AA0EF4" w:rsidRPr="00904C2A" w:rsidRDefault="00AA0EF4" w:rsidP="00AA0EF4">
      <w:pPr>
        <w:jc w:val="center"/>
        <w:rPr>
          <w:rFonts w:cs="Times New Roman"/>
          <w:szCs w:val="26"/>
        </w:rPr>
      </w:pPr>
      <w:r w:rsidRPr="00904C2A">
        <w:rPr>
          <w:rFonts w:cs="Times New Roman"/>
          <w:szCs w:val="26"/>
        </w:rPr>
        <w:t>Прогноз развития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3642"/>
        <w:gridCol w:w="1730"/>
        <w:gridCol w:w="902"/>
        <w:gridCol w:w="902"/>
        <w:gridCol w:w="902"/>
        <w:gridCol w:w="902"/>
        <w:gridCol w:w="896"/>
      </w:tblGrid>
      <w:tr w:rsidR="00AA0EF4" w:rsidRPr="00A40975" w:rsidTr="00AA0EF4">
        <w:trPr>
          <w:trHeight w:val="227"/>
          <w:tblHeader/>
        </w:trPr>
        <w:tc>
          <w:tcPr>
            <w:tcW w:w="261"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sidRPr="00A40975">
              <w:rPr>
                <w:rFonts w:cs="Times New Roman"/>
                <w:sz w:val="24"/>
                <w:szCs w:val="26"/>
              </w:rPr>
              <w:t>№ п/п</w:t>
            </w:r>
          </w:p>
        </w:tc>
        <w:tc>
          <w:tcPr>
            <w:tcW w:w="1747"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sidRPr="00A40975">
              <w:rPr>
                <w:rFonts w:cs="Times New Roman"/>
                <w:sz w:val="24"/>
                <w:szCs w:val="26"/>
              </w:rPr>
              <w:t>Показатели</w:t>
            </w:r>
          </w:p>
        </w:tc>
        <w:tc>
          <w:tcPr>
            <w:tcW w:w="8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sidRPr="00A40975">
              <w:rPr>
                <w:rFonts w:cs="Times New Roman"/>
                <w:sz w:val="24"/>
                <w:szCs w:val="26"/>
              </w:rPr>
              <w:t>Единица</w:t>
            </w:r>
          </w:p>
          <w:p w:rsidR="00AA0EF4" w:rsidRPr="00A40975" w:rsidRDefault="00AA0EF4" w:rsidP="00AA0EF4">
            <w:pPr>
              <w:widowControl w:val="0"/>
              <w:spacing w:line="240" w:lineRule="auto"/>
              <w:ind w:firstLine="0"/>
              <w:jc w:val="center"/>
              <w:rPr>
                <w:rFonts w:cs="Times New Roman"/>
                <w:sz w:val="24"/>
                <w:szCs w:val="26"/>
              </w:rPr>
            </w:pPr>
            <w:r w:rsidRPr="00A40975">
              <w:rPr>
                <w:rFonts w:cs="Times New Roman"/>
                <w:sz w:val="24"/>
                <w:szCs w:val="26"/>
              </w:rPr>
              <w:t>измерения</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bCs/>
                <w:sz w:val="24"/>
                <w:szCs w:val="26"/>
              </w:rPr>
            </w:pPr>
            <w:r w:rsidRPr="00A40975">
              <w:rPr>
                <w:rFonts w:cs="Times New Roman"/>
                <w:bCs/>
                <w:sz w:val="24"/>
                <w:szCs w:val="26"/>
              </w:rPr>
              <w:t>2015 г.</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bCs/>
                <w:sz w:val="24"/>
                <w:szCs w:val="26"/>
              </w:rPr>
            </w:pPr>
            <w:r w:rsidRPr="00A40975">
              <w:rPr>
                <w:rFonts w:cs="Times New Roman"/>
                <w:bCs/>
                <w:sz w:val="24"/>
                <w:szCs w:val="26"/>
              </w:rPr>
              <w:t>2016 г.</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bCs/>
                <w:sz w:val="24"/>
                <w:szCs w:val="26"/>
              </w:rPr>
            </w:pPr>
            <w:r w:rsidRPr="00A40975">
              <w:rPr>
                <w:rFonts w:cs="Times New Roman"/>
                <w:bCs/>
                <w:sz w:val="24"/>
                <w:szCs w:val="26"/>
              </w:rPr>
              <w:t>2017 г.</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bCs/>
                <w:sz w:val="24"/>
                <w:szCs w:val="26"/>
              </w:rPr>
            </w:pPr>
            <w:r w:rsidRPr="00A40975">
              <w:rPr>
                <w:rFonts w:cs="Times New Roman"/>
                <w:bCs/>
                <w:sz w:val="24"/>
                <w:szCs w:val="26"/>
              </w:rPr>
              <w:t>2018 г.</w:t>
            </w:r>
          </w:p>
        </w:tc>
        <w:tc>
          <w:tcPr>
            <w:tcW w:w="430" w:type="pct"/>
            <w:shd w:val="clear" w:color="auto" w:fill="auto"/>
            <w:vAlign w:val="center"/>
          </w:tcPr>
          <w:p w:rsidR="00AA0EF4" w:rsidRPr="00A40975" w:rsidRDefault="00AA0EF4" w:rsidP="00AA0EF4">
            <w:pPr>
              <w:widowControl w:val="0"/>
              <w:spacing w:line="240" w:lineRule="auto"/>
              <w:ind w:firstLine="0"/>
              <w:jc w:val="center"/>
              <w:rPr>
                <w:rFonts w:cs="Times New Roman"/>
                <w:bCs/>
                <w:sz w:val="24"/>
                <w:szCs w:val="26"/>
              </w:rPr>
            </w:pPr>
            <w:r w:rsidRPr="00A40975">
              <w:rPr>
                <w:rFonts w:cs="Times New Roman"/>
                <w:bCs/>
                <w:sz w:val="24"/>
                <w:szCs w:val="26"/>
              </w:rPr>
              <w:t>2027 г.</w:t>
            </w:r>
          </w:p>
        </w:tc>
      </w:tr>
      <w:tr w:rsidR="00AA0EF4" w:rsidRPr="00A40975" w:rsidTr="00AA0EF4">
        <w:trPr>
          <w:trHeight w:val="227"/>
        </w:trPr>
        <w:tc>
          <w:tcPr>
            <w:tcW w:w="5000" w:type="pct"/>
            <w:gridSpan w:val="8"/>
            <w:shd w:val="clear" w:color="auto" w:fill="auto"/>
            <w:vAlign w:val="center"/>
          </w:tcPr>
          <w:p w:rsidR="00AA0EF4" w:rsidRPr="00A40975" w:rsidRDefault="00AA0EF4" w:rsidP="00AA0EF4">
            <w:pPr>
              <w:widowControl w:val="0"/>
              <w:spacing w:line="240" w:lineRule="auto"/>
              <w:ind w:firstLine="0"/>
              <w:jc w:val="center"/>
              <w:rPr>
                <w:rFonts w:cs="Times New Roman"/>
                <w:bCs/>
                <w:sz w:val="24"/>
                <w:szCs w:val="26"/>
              </w:rPr>
            </w:pPr>
            <w:r w:rsidRPr="00A40975">
              <w:rPr>
                <w:rFonts w:cs="Times New Roman"/>
                <w:sz w:val="24"/>
                <w:szCs w:val="26"/>
              </w:rPr>
              <w:t>Жилищный фонд</w:t>
            </w:r>
          </w:p>
        </w:tc>
      </w:tr>
      <w:tr w:rsidR="00AA0EF4" w:rsidRPr="00A40975" w:rsidTr="00AA0EF4">
        <w:trPr>
          <w:trHeight w:val="227"/>
        </w:trPr>
        <w:tc>
          <w:tcPr>
            <w:tcW w:w="261"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sidRPr="00A40975">
              <w:rPr>
                <w:rFonts w:cs="Times New Roman"/>
                <w:sz w:val="24"/>
                <w:szCs w:val="26"/>
              </w:rPr>
              <w:t>1</w:t>
            </w:r>
          </w:p>
        </w:tc>
        <w:tc>
          <w:tcPr>
            <w:tcW w:w="1747"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sidRPr="00A40975">
              <w:rPr>
                <w:rFonts w:cs="Times New Roman"/>
                <w:sz w:val="24"/>
                <w:szCs w:val="26"/>
                <w:lang w:eastAsia="ru-RU"/>
              </w:rPr>
              <w:t>Общая площадь жилищного фонда, в том числе:</w:t>
            </w:r>
          </w:p>
        </w:tc>
        <w:tc>
          <w:tcPr>
            <w:tcW w:w="8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vertAlign w:val="superscript"/>
                <w:lang w:eastAsia="ru-RU"/>
              </w:rPr>
            </w:pPr>
            <w:r w:rsidRPr="00A40975">
              <w:rPr>
                <w:rFonts w:cs="Times New Roman"/>
                <w:sz w:val="24"/>
                <w:szCs w:val="26"/>
                <w:lang w:eastAsia="ru-RU"/>
              </w:rPr>
              <w:t>тыс. м</w:t>
            </w:r>
            <w:r w:rsidRPr="00A40975">
              <w:rPr>
                <w:rFonts w:cs="Times New Roman"/>
                <w:sz w:val="24"/>
                <w:szCs w:val="26"/>
                <w:vertAlign w:val="superscript"/>
                <w:lang w:eastAsia="ru-RU"/>
              </w:rPr>
              <w:t>2</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sidRPr="00A40975">
              <w:rPr>
                <w:rFonts w:cs="Times New Roman"/>
                <w:sz w:val="24"/>
                <w:szCs w:val="26"/>
                <w:lang w:eastAsia="ru-RU"/>
              </w:rPr>
              <w:t>204,735</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Pr>
                <w:rFonts w:cs="Times New Roman"/>
                <w:sz w:val="24"/>
                <w:szCs w:val="26"/>
              </w:rPr>
              <w:t>205,850</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Pr>
                <w:rFonts w:cs="Times New Roman"/>
                <w:sz w:val="24"/>
                <w:szCs w:val="26"/>
              </w:rPr>
              <w:t>206,966</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Pr>
                <w:rFonts w:cs="Times New Roman"/>
                <w:sz w:val="24"/>
                <w:szCs w:val="26"/>
              </w:rPr>
              <w:t>208,082</w:t>
            </w:r>
          </w:p>
        </w:tc>
        <w:tc>
          <w:tcPr>
            <w:tcW w:w="4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Pr>
                <w:rFonts w:cs="Times New Roman"/>
                <w:sz w:val="24"/>
                <w:szCs w:val="26"/>
              </w:rPr>
              <w:t>218,124</w:t>
            </w:r>
          </w:p>
        </w:tc>
      </w:tr>
      <w:tr w:rsidR="00AA0EF4" w:rsidRPr="00A40975" w:rsidTr="00AA0EF4">
        <w:trPr>
          <w:trHeight w:val="227"/>
        </w:trPr>
        <w:tc>
          <w:tcPr>
            <w:tcW w:w="261"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sidRPr="00A40975">
              <w:rPr>
                <w:rFonts w:cs="Times New Roman"/>
                <w:sz w:val="24"/>
                <w:szCs w:val="26"/>
              </w:rPr>
              <w:t>1.1</w:t>
            </w:r>
          </w:p>
        </w:tc>
        <w:tc>
          <w:tcPr>
            <w:tcW w:w="1747"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sidRPr="00A40975">
              <w:rPr>
                <w:rFonts w:cs="Times New Roman"/>
                <w:sz w:val="24"/>
                <w:szCs w:val="26"/>
                <w:lang w:eastAsia="ru-RU"/>
              </w:rPr>
              <w:t>- каменные, кирпичные</w:t>
            </w:r>
          </w:p>
        </w:tc>
        <w:tc>
          <w:tcPr>
            <w:tcW w:w="8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vertAlign w:val="superscript"/>
                <w:lang w:eastAsia="ru-RU"/>
              </w:rPr>
            </w:pPr>
            <w:r w:rsidRPr="00A40975">
              <w:rPr>
                <w:rFonts w:cs="Times New Roman"/>
                <w:sz w:val="24"/>
                <w:szCs w:val="26"/>
                <w:lang w:eastAsia="ru-RU"/>
              </w:rPr>
              <w:t>тыс. м</w:t>
            </w:r>
            <w:r w:rsidRPr="00A40975">
              <w:rPr>
                <w:rFonts w:cs="Times New Roman"/>
                <w:sz w:val="24"/>
                <w:szCs w:val="26"/>
                <w:vertAlign w:val="superscript"/>
                <w:lang w:eastAsia="ru-RU"/>
              </w:rPr>
              <w:t>2</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sidRPr="00A40975">
              <w:rPr>
                <w:rFonts w:cs="Times New Roman"/>
                <w:sz w:val="24"/>
                <w:szCs w:val="26"/>
                <w:lang w:eastAsia="ru-RU"/>
              </w:rPr>
              <w:t>91,629</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92,128</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92,627</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93,127</w:t>
            </w:r>
          </w:p>
        </w:tc>
        <w:tc>
          <w:tcPr>
            <w:tcW w:w="4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97,621</w:t>
            </w:r>
          </w:p>
        </w:tc>
      </w:tr>
      <w:tr w:rsidR="00AA0EF4" w:rsidRPr="00A40975" w:rsidTr="00AA0EF4">
        <w:trPr>
          <w:trHeight w:val="227"/>
        </w:trPr>
        <w:tc>
          <w:tcPr>
            <w:tcW w:w="261"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sidRPr="00A40975">
              <w:rPr>
                <w:rFonts w:cs="Times New Roman"/>
                <w:sz w:val="24"/>
                <w:szCs w:val="26"/>
              </w:rPr>
              <w:t>1.2</w:t>
            </w:r>
          </w:p>
        </w:tc>
        <w:tc>
          <w:tcPr>
            <w:tcW w:w="1747"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sidRPr="00A40975">
              <w:rPr>
                <w:rFonts w:cs="Times New Roman"/>
                <w:sz w:val="24"/>
                <w:szCs w:val="26"/>
              </w:rPr>
              <w:t>- панельные</w:t>
            </w:r>
          </w:p>
        </w:tc>
        <w:tc>
          <w:tcPr>
            <w:tcW w:w="8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vertAlign w:val="superscript"/>
                <w:lang w:eastAsia="ru-RU"/>
              </w:rPr>
            </w:pPr>
            <w:r w:rsidRPr="00A40975">
              <w:rPr>
                <w:rFonts w:cs="Times New Roman"/>
                <w:sz w:val="24"/>
                <w:szCs w:val="26"/>
                <w:lang w:eastAsia="ru-RU"/>
              </w:rPr>
              <w:t>тыс. м</w:t>
            </w:r>
            <w:r w:rsidRPr="00A40975">
              <w:rPr>
                <w:rFonts w:cs="Times New Roman"/>
                <w:sz w:val="24"/>
                <w:szCs w:val="26"/>
                <w:vertAlign w:val="superscript"/>
                <w:lang w:eastAsia="ru-RU"/>
              </w:rPr>
              <w:t>2</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sidRPr="00A40975">
              <w:rPr>
                <w:rFonts w:cs="Times New Roman"/>
                <w:sz w:val="24"/>
                <w:szCs w:val="26"/>
                <w:lang w:eastAsia="ru-RU"/>
              </w:rPr>
              <w:t>113,106</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113,722</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114,338</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114,955</w:t>
            </w:r>
          </w:p>
        </w:tc>
        <w:tc>
          <w:tcPr>
            <w:tcW w:w="4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120,503</w:t>
            </w:r>
          </w:p>
        </w:tc>
      </w:tr>
      <w:tr w:rsidR="00AA0EF4" w:rsidRPr="00A40975" w:rsidTr="00AA0EF4">
        <w:trPr>
          <w:trHeight w:val="227"/>
        </w:trPr>
        <w:tc>
          <w:tcPr>
            <w:tcW w:w="261"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sidRPr="00A40975">
              <w:rPr>
                <w:rFonts w:cs="Times New Roman"/>
                <w:sz w:val="24"/>
                <w:szCs w:val="26"/>
              </w:rPr>
              <w:t>2</w:t>
            </w:r>
          </w:p>
        </w:tc>
        <w:tc>
          <w:tcPr>
            <w:tcW w:w="1747"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sidRPr="00A40975">
              <w:rPr>
                <w:rFonts w:cs="Times New Roman"/>
                <w:sz w:val="24"/>
                <w:szCs w:val="26"/>
              </w:rPr>
              <w:t>Новое строительство</w:t>
            </w:r>
          </w:p>
        </w:tc>
        <w:tc>
          <w:tcPr>
            <w:tcW w:w="8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sidRPr="00A40975">
              <w:rPr>
                <w:rFonts w:cs="Times New Roman"/>
                <w:sz w:val="24"/>
                <w:szCs w:val="26"/>
                <w:lang w:eastAsia="ru-RU"/>
              </w:rPr>
              <w:t>тыс. м</w:t>
            </w:r>
            <w:r w:rsidRPr="00A40975">
              <w:rPr>
                <w:rFonts w:cs="Times New Roman"/>
                <w:sz w:val="24"/>
                <w:szCs w:val="26"/>
                <w:vertAlign w:val="superscript"/>
                <w:lang w:eastAsia="ru-RU"/>
              </w:rPr>
              <w:t>2</w:t>
            </w:r>
            <w:r w:rsidRPr="00A40975">
              <w:rPr>
                <w:rFonts w:cs="Times New Roman"/>
                <w:sz w:val="24"/>
                <w:szCs w:val="26"/>
                <w:lang w:eastAsia="ru-RU"/>
              </w:rPr>
              <w:t>/год</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sidRPr="00A40975">
              <w:rPr>
                <w:rFonts w:cs="Times New Roman"/>
                <w:sz w:val="24"/>
                <w:szCs w:val="26"/>
                <w:lang w:eastAsia="ru-RU"/>
              </w:rPr>
              <w:t>2,225</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2,237</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2,249</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2,261</w:t>
            </w:r>
          </w:p>
        </w:tc>
        <w:tc>
          <w:tcPr>
            <w:tcW w:w="4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2,370</w:t>
            </w:r>
          </w:p>
        </w:tc>
      </w:tr>
      <w:tr w:rsidR="00AA0EF4" w:rsidRPr="00A40975" w:rsidTr="00AA0EF4">
        <w:trPr>
          <w:trHeight w:val="227"/>
        </w:trPr>
        <w:tc>
          <w:tcPr>
            <w:tcW w:w="261"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sidRPr="00A40975">
              <w:rPr>
                <w:rFonts w:cs="Times New Roman"/>
                <w:sz w:val="24"/>
                <w:szCs w:val="26"/>
              </w:rPr>
              <w:t>3</w:t>
            </w:r>
          </w:p>
        </w:tc>
        <w:tc>
          <w:tcPr>
            <w:tcW w:w="1747"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sidRPr="00A40975">
              <w:rPr>
                <w:rFonts w:cs="Times New Roman"/>
                <w:sz w:val="24"/>
                <w:szCs w:val="26"/>
              </w:rPr>
              <w:t>Износ:</w:t>
            </w:r>
          </w:p>
        </w:tc>
        <w:tc>
          <w:tcPr>
            <w:tcW w:w="8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sidRPr="00A40975">
              <w:rPr>
                <w:rFonts w:cs="Times New Roman"/>
                <w:sz w:val="24"/>
                <w:szCs w:val="26"/>
                <w:lang w:eastAsia="ru-RU"/>
              </w:rPr>
              <w:t>%</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sidRPr="00A40975">
              <w:rPr>
                <w:rFonts w:cs="Times New Roman"/>
                <w:sz w:val="24"/>
                <w:szCs w:val="26"/>
                <w:lang w:eastAsia="ru-RU"/>
              </w:rPr>
              <w:t>0-30</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0-30</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0-30</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0-31</w:t>
            </w:r>
          </w:p>
        </w:tc>
        <w:tc>
          <w:tcPr>
            <w:tcW w:w="4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0-35</w:t>
            </w:r>
          </w:p>
        </w:tc>
      </w:tr>
      <w:tr w:rsidR="00AA0EF4" w:rsidRPr="00A40975" w:rsidTr="00AA0EF4">
        <w:trPr>
          <w:trHeight w:val="227"/>
        </w:trPr>
        <w:tc>
          <w:tcPr>
            <w:tcW w:w="5000" w:type="pct"/>
            <w:gridSpan w:val="8"/>
            <w:shd w:val="clear" w:color="auto" w:fill="auto"/>
            <w:vAlign w:val="center"/>
          </w:tcPr>
          <w:p w:rsidR="00AA0EF4"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Оборудование жилищного фонда</w:t>
            </w:r>
          </w:p>
        </w:tc>
      </w:tr>
      <w:tr w:rsidR="00AA0EF4" w:rsidRPr="00A40975" w:rsidTr="00AA0EF4">
        <w:trPr>
          <w:trHeight w:val="227"/>
        </w:trPr>
        <w:tc>
          <w:tcPr>
            <w:tcW w:w="261"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Pr>
                <w:rFonts w:cs="Times New Roman"/>
                <w:sz w:val="24"/>
                <w:szCs w:val="26"/>
              </w:rPr>
              <w:t>1</w:t>
            </w:r>
          </w:p>
        </w:tc>
        <w:tc>
          <w:tcPr>
            <w:tcW w:w="1747"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Pr>
                <w:rFonts w:cs="Times New Roman"/>
                <w:sz w:val="24"/>
                <w:szCs w:val="26"/>
              </w:rPr>
              <w:t>Централизованное водоснабжение</w:t>
            </w:r>
          </w:p>
        </w:tc>
        <w:tc>
          <w:tcPr>
            <w:tcW w:w="8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91,3</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91,6</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92,1</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92,8</w:t>
            </w:r>
          </w:p>
        </w:tc>
        <w:tc>
          <w:tcPr>
            <w:tcW w:w="4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r>
      <w:tr w:rsidR="00AA0EF4" w:rsidRPr="00A40975" w:rsidTr="00AA0EF4">
        <w:trPr>
          <w:trHeight w:val="227"/>
        </w:trPr>
        <w:tc>
          <w:tcPr>
            <w:tcW w:w="261"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Pr>
                <w:rFonts w:cs="Times New Roman"/>
                <w:sz w:val="24"/>
                <w:szCs w:val="26"/>
              </w:rPr>
              <w:t>2</w:t>
            </w:r>
          </w:p>
        </w:tc>
        <w:tc>
          <w:tcPr>
            <w:tcW w:w="1747"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Pr>
                <w:rFonts w:cs="Times New Roman"/>
                <w:sz w:val="24"/>
                <w:szCs w:val="26"/>
              </w:rPr>
              <w:t>Централизованное водоотведение</w:t>
            </w:r>
          </w:p>
        </w:tc>
        <w:tc>
          <w:tcPr>
            <w:tcW w:w="8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69,4</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70,9</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73,8</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74,9</w:t>
            </w:r>
          </w:p>
        </w:tc>
        <w:tc>
          <w:tcPr>
            <w:tcW w:w="4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r>
      <w:tr w:rsidR="00AA0EF4" w:rsidRPr="00A40975" w:rsidTr="00AA0EF4">
        <w:trPr>
          <w:trHeight w:val="227"/>
        </w:trPr>
        <w:tc>
          <w:tcPr>
            <w:tcW w:w="261"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Pr>
                <w:rFonts w:cs="Times New Roman"/>
                <w:sz w:val="24"/>
                <w:szCs w:val="26"/>
              </w:rPr>
              <w:t>3</w:t>
            </w:r>
          </w:p>
        </w:tc>
        <w:tc>
          <w:tcPr>
            <w:tcW w:w="1747"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Pr>
                <w:rFonts w:cs="Times New Roman"/>
                <w:sz w:val="24"/>
                <w:szCs w:val="26"/>
              </w:rPr>
              <w:t>Централизованное отопление</w:t>
            </w:r>
          </w:p>
        </w:tc>
        <w:tc>
          <w:tcPr>
            <w:tcW w:w="8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c>
          <w:tcPr>
            <w:tcW w:w="4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r>
      <w:tr w:rsidR="00AA0EF4" w:rsidRPr="00A40975" w:rsidTr="00AA0EF4">
        <w:trPr>
          <w:trHeight w:val="227"/>
        </w:trPr>
        <w:tc>
          <w:tcPr>
            <w:tcW w:w="261"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Pr>
                <w:rFonts w:cs="Times New Roman"/>
                <w:sz w:val="24"/>
                <w:szCs w:val="26"/>
              </w:rPr>
              <w:t>4</w:t>
            </w:r>
          </w:p>
        </w:tc>
        <w:tc>
          <w:tcPr>
            <w:tcW w:w="1747"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Pr>
                <w:rFonts w:cs="Times New Roman"/>
                <w:sz w:val="24"/>
                <w:szCs w:val="26"/>
              </w:rPr>
              <w:t>Электроснабжение</w:t>
            </w:r>
          </w:p>
        </w:tc>
        <w:tc>
          <w:tcPr>
            <w:tcW w:w="8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c>
          <w:tcPr>
            <w:tcW w:w="4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r>
      <w:tr w:rsidR="00AA0EF4" w:rsidRPr="00A40975" w:rsidTr="00AA0EF4">
        <w:trPr>
          <w:trHeight w:val="227"/>
        </w:trPr>
        <w:tc>
          <w:tcPr>
            <w:tcW w:w="261"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Pr>
                <w:rFonts w:cs="Times New Roman"/>
                <w:sz w:val="24"/>
                <w:szCs w:val="26"/>
              </w:rPr>
              <w:t>5</w:t>
            </w:r>
          </w:p>
        </w:tc>
        <w:tc>
          <w:tcPr>
            <w:tcW w:w="1747"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rPr>
            </w:pPr>
            <w:r>
              <w:rPr>
                <w:rFonts w:cs="Times New Roman"/>
                <w:sz w:val="24"/>
                <w:szCs w:val="26"/>
              </w:rPr>
              <w:t>Газоснабжение</w:t>
            </w:r>
          </w:p>
        </w:tc>
        <w:tc>
          <w:tcPr>
            <w:tcW w:w="830"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w:t>
            </w:r>
          </w:p>
        </w:tc>
        <w:tc>
          <w:tcPr>
            <w:tcW w:w="433" w:type="pct"/>
            <w:shd w:val="clear" w:color="auto" w:fill="auto"/>
            <w:vAlign w:val="center"/>
          </w:tcPr>
          <w:p w:rsidR="00AA0EF4" w:rsidRPr="00A40975"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87,5</w:t>
            </w:r>
          </w:p>
        </w:tc>
        <w:tc>
          <w:tcPr>
            <w:tcW w:w="433" w:type="pct"/>
            <w:shd w:val="clear" w:color="auto" w:fill="auto"/>
            <w:vAlign w:val="center"/>
          </w:tcPr>
          <w:p w:rsidR="00AA0EF4"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88,5</w:t>
            </w:r>
          </w:p>
        </w:tc>
        <w:tc>
          <w:tcPr>
            <w:tcW w:w="433" w:type="pct"/>
            <w:shd w:val="clear" w:color="auto" w:fill="auto"/>
            <w:vAlign w:val="center"/>
          </w:tcPr>
          <w:p w:rsidR="00AA0EF4"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90</w:t>
            </w:r>
          </w:p>
        </w:tc>
        <w:tc>
          <w:tcPr>
            <w:tcW w:w="433" w:type="pct"/>
            <w:shd w:val="clear" w:color="auto" w:fill="auto"/>
            <w:vAlign w:val="center"/>
          </w:tcPr>
          <w:p w:rsidR="00AA0EF4"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90,7</w:t>
            </w:r>
          </w:p>
        </w:tc>
        <w:tc>
          <w:tcPr>
            <w:tcW w:w="430" w:type="pct"/>
            <w:shd w:val="clear" w:color="auto" w:fill="auto"/>
            <w:vAlign w:val="center"/>
          </w:tcPr>
          <w:p w:rsidR="00AA0EF4" w:rsidRDefault="00AA0EF4" w:rsidP="00AA0EF4">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r>
      <w:tr w:rsidR="00AA0EF4" w:rsidRPr="00082ACF" w:rsidTr="00AA0EF4">
        <w:trPr>
          <w:trHeight w:val="227"/>
        </w:trPr>
        <w:tc>
          <w:tcPr>
            <w:tcW w:w="5000" w:type="pct"/>
            <w:gridSpan w:val="8"/>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Учреждения общественного и коммерческого назначения</w:t>
            </w:r>
          </w:p>
        </w:tc>
      </w:tr>
      <w:tr w:rsidR="00AA0EF4" w:rsidRPr="00082ACF" w:rsidTr="00AA0EF4">
        <w:trPr>
          <w:trHeight w:val="227"/>
        </w:trPr>
        <w:tc>
          <w:tcPr>
            <w:tcW w:w="261"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rPr>
            </w:pPr>
            <w:r w:rsidRPr="00082ACF">
              <w:rPr>
                <w:rFonts w:cs="Times New Roman"/>
                <w:sz w:val="24"/>
                <w:szCs w:val="26"/>
              </w:rPr>
              <w:t>1</w:t>
            </w:r>
          </w:p>
        </w:tc>
        <w:tc>
          <w:tcPr>
            <w:tcW w:w="1747"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rPr>
            </w:pPr>
            <w:r w:rsidRPr="00082ACF">
              <w:rPr>
                <w:rFonts w:cs="Times New Roman"/>
                <w:sz w:val="24"/>
                <w:szCs w:val="26"/>
              </w:rPr>
              <w:t>Детские дошкольные учреждения</w:t>
            </w:r>
          </w:p>
        </w:tc>
        <w:tc>
          <w:tcPr>
            <w:tcW w:w="830"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мест</w:t>
            </w:r>
          </w:p>
        </w:tc>
        <w:tc>
          <w:tcPr>
            <w:tcW w:w="433"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640</w:t>
            </w:r>
          </w:p>
        </w:tc>
        <w:tc>
          <w:tcPr>
            <w:tcW w:w="433"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640</w:t>
            </w:r>
          </w:p>
        </w:tc>
        <w:tc>
          <w:tcPr>
            <w:tcW w:w="433"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640</w:t>
            </w:r>
          </w:p>
        </w:tc>
        <w:tc>
          <w:tcPr>
            <w:tcW w:w="433"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640</w:t>
            </w:r>
          </w:p>
        </w:tc>
        <w:tc>
          <w:tcPr>
            <w:tcW w:w="430"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640</w:t>
            </w:r>
          </w:p>
        </w:tc>
      </w:tr>
      <w:tr w:rsidR="00AA0EF4" w:rsidRPr="00082ACF" w:rsidTr="00AA0EF4">
        <w:trPr>
          <w:trHeight w:val="227"/>
        </w:trPr>
        <w:tc>
          <w:tcPr>
            <w:tcW w:w="261"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rPr>
            </w:pPr>
            <w:r w:rsidRPr="00082ACF">
              <w:rPr>
                <w:rFonts w:cs="Times New Roman"/>
                <w:sz w:val="24"/>
                <w:szCs w:val="26"/>
              </w:rPr>
              <w:t>2</w:t>
            </w:r>
          </w:p>
        </w:tc>
        <w:tc>
          <w:tcPr>
            <w:tcW w:w="1747"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rPr>
            </w:pPr>
            <w:r w:rsidRPr="00082ACF">
              <w:rPr>
                <w:rFonts w:cs="Times New Roman"/>
                <w:sz w:val="24"/>
                <w:szCs w:val="26"/>
              </w:rPr>
              <w:t>Общеобразовательные учреждения</w:t>
            </w:r>
          </w:p>
        </w:tc>
        <w:tc>
          <w:tcPr>
            <w:tcW w:w="830"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мест</w:t>
            </w:r>
          </w:p>
        </w:tc>
        <w:tc>
          <w:tcPr>
            <w:tcW w:w="433"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1865</w:t>
            </w:r>
          </w:p>
        </w:tc>
        <w:tc>
          <w:tcPr>
            <w:tcW w:w="433"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1865</w:t>
            </w:r>
          </w:p>
        </w:tc>
        <w:tc>
          <w:tcPr>
            <w:tcW w:w="433"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1865</w:t>
            </w:r>
          </w:p>
        </w:tc>
        <w:tc>
          <w:tcPr>
            <w:tcW w:w="433"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1865</w:t>
            </w:r>
          </w:p>
        </w:tc>
        <w:tc>
          <w:tcPr>
            <w:tcW w:w="430"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1865</w:t>
            </w:r>
          </w:p>
        </w:tc>
      </w:tr>
      <w:tr w:rsidR="00AA0EF4" w:rsidRPr="00082ACF" w:rsidTr="00AA0EF4">
        <w:trPr>
          <w:trHeight w:val="227"/>
        </w:trPr>
        <w:tc>
          <w:tcPr>
            <w:tcW w:w="261"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rPr>
            </w:pPr>
            <w:r w:rsidRPr="00082ACF">
              <w:rPr>
                <w:rFonts w:cs="Times New Roman"/>
                <w:sz w:val="24"/>
                <w:szCs w:val="26"/>
              </w:rPr>
              <w:t>3</w:t>
            </w:r>
          </w:p>
        </w:tc>
        <w:tc>
          <w:tcPr>
            <w:tcW w:w="1747"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rPr>
            </w:pPr>
            <w:r w:rsidRPr="00082ACF">
              <w:rPr>
                <w:rFonts w:cs="Times New Roman"/>
                <w:sz w:val="24"/>
                <w:szCs w:val="26"/>
              </w:rPr>
              <w:t>Стационар</w:t>
            </w:r>
          </w:p>
        </w:tc>
        <w:tc>
          <w:tcPr>
            <w:tcW w:w="830"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коек</w:t>
            </w:r>
          </w:p>
        </w:tc>
        <w:tc>
          <w:tcPr>
            <w:tcW w:w="433"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12</w:t>
            </w:r>
          </w:p>
        </w:tc>
        <w:tc>
          <w:tcPr>
            <w:tcW w:w="433"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12</w:t>
            </w:r>
          </w:p>
        </w:tc>
        <w:tc>
          <w:tcPr>
            <w:tcW w:w="433"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12</w:t>
            </w:r>
          </w:p>
        </w:tc>
        <w:tc>
          <w:tcPr>
            <w:tcW w:w="433"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12</w:t>
            </w:r>
          </w:p>
        </w:tc>
        <w:tc>
          <w:tcPr>
            <w:tcW w:w="430"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12</w:t>
            </w:r>
          </w:p>
        </w:tc>
      </w:tr>
      <w:tr w:rsidR="00AA0EF4" w:rsidRPr="00082ACF" w:rsidTr="00AA0EF4">
        <w:trPr>
          <w:trHeight w:val="227"/>
        </w:trPr>
        <w:tc>
          <w:tcPr>
            <w:tcW w:w="261"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rPr>
            </w:pPr>
            <w:r w:rsidRPr="00082ACF">
              <w:rPr>
                <w:rFonts w:cs="Times New Roman"/>
                <w:sz w:val="24"/>
                <w:szCs w:val="26"/>
              </w:rPr>
              <w:t>4</w:t>
            </w:r>
          </w:p>
        </w:tc>
        <w:tc>
          <w:tcPr>
            <w:tcW w:w="1747"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rPr>
            </w:pPr>
            <w:r w:rsidRPr="00082ACF">
              <w:rPr>
                <w:rFonts w:cs="Times New Roman"/>
                <w:sz w:val="24"/>
                <w:szCs w:val="26"/>
              </w:rPr>
              <w:t>Поликлиники</w:t>
            </w:r>
          </w:p>
        </w:tc>
        <w:tc>
          <w:tcPr>
            <w:tcW w:w="830"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пос./см. на 1000 чел.</w:t>
            </w:r>
          </w:p>
        </w:tc>
        <w:tc>
          <w:tcPr>
            <w:tcW w:w="433"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230</w:t>
            </w:r>
          </w:p>
        </w:tc>
        <w:tc>
          <w:tcPr>
            <w:tcW w:w="433"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230</w:t>
            </w:r>
          </w:p>
        </w:tc>
        <w:tc>
          <w:tcPr>
            <w:tcW w:w="433"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230</w:t>
            </w:r>
          </w:p>
        </w:tc>
        <w:tc>
          <w:tcPr>
            <w:tcW w:w="433"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230</w:t>
            </w:r>
          </w:p>
        </w:tc>
        <w:tc>
          <w:tcPr>
            <w:tcW w:w="430" w:type="pct"/>
            <w:shd w:val="clear" w:color="auto" w:fill="auto"/>
            <w:vAlign w:val="center"/>
          </w:tcPr>
          <w:p w:rsidR="00AA0EF4" w:rsidRPr="00082ACF" w:rsidRDefault="00AA0EF4" w:rsidP="00AA0EF4">
            <w:pPr>
              <w:widowControl w:val="0"/>
              <w:spacing w:line="240" w:lineRule="auto"/>
              <w:ind w:firstLine="0"/>
              <w:jc w:val="center"/>
              <w:rPr>
                <w:rFonts w:cs="Times New Roman"/>
                <w:sz w:val="24"/>
                <w:szCs w:val="26"/>
                <w:lang w:eastAsia="ru-RU"/>
              </w:rPr>
            </w:pPr>
            <w:r w:rsidRPr="00082ACF">
              <w:rPr>
                <w:rFonts w:cs="Times New Roman"/>
                <w:sz w:val="24"/>
                <w:szCs w:val="26"/>
                <w:lang w:eastAsia="ru-RU"/>
              </w:rPr>
              <w:t>230</w:t>
            </w:r>
          </w:p>
        </w:tc>
      </w:tr>
    </w:tbl>
    <w:p w:rsidR="00AA0EF4" w:rsidRPr="00082ACF" w:rsidRDefault="00AA0EF4" w:rsidP="00AA0EF4">
      <w:pPr>
        <w:rPr>
          <w:rFonts w:cs="Times New Roman"/>
          <w:szCs w:val="26"/>
        </w:rPr>
      </w:pPr>
      <w:r w:rsidRPr="00082ACF">
        <w:rPr>
          <w:rFonts w:cs="Times New Roman"/>
          <w:szCs w:val="26"/>
        </w:rPr>
        <w:lastRenderedPageBreak/>
        <w:t>Жилищный фонд ГП «Город Кременки» представлен индивидуальными жилыми домами разной этажности, средне этажными многоквартирными жилыми домами 2-4 этажей, многоэтажными многоквартирными жилыми домами 5-9 этажей, которые находятся в частной собственности, и муниципальным жильем.</w:t>
      </w:r>
    </w:p>
    <w:p w:rsidR="0023712C" w:rsidRPr="00082ACF" w:rsidRDefault="0023712C" w:rsidP="00095B3C">
      <w:pPr>
        <w:spacing w:before="240"/>
        <w:outlineLvl w:val="1"/>
        <w:rPr>
          <w:b/>
        </w:rPr>
      </w:pPr>
      <w:bookmarkStart w:id="23" w:name="_Toc417544231"/>
      <w:bookmarkStart w:id="24" w:name="_Toc443378306"/>
      <w:r w:rsidRPr="00082ACF">
        <w:rPr>
          <w:b/>
        </w:rPr>
        <w:t>3.2. Прогноз спроса на коммунальные ресурсы</w:t>
      </w:r>
      <w:bookmarkEnd w:id="23"/>
      <w:bookmarkEnd w:id="24"/>
    </w:p>
    <w:p w:rsidR="007372D4" w:rsidRPr="00082ACF" w:rsidRDefault="00542D04" w:rsidP="007372D4">
      <w:pPr>
        <w:pStyle w:val="S"/>
        <w:spacing w:before="0" w:after="0" w:line="276" w:lineRule="auto"/>
        <w:ind w:firstLine="709"/>
        <w:rPr>
          <w:b/>
          <w:sz w:val="26"/>
        </w:rPr>
      </w:pPr>
      <w:r w:rsidRPr="00082ACF">
        <w:rPr>
          <w:b/>
          <w:sz w:val="26"/>
        </w:rPr>
        <w:t>Водоснабжение</w:t>
      </w:r>
      <w:r w:rsidR="007372D4" w:rsidRPr="00082ACF">
        <w:rPr>
          <w:b/>
          <w:sz w:val="26"/>
        </w:rPr>
        <w:t xml:space="preserve"> </w:t>
      </w:r>
    </w:p>
    <w:p w:rsidR="00AA0EF4" w:rsidRPr="00082ACF" w:rsidRDefault="00AA0EF4" w:rsidP="00AA0EF4">
      <w:pPr>
        <w:pStyle w:val="S"/>
        <w:spacing w:before="0" w:after="0" w:line="276" w:lineRule="auto"/>
        <w:ind w:firstLine="709"/>
        <w:rPr>
          <w:sz w:val="26"/>
          <w:szCs w:val="26"/>
        </w:rPr>
      </w:pPr>
      <w:r w:rsidRPr="00082ACF">
        <w:rPr>
          <w:sz w:val="26"/>
          <w:szCs w:val="26"/>
        </w:rPr>
        <w:t xml:space="preserve">Основным потребителем воды является население. </w:t>
      </w:r>
    </w:p>
    <w:p w:rsidR="00AA0EF4" w:rsidRPr="00082ACF" w:rsidRDefault="00AA0EF4" w:rsidP="00AA0EF4">
      <w:pPr>
        <w:pStyle w:val="affffe"/>
        <w:autoSpaceDE w:val="0"/>
        <w:autoSpaceDN w:val="0"/>
        <w:adjustRightInd w:val="0"/>
        <w:ind w:left="0" w:firstLine="709"/>
        <w:rPr>
          <w:rFonts w:cs="Times New Roman"/>
          <w:kern w:val="28"/>
          <w:szCs w:val="26"/>
        </w:rPr>
      </w:pPr>
      <w:r w:rsidRPr="00082ACF">
        <w:rPr>
          <w:rFonts w:cs="Times New Roman"/>
          <w:kern w:val="28"/>
          <w:szCs w:val="26"/>
        </w:rPr>
        <w:t>Объем реализации воды потребителям</w:t>
      </w:r>
      <w:r w:rsidRPr="00082ACF">
        <w:rPr>
          <w:szCs w:val="26"/>
        </w:rPr>
        <w:t xml:space="preserve"> ГП «Город Кременки»</w:t>
      </w:r>
      <w:r w:rsidRPr="00082ACF">
        <w:rPr>
          <w:rFonts w:cs="Times New Roman"/>
          <w:spacing w:val="-6"/>
          <w:szCs w:val="26"/>
        </w:rPr>
        <w:t xml:space="preserve"> </w:t>
      </w:r>
      <w:r w:rsidRPr="00082ACF">
        <w:rPr>
          <w:rFonts w:cs="Times New Roman"/>
          <w:kern w:val="28"/>
          <w:szCs w:val="26"/>
        </w:rPr>
        <w:t xml:space="preserve">к 2027 г. составит </w:t>
      </w:r>
      <w:r w:rsidR="00D630CD" w:rsidRPr="00082ACF">
        <w:rPr>
          <w:rFonts w:cs="Times New Roman"/>
          <w:kern w:val="28"/>
          <w:szCs w:val="26"/>
        </w:rPr>
        <w:t>864,77</w:t>
      </w:r>
      <w:r w:rsidRPr="00082ACF">
        <w:rPr>
          <w:rFonts w:cs="Times New Roman"/>
          <w:kern w:val="28"/>
          <w:szCs w:val="26"/>
        </w:rPr>
        <w:t xml:space="preserve"> тыс. м</w:t>
      </w:r>
      <w:r w:rsidRPr="00082ACF">
        <w:rPr>
          <w:rFonts w:cs="Times New Roman"/>
          <w:kern w:val="28"/>
          <w:szCs w:val="26"/>
          <w:vertAlign w:val="superscript"/>
        </w:rPr>
        <w:t>3</w:t>
      </w:r>
      <w:r w:rsidRPr="00082ACF">
        <w:rPr>
          <w:rFonts w:cs="Times New Roman"/>
          <w:kern w:val="28"/>
          <w:szCs w:val="26"/>
        </w:rPr>
        <w:t xml:space="preserve">. </w:t>
      </w:r>
    </w:p>
    <w:p w:rsidR="00AA0EF4" w:rsidRPr="00082ACF" w:rsidRDefault="00AA0EF4" w:rsidP="00AA0EF4">
      <w:pPr>
        <w:pStyle w:val="S"/>
        <w:spacing w:before="0" w:after="0" w:line="276" w:lineRule="auto"/>
        <w:ind w:firstLine="709"/>
        <w:rPr>
          <w:rFonts w:eastAsia="TimesNewRomanPSMT"/>
          <w:sz w:val="26"/>
          <w:szCs w:val="26"/>
        </w:rPr>
      </w:pPr>
      <w:r w:rsidRPr="00082ACF">
        <w:rPr>
          <w:sz w:val="26"/>
          <w:szCs w:val="26"/>
        </w:rPr>
        <w:t>Данные по прогнозируемым расходам воды</w:t>
      </w:r>
      <w:r w:rsidRPr="00082ACF">
        <w:rPr>
          <w:rFonts w:eastAsia="TimesNewRomanPSMT"/>
          <w:sz w:val="26"/>
          <w:szCs w:val="26"/>
        </w:rPr>
        <w:t xml:space="preserve"> приведены в таблице </w:t>
      </w:r>
      <w:r w:rsidR="0072758D" w:rsidRPr="00082ACF">
        <w:rPr>
          <w:sz w:val="26"/>
          <w:szCs w:val="26"/>
        </w:rPr>
        <w:fldChar w:fldCharType="begin"/>
      </w:r>
      <w:r w:rsidRPr="00082ACF">
        <w:rPr>
          <w:sz w:val="26"/>
          <w:szCs w:val="26"/>
        </w:rPr>
        <w:instrText xml:space="preserve"> SEQ таблице \* ARABIC </w:instrText>
      </w:r>
      <w:r w:rsidR="0072758D" w:rsidRPr="00082ACF">
        <w:rPr>
          <w:sz w:val="26"/>
          <w:szCs w:val="26"/>
        </w:rPr>
        <w:fldChar w:fldCharType="separate"/>
      </w:r>
      <w:r w:rsidR="0047326C" w:rsidRPr="00082ACF">
        <w:rPr>
          <w:noProof/>
          <w:sz w:val="26"/>
          <w:szCs w:val="26"/>
        </w:rPr>
        <w:t>21</w:t>
      </w:r>
      <w:r w:rsidR="0072758D" w:rsidRPr="00082ACF">
        <w:rPr>
          <w:sz w:val="26"/>
          <w:szCs w:val="26"/>
        </w:rPr>
        <w:fldChar w:fldCharType="end"/>
      </w:r>
      <w:r w:rsidRPr="00082ACF">
        <w:rPr>
          <w:rFonts w:eastAsia="TimesNewRomanPSMT"/>
          <w:sz w:val="26"/>
          <w:szCs w:val="26"/>
        </w:rPr>
        <w:t xml:space="preserve">. </w:t>
      </w:r>
    </w:p>
    <w:p w:rsidR="00AA0EF4" w:rsidRPr="00082ACF" w:rsidRDefault="00AA0EF4" w:rsidP="00AA0EF4">
      <w:pPr>
        <w:ind w:firstLine="0"/>
        <w:jc w:val="right"/>
        <w:rPr>
          <w:rFonts w:cs="Times New Roman"/>
          <w:szCs w:val="26"/>
          <w:lang w:eastAsia="ru-RU"/>
        </w:rPr>
      </w:pPr>
      <w:r w:rsidRPr="00082ACF">
        <w:rPr>
          <w:rFonts w:cs="Times New Roman"/>
          <w:szCs w:val="26"/>
          <w:lang w:eastAsia="ru-RU"/>
        </w:rPr>
        <w:t xml:space="preserve">Таблица </w:t>
      </w:r>
      <w:r w:rsidR="0072758D" w:rsidRPr="00082ACF">
        <w:rPr>
          <w:szCs w:val="26"/>
        </w:rPr>
        <w:fldChar w:fldCharType="begin"/>
      </w:r>
      <w:r w:rsidRPr="00082ACF">
        <w:rPr>
          <w:szCs w:val="26"/>
        </w:rPr>
        <w:instrText xml:space="preserve"> SEQ Таблица \* ARABIC </w:instrText>
      </w:r>
      <w:r w:rsidR="0072758D" w:rsidRPr="00082ACF">
        <w:rPr>
          <w:szCs w:val="26"/>
        </w:rPr>
        <w:fldChar w:fldCharType="separate"/>
      </w:r>
      <w:r w:rsidR="0047326C" w:rsidRPr="00082ACF">
        <w:rPr>
          <w:noProof/>
          <w:szCs w:val="26"/>
        </w:rPr>
        <w:t>21</w:t>
      </w:r>
      <w:r w:rsidR="0072758D" w:rsidRPr="00082ACF">
        <w:rPr>
          <w:szCs w:val="26"/>
        </w:rPr>
        <w:fldChar w:fldCharType="end"/>
      </w:r>
    </w:p>
    <w:p w:rsidR="00AA0EF4" w:rsidRPr="00082ACF" w:rsidRDefault="00AA0EF4" w:rsidP="00AA0EF4">
      <w:pPr>
        <w:ind w:firstLine="0"/>
        <w:jc w:val="center"/>
        <w:rPr>
          <w:rFonts w:cs="Times New Roman"/>
          <w:szCs w:val="26"/>
          <w:lang w:eastAsia="ru-RU"/>
        </w:rPr>
      </w:pPr>
      <w:r w:rsidRPr="00082ACF">
        <w:rPr>
          <w:rFonts w:cs="Times New Roman"/>
          <w:szCs w:val="26"/>
          <w:lang w:eastAsia="ru-RU"/>
        </w:rPr>
        <w:t>Прогнозируемые расходы питьевой воды, тыс. м</w:t>
      </w:r>
      <w:r w:rsidRPr="00082ACF">
        <w:rPr>
          <w:rFonts w:cs="Times New Roman"/>
          <w:szCs w:val="26"/>
          <w:vertAlign w:val="superscript"/>
          <w:lang w:eastAsia="ru-RU"/>
        </w:rPr>
        <w:t>3</w:t>
      </w:r>
      <w:r w:rsidRPr="00082ACF">
        <w:rPr>
          <w:rFonts w:cs="Times New Roman"/>
          <w:szCs w:val="26"/>
          <w:lang w:eastAsia="ru-RU"/>
        </w:rPr>
        <w:t>/год</w:t>
      </w: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4" w:space="0" w:color="auto"/>
        </w:tblBorders>
        <w:tblLook w:val="04A0"/>
      </w:tblPr>
      <w:tblGrid>
        <w:gridCol w:w="1272"/>
        <w:gridCol w:w="3604"/>
        <w:gridCol w:w="1109"/>
        <w:gridCol w:w="1109"/>
        <w:gridCol w:w="1109"/>
        <w:gridCol w:w="1109"/>
        <w:gridCol w:w="1109"/>
      </w:tblGrid>
      <w:tr w:rsidR="00AA0EF4" w:rsidRPr="00082ACF" w:rsidTr="00AA0EF4">
        <w:trPr>
          <w:trHeight w:val="645"/>
        </w:trPr>
        <w:tc>
          <w:tcPr>
            <w:tcW w:w="610"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п/п</w:t>
            </w:r>
          </w:p>
        </w:tc>
        <w:tc>
          <w:tcPr>
            <w:tcW w:w="1729"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Потребители</w:t>
            </w:r>
          </w:p>
        </w:tc>
        <w:tc>
          <w:tcPr>
            <w:tcW w:w="532"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2015 г.</w:t>
            </w:r>
          </w:p>
        </w:tc>
        <w:tc>
          <w:tcPr>
            <w:tcW w:w="532"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2016 г.</w:t>
            </w:r>
          </w:p>
        </w:tc>
        <w:tc>
          <w:tcPr>
            <w:tcW w:w="532"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2017 г.</w:t>
            </w:r>
          </w:p>
        </w:tc>
        <w:tc>
          <w:tcPr>
            <w:tcW w:w="532"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2018 г.</w:t>
            </w:r>
          </w:p>
        </w:tc>
        <w:tc>
          <w:tcPr>
            <w:tcW w:w="532"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2019 – 2027 гг.</w:t>
            </w:r>
          </w:p>
        </w:tc>
      </w:tr>
      <w:tr w:rsidR="00AA0EF4" w:rsidRPr="00082ACF" w:rsidTr="00AA0EF4">
        <w:trPr>
          <w:trHeight w:val="330"/>
        </w:trPr>
        <w:tc>
          <w:tcPr>
            <w:tcW w:w="610"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w:t>
            </w:r>
          </w:p>
        </w:tc>
        <w:tc>
          <w:tcPr>
            <w:tcW w:w="1729"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ГП «Город Кременки»</w:t>
            </w:r>
          </w:p>
        </w:tc>
        <w:tc>
          <w:tcPr>
            <w:tcW w:w="532"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rPr>
            </w:pPr>
            <w:r w:rsidRPr="00082ACF">
              <w:rPr>
                <w:rFonts w:cs="Times New Roman"/>
                <w:sz w:val="24"/>
              </w:rPr>
              <w:t>804,51</w:t>
            </w:r>
          </w:p>
        </w:tc>
        <w:tc>
          <w:tcPr>
            <w:tcW w:w="532"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rPr>
            </w:pPr>
            <w:r w:rsidRPr="00082ACF">
              <w:rPr>
                <w:rFonts w:cs="Times New Roman"/>
                <w:sz w:val="24"/>
              </w:rPr>
              <w:t>804,51</w:t>
            </w:r>
          </w:p>
        </w:tc>
        <w:tc>
          <w:tcPr>
            <w:tcW w:w="532" w:type="pct"/>
            <w:shd w:val="clear" w:color="auto" w:fill="auto"/>
            <w:vAlign w:val="center"/>
            <w:hideMark/>
          </w:tcPr>
          <w:p w:rsidR="00AA0EF4" w:rsidRPr="00082ACF" w:rsidRDefault="00930739" w:rsidP="000F045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8</w:t>
            </w:r>
            <w:r w:rsidR="000F0459" w:rsidRPr="00082ACF">
              <w:rPr>
                <w:rFonts w:cs="Times New Roman"/>
                <w:sz w:val="24"/>
                <w:szCs w:val="24"/>
                <w:lang w:eastAsia="ru-RU"/>
              </w:rPr>
              <w:t>13,33</w:t>
            </w:r>
          </w:p>
        </w:tc>
        <w:tc>
          <w:tcPr>
            <w:tcW w:w="532" w:type="pct"/>
            <w:shd w:val="clear" w:color="auto" w:fill="auto"/>
            <w:vAlign w:val="center"/>
            <w:hideMark/>
          </w:tcPr>
          <w:p w:rsidR="00AA0EF4" w:rsidRPr="00082ACF" w:rsidRDefault="00930739" w:rsidP="000F045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8</w:t>
            </w:r>
            <w:r w:rsidR="000F0459" w:rsidRPr="00082ACF">
              <w:rPr>
                <w:rFonts w:cs="Times New Roman"/>
                <w:sz w:val="24"/>
                <w:szCs w:val="24"/>
                <w:lang w:eastAsia="ru-RU"/>
              </w:rPr>
              <w:t>21,26</w:t>
            </w:r>
          </w:p>
        </w:tc>
        <w:tc>
          <w:tcPr>
            <w:tcW w:w="532" w:type="pct"/>
            <w:shd w:val="clear" w:color="auto" w:fill="auto"/>
            <w:vAlign w:val="center"/>
            <w:hideMark/>
          </w:tcPr>
          <w:p w:rsidR="00AA0EF4" w:rsidRPr="00082ACF" w:rsidRDefault="00930739" w:rsidP="000F045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8</w:t>
            </w:r>
            <w:r w:rsidR="000F0459" w:rsidRPr="00082ACF">
              <w:rPr>
                <w:rFonts w:cs="Times New Roman"/>
                <w:sz w:val="24"/>
                <w:szCs w:val="24"/>
                <w:lang w:eastAsia="ru-RU"/>
              </w:rPr>
              <w:t>64,77</w:t>
            </w:r>
          </w:p>
        </w:tc>
      </w:tr>
      <w:tr w:rsidR="00AA0EF4" w:rsidRPr="00082ACF" w:rsidTr="00AA0EF4">
        <w:trPr>
          <w:trHeight w:val="330"/>
        </w:trPr>
        <w:tc>
          <w:tcPr>
            <w:tcW w:w="610"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1.1</w:t>
            </w:r>
          </w:p>
        </w:tc>
        <w:tc>
          <w:tcPr>
            <w:tcW w:w="1729"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xml:space="preserve">производственные нужды </w:t>
            </w:r>
          </w:p>
        </w:tc>
        <w:tc>
          <w:tcPr>
            <w:tcW w:w="532"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rPr>
            </w:pPr>
            <w:r w:rsidRPr="00082ACF">
              <w:rPr>
                <w:rFonts w:cs="Times New Roman"/>
                <w:sz w:val="24"/>
              </w:rPr>
              <w:t>0,41</w:t>
            </w:r>
          </w:p>
        </w:tc>
        <w:tc>
          <w:tcPr>
            <w:tcW w:w="532"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rPr>
            </w:pPr>
            <w:r w:rsidRPr="00082ACF">
              <w:rPr>
                <w:rFonts w:cs="Times New Roman"/>
                <w:sz w:val="24"/>
              </w:rPr>
              <w:t>0,41</w:t>
            </w:r>
          </w:p>
        </w:tc>
        <w:tc>
          <w:tcPr>
            <w:tcW w:w="532"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rPr>
            </w:pPr>
            <w:r w:rsidRPr="00082ACF">
              <w:rPr>
                <w:rFonts w:cs="Times New Roman"/>
                <w:sz w:val="24"/>
              </w:rPr>
              <w:t>0,41</w:t>
            </w:r>
          </w:p>
        </w:tc>
        <w:tc>
          <w:tcPr>
            <w:tcW w:w="532"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rPr>
            </w:pPr>
            <w:r w:rsidRPr="00082ACF">
              <w:rPr>
                <w:rFonts w:cs="Times New Roman"/>
                <w:sz w:val="24"/>
              </w:rPr>
              <w:t>0,41</w:t>
            </w:r>
          </w:p>
        </w:tc>
        <w:tc>
          <w:tcPr>
            <w:tcW w:w="532" w:type="pct"/>
            <w:shd w:val="clear" w:color="auto" w:fill="auto"/>
            <w:vAlign w:val="center"/>
            <w:hideMark/>
          </w:tcPr>
          <w:p w:rsidR="00AA0EF4" w:rsidRPr="00082ACF" w:rsidRDefault="00AA0EF4" w:rsidP="000F045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0,</w:t>
            </w:r>
            <w:r w:rsidR="000F0459" w:rsidRPr="00082ACF">
              <w:rPr>
                <w:rFonts w:cs="Times New Roman"/>
                <w:sz w:val="24"/>
                <w:szCs w:val="24"/>
                <w:lang w:eastAsia="ru-RU"/>
              </w:rPr>
              <w:t>43</w:t>
            </w:r>
          </w:p>
        </w:tc>
      </w:tr>
      <w:tr w:rsidR="00AA0EF4" w:rsidRPr="00082ACF" w:rsidTr="00AA0EF4">
        <w:trPr>
          <w:trHeight w:val="330"/>
        </w:trPr>
        <w:tc>
          <w:tcPr>
            <w:tcW w:w="610"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1.2</w:t>
            </w:r>
          </w:p>
        </w:tc>
        <w:tc>
          <w:tcPr>
            <w:tcW w:w="1729"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население</w:t>
            </w:r>
          </w:p>
        </w:tc>
        <w:tc>
          <w:tcPr>
            <w:tcW w:w="532"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rPr>
            </w:pPr>
            <w:r w:rsidRPr="00082ACF">
              <w:rPr>
                <w:rFonts w:cs="Times New Roman"/>
                <w:sz w:val="24"/>
              </w:rPr>
              <w:t>647,04</w:t>
            </w:r>
          </w:p>
        </w:tc>
        <w:tc>
          <w:tcPr>
            <w:tcW w:w="532"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rPr>
            </w:pPr>
            <w:r w:rsidRPr="00082ACF">
              <w:rPr>
                <w:rFonts w:cs="Times New Roman"/>
                <w:sz w:val="24"/>
              </w:rPr>
              <w:t>647,04</w:t>
            </w:r>
          </w:p>
        </w:tc>
        <w:tc>
          <w:tcPr>
            <w:tcW w:w="532" w:type="pct"/>
            <w:shd w:val="clear" w:color="auto" w:fill="auto"/>
            <w:vAlign w:val="center"/>
            <w:hideMark/>
          </w:tcPr>
          <w:p w:rsidR="00AA0EF4" w:rsidRPr="00082ACF" w:rsidRDefault="00AA0EF4" w:rsidP="0093073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6</w:t>
            </w:r>
            <w:r w:rsidR="00930739" w:rsidRPr="00082ACF">
              <w:rPr>
                <w:rFonts w:cs="Times New Roman"/>
                <w:sz w:val="24"/>
                <w:szCs w:val="24"/>
                <w:lang w:eastAsia="ru-RU"/>
              </w:rPr>
              <w:t>54,15</w:t>
            </w:r>
          </w:p>
        </w:tc>
        <w:tc>
          <w:tcPr>
            <w:tcW w:w="532" w:type="pct"/>
            <w:shd w:val="clear" w:color="auto" w:fill="auto"/>
            <w:vAlign w:val="center"/>
            <w:hideMark/>
          </w:tcPr>
          <w:p w:rsidR="00AA0EF4" w:rsidRPr="00082ACF" w:rsidRDefault="00AA0EF4" w:rsidP="0093073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6</w:t>
            </w:r>
            <w:r w:rsidR="00930739" w:rsidRPr="00082ACF">
              <w:rPr>
                <w:rFonts w:cs="Times New Roman"/>
                <w:sz w:val="24"/>
                <w:szCs w:val="24"/>
                <w:lang w:eastAsia="ru-RU"/>
              </w:rPr>
              <w:t>61,34</w:t>
            </w:r>
          </w:p>
        </w:tc>
        <w:tc>
          <w:tcPr>
            <w:tcW w:w="532" w:type="pct"/>
            <w:shd w:val="clear" w:color="auto" w:fill="auto"/>
            <w:vAlign w:val="center"/>
            <w:hideMark/>
          </w:tcPr>
          <w:p w:rsidR="00AA0EF4" w:rsidRPr="00082ACF" w:rsidRDefault="00930739"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696,39</w:t>
            </w:r>
          </w:p>
        </w:tc>
      </w:tr>
      <w:tr w:rsidR="00AA0EF4" w:rsidRPr="00082ACF" w:rsidTr="00AA0EF4">
        <w:trPr>
          <w:trHeight w:val="330"/>
        </w:trPr>
        <w:tc>
          <w:tcPr>
            <w:tcW w:w="610"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1.3</w:t>
            </w:r>
          </w:p>
        </w:tc>
        <w:tc>
          <w:tcPr>
            <w:tcW w:w="1729"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бюджетные организации</w:t>
            </w:r>
          </w:p>
        </w:tc>
        <w:tc>
          <w:tcPr>
            <w:tcW w:w="532"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rPr>
            </w:pPr>
            <w:r w:rsidRPr="00082ACF">
              <w:rPr>
                <w:rFonts w:cs="Times New Roman"/>
                <w:sz w:val="24"/>
              </w:rPr>
              <w:t>18,06</w:t>
            </w:r>
          </w:p>
        </w:tc>
        <w:tc>
          <w:tcPr>
            <w:tcW w:w="532"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rPr>
            </w:pPr>
            <w:r w:rsidRPr="00082ACF">
              <w:rPr>
                <w:rFonts w:cs="Times New Roman"/>
                <w:sz w:val="24"/>
              </w:rPr>
              <w:t>18,06</w:t>
            </w:r>
          </w:p>
        </w:tc>
        <w:tc>
          <w:tcPr>
            <w:tcW w:w="532" w:type="pct"/>
            <w:shd w:val="clear" w:color="auto" w:fill="auto"/>
            <w:vAlign w:val="center"/>
            <w:hideMark/>
          </w:tcPr>
          <w:p w:rsidR="00AA0EF4" w:rsidRPr="00082ACF" w:rsidRDefault="000F0459"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18,25</w:t>
            </w:r>
          </w:p>
        </w:tc>
        <w:tc>
          <w:tcPr>
            <w:tcW w:w="532" w:type="pct"/>
            <w:shd w:val="clear" w:color="auto" w:fill="auto"/>
            <w:vAlign w:val="center"/>
            <w:hideMark/>
          </w:tcPr>
          <w:p w:rsidR="00AA0EF4" w:rsidRPr="00082ACF" w:rsidRDefault="000F0459"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18,45</w:t>
            </w:r>
          </w:p>
        </w:tc>
        <w:tc>
          <w:tcPr>
            <w:tcW w:w="532" w:type="pct"/>
            <w:shd w:val="clear" w:color="auto" w:fill="auto"/>
            <w:vAlign w:val="center"/>
            <w:hideMark/>
          </w:tcPr>
          <w:p w:rsidR="00AA0EF4" w:rsidRPr="00082ACF" w:rsidRDefault="000F0459"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19,42</w:t>
            </w:r>
          </w:p>
        </w:tc>
      </w:tr>
      <w:tr w:rsidR="00AA0EF4" w:rsidRPr="00082ACF" w:rsidTr="00AA0EF4">
        <w:trPr>
          <w:trHeight w:val="330"/>
        </w:trPr>
        <w:tc>
          <w:tcPr>
            <w:tcW w:w="610"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1.4</w:t>
            </w:r>
          </w:p>
        </w:tc>
        <w:tc>
          <w:tcPr>
            <w:tcW w:w="1729"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прочие потребители</w:t>
            </w:r>
          </w:p>
        </w:tc>
        <w:tc>
          <w:tcPr>
            <w:tcW w:w="532"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rPr>
            </w:pPr>
            <w:r w:rsidRPr="00082ACF">
              <w:rPr>
                <w:rFonts w:cs="Times New Roman"/>
                <w:sz w:val="24"/>
              </w:rPr>
              <w:t>139,0</w:t>
            </w:r>
          </w:p>
        </w:tc>
        <w:tc>
          <w:tcPr>
            <w:tcW w:w="532" w:type="pct"/>
            <w:shd w:val="clear" w:color="auto" w:fill="auto"/>
            <w:vAlign w:val="center"/>
            <w:hideMark/>
          </w:tcPr>
          <w:p w:rsidR="00AA0EF4" w:rsidRPr="00082ACF" w:rsidRDefault="00AA0EF4" w:rsidP="00AA0EF4">
            <w:pPr>
              <w:widowControl w:val="0"/>
              <w:spacing w:line="240" w:lineRule="auto"/>
              <w:ind w:firstLine="0"/>
              <w:jc w:val="center"/>
              <w:rPr>
                <w:rFonts w:cs="Times New Roman"/>
                <w:sz w:val="24"/>
                <w:szCs w:val="24"/>
              </w:rPr>
            </w:pPr>
            <w:r w:rsidRPr="00082ACF">
              <w:rPr>
                <w:rFonts w:cs="Times New Roman"/>
                <w:sz w:val="24"/>
              </w:rPr>
              <w:t>139,0</w:t>
            </w:r>
          </w:p>
        </w:tc>
        <w:tc>
          <w:tcPr>
            <w:tcW w:w="532" w:type="pct"/>
            <w:shd w:val="clear" w:color="auto" w:fill="auto"/>
            <w:vAlign w:val="center"/>
            <w:hideMark/>
          </w:tcPr>
          <w:p w:rsidR="00AA0EF4" w:rsidRPr="00082ACF" w:rsidRDefault="00AA0EF4" w:rsidP="000F045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w:t>
            </w:r>
            <w:r w:rsidR="000F0459" w:rsidRPr="00082ACF">
              <w:rPr>
                <w:rFonts w:cs="Times New Roman"/>
                <w:sz w:val="24"/>
                <w:szCs w:val="24"/>
                <w:lang w:eastAsia="ru-RU"/>
              </w:rPr>
              <w:t>40,52</w:t>
            </w:r>
          </w:p>
        </w:tc>
        <w:tc>
          <w:tcPr>
            <w:tcW w:w="532" w:type="pct"/>
            <w:shd w:val="clear" w:color="auto" w:fill="auto"/>
            <w:vAlign w:val="center"/>
            <w:hideMark/>
          </w:tcPr>
          <w:p w:rsidR="00AA0EF4" w:rsidRPr="00082ACF" w:rsidRDefault="00AA0EF4" w:rsidP="000F045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w:t>
            </w:r>
            <w:r w:rsidR="000F0459" w:rsidRPr="00082ACF">
              <w:rPr>
                <w:rFonts w:cs="Times New Roman"/>
                <w:sz w:val="24"/>
                <w:szCs w:val="24"/>
                <w:lang w:eastAsia="ru-RU"/>
              </w:rPr>
              <w:t>41,06</w:t>
            </w:r>
          </w:p>
        </w:tc>
        <w:tc>
          <w:tcPr>
            <w:tcW w:w="532" w:type="pct"/>
            <w:shd w:val="clear" w:color="auto" w:fill="auto"/>
            <w:vAlign w:val="center"/>
            <w:hideMark/>
          </w:tcPr>
          <w:p w:rsidR="00AA0EF4" w:rsidRPr="00082ACF" w:rsidRDefault="00AA0EF4" w:rsidP="000F045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w:t>
            </w:r>
            <w:r w:rsidR="000F0459" w:rsidRPr="00082ACF">
              <w:rPr>
                <w:rFonts w:cs="Times New Roman"/>
                <w:sz w:val="24"/>
                <w:szCs w:val="24"/>
                <w:lang w:eastAsia="ru-RU"/>
              </w:rPr>
              <w:t>48,53</w:t>
            </w:r>
          </w:p>
        </w:tc>
      </w:tr>
    </w:tbl>
    <w:p w:rsidR="00542D04" w:rsidRPr="00082ACF" w:rsidRDefault="00AA0EF4" w:rsidP="00405055">
      <w:pPr>
        <w:rPr>
          <w:rFonts w:cs="Times New Roman"/>
          <w:szCs w:val="26"/>
          <w:lang w:eastAsia="ru-RU"/>
        </w:rPr>
      </w:pPr>
      <w:bookmarkStart w:id="25" w:name="_Toc441242126"/>
      <w:r w:rsidRPr="00082ACF">
        <w:rPr>
          <w:rFonts w:cs="Times New Roman"/>
          <w:kern w:val="28"/>
          <w:szCs w:val="26"/>
        </w:rPr>
        <w:t>Причиной</w:t>
      </w:r>
      <w:r w:rsidR="00D630CD" w:rsidRPr="00082ACF">
        <w:rPr>
          <w:rFonts w:cs="Times New Roman"/>
          <w:kern w:val="28"/>
          <w:szCs w:val="26"/>
        </w:rPr>
        <w:t xml:space="preserve"> увеличения</w:t>
      </w:r>
      <w:r w:rsidRPr="00082ACF">
        <w:rPr>
          <w:rFonts w:cs="Times New Roman"/>
          <w:kern w:val="28"/>
          <w:szCs w:val="26"/>
        </w:rPr>
        <w:t xml:space="preserve"> потребления воды является динамика </w:t>
      </w:r>
      <w:r w:rsidR="00D630CD" w:rsidRPr="00082ACF">
        <w:rPr>
          <w:rFonts w:cs="Times New Roman"/>
          <w:kern w:val="28"/>
          <w:szCs w:val="26"/>
        </w:rPr>
        <w:t>увеличения</w:t>
      </w:r>
      <w:r w:rsidRPr="00082ACF">
        <w:rPr>
          <w:rFonts w:cs="Times New Roman"/>
          <w:kern w:val="28"/>
          <w:szCs w:val="26"/>
        </w:rPr>
        <w:t xml:space="preserve"> численности населения </w:t>
      </w:r>
      <w:r w:rsidRPr="00082ACF">
        <w:rPr>
          <w:szCs w:val="26"/>
        </w:rPr>
        <w:t>ГП «Город Кременки»</w:t>
      </w:r>
      <w:r w:rsidRPr="00082ACF">
        <w:rPr>
          <w:rFonts w:cs="Times New Roman"/>
          <w:kern w:val="28"/>
          <w:szCs w:val="26"/>
        </w:rPr>
        <w:t>.</w:t>
      </w:r>
      <w:bookmarkEnd w:id="25"/>
    </w:p>
    <w:p w:rsidR="00AA0EF4" w:rsidRPr="00082ACF" w:rsidRDefault="00AA0EF4" w:rsidP="003B369E">
      <w:pPr>
        <w:shd w:val="clear" w:color="auto" w:fill="FFFFFF"/>
        <w:rPr>
          <w:b/>
        </w:rPr>
      </w:pPr>
    </w:p>
    <w:p w:rsidR="00542D04" w:rsidRPr="00082ACF" w:rsidRDefault="00542D04" w:rsidP="003B369E">
      <w:pPr>
        <w:shd w:val="clear" w:color="auto" w:fill="FFFFFF"/>
        <w:rPr>
          <w:rFonts w:cs="Times New Roman"/>
          <w:noProof/>
          <w:szCs w:val="24"/>
          <w:lang w:eastAsia="ru-RU"/>
        </w:rPr>
      </w:pPr>
      <w:r w:rsidRPr="00082ACF">
        <w:rPr>
          <w:b/>
        </w:rPr>
        <w:t>Водоотведение</w:t>
      </w:r>
      <w:r w:rsidRPr="00082ACF">
        <w:rPr>
          <w:rFonts w:cs="Times New Roman"/>
          <w:noProof/>
          <w:szCs w:val="24"/>
          <w:lang w:eastAsia="ru-RU"/>
        </w:rPr>
        <w:t xml:space="preserve"> </w:t>
      </w:r>
    </w:p>
    <w:p w:rsidR="008638AC" w:rsidRPr="00082ACF" w:rsidRDefault="008638AC" w:rsidP="008638AC">
      <w:pPr>
        <w:rPr>
          <w:rFonts w:cs="Times New Roman"/>
          <w:szCs w:val="26"/>
          <w:lang w:eastAsia="ru-RU"/>
        </w:rPr>
      </w:pPr>
      <w:r w:rsidRPr="00082ACF">
        <w:rPr>
          <w:rFonts w:cs="Times New Roman"/>
          <w:kern w:val="28"/>
          <w:szCs w:val="26"/>
        </w:rPr>
        <w:t>Объем сточных вод</w:t>
      </w:r>
      <w:r w:rsidRPr="00082ACF">
        <w:rPr>
          <w:szCs w:val="26"/>
        </w:rPr>
        <w:t xml:space="preserve"> ГП «Город Кременки»</w:t>
      </w:r>
      <w:r w:rsidRPr="00082ACF">
        <w:rPr>
          <w:rFonts w:cs="Times New Roman"/>
          <w:spacing w:val="-6"/>
          <w:szCs w:val="26"/>
        </w:rPr>
        <w:t xml:space="preserve"> </w:t>
      </w:r>
      <w:r w:rsidRPr="00082ACF">
        <w:rPr>
          <w:rFonts w:cs="Times New Roman"/>
          <w:kern w:val="28"/>
          <w:szCs w:val="26"/>
        </w:rPr>
        <w:t xml:space="preserve">к 2027 г. составит </w:t>
      </w:r>
      <w:r w:rsidR="000F0459" w:rsidRPr="00082ACF">
        <w:rPr>
          <w:rFonts w:cs="Times New Roman"/>
          <w:kern w:val="28"/>
          <w:szCs w:val="26"/>
        </w:rPr>
        <w:t>831,59</w:t>
      </w:r>
      <w:r w:rsidRPr="00082ACF">
        <w:rPr>
          <w:rFonts w:cs="Times New Roman"/>
          <w:kern w:val="28"/>
          <w:szCs w:val="26"/>
        </w:rPr>
        <w:t xml:space="preserve"> тыс. м</w:t>
      </w:r>
      <w:r w:rsidRPr="00082ACF">
        <w:rPr>
          <w:rFonts w:cs="Times New Roman"/>
          <w:kern w:val="28"/>
          <w:szCs w:val="26"/>
          <w:vertAlign w:val="superscript"/>
        </w:rPr>
        <w:t>3</w:t>
      </w:r>
      <w:r w:rsidRPr="00082ACF">
        <w:rPr>
          <w:rFonts w:cs="Times New Roman"/>
          <w:kern w:val="28"/>
          <w:szCs w:val="26"/>
        </w:rPr>
        <w:t xml:space="preserve">. </w:t>
      </w:r>
      <w:r w:rsidRPr="00082ACF">
        <w:rPr>
          <w:rFonts w:cs="Times New Roman"/>
          <w:szCs w:val="26"/>
          <w:lang w:eastAsia="ru-RU"/>
        </w:rPr>
        <w:t xml:space="preserve">Прогнозируемые объемы сточных вод </w:t>
      </w:r>
      <w:r w:rsidRPr="00082ACF">
        <w:rPr>
          <w:szCs w:val="26"/>
        </w:rPr>
        <w:t xml:space="preserve">ГП «Город Кременки» </w:t>
      </w:r>
      <w:r w:rsidRPr="00082ACF">
        <w:rPr>
          <w:rFonts w:cs="Times New Roman"/>
          <w:szCs w:val="26"/>
          <w:lang w:eastAsia="ru-RU"/>
        </w:rPr>
        <w:t xml:space="preserve">представлены в таблице </w:t>
      </w:r>
      <w:r w:rsidR="0072758D" w:rsidRPr="00082ACF">
        <w:rPr>
          <w:szCs w:val="26"/>
        </w:rPr>
        <w:fldChar w:fldCharType="begin"/>
      </w:r>
      <w:r w:rsidRPr="00082ACF">
        <w:rPr>
          <w:szCs w:val="26"/>
        </w:rPr>
        <w:instrText xml:space="preserve"> SEQ таблице \* ARABIC </w:instrText>
      </w:r>
      <w:r w:rsidR="0072758D" w:rsidRPr="00082ACF">
        <w:rPr>
          <w:szCs w:val="26"/>
        </w:rPr>
        <w:fldChar w:fldCharType="separate"/>
      </w:r>
      <w:r w:rsidR="0047326C" w:rsidRPr="00082ACF">
        <w:rPr>
          <w:noProof/>
          <w:szCs w:val="26"/>
        </w:rPr>
        <w:t>22</w:t>
      </w:r>
      <w:r w:rsidR="0072758D" w:rsidRPr="00082ACF">
        <w:rPr>
          <w:szCs w:val="26"/>
        </w:rPr>
        <w:fldChar w:fldCharType="end"/>
      </w:r>
      <w:r w:rsidRPr="00082ACF">
        <w:rPr>
          <w:rFonts w:cs="Times New Roman"/>
          <w:szCs w:val="26"/>
          <w:lang w:eastAsia="ru-RU"/>
        </w:rPr>
        <w:t>.</w:t>
      </w:r>
    </w:p>
    <w:p w:rsidR="008638AC" w:rsidRPr="00082ACF" w:rsidRDefault="008638AC" w:rsidP="008638AC">
      <w:pPr>
        <w:jc w:val="right"/>
        <w:rPr>
          <w:rFonts w:cs="Times New Roman"/>
          <w:szCs w:val="26"/>
          <w:lang w:eastAsia="ru-RU"/>
        </w:rPr>
      </w:pPr>
      <w:r w:rsidRPr="00082ACF">
        <w:rPr>
          <w:rFonts w:cs="Times New Roman"/>
          <w:szCs w:val="26"/>
          <w:lang w:eastAsia="ru-RU"/>
        </w:rPr>
        <w:t xml:space="preserve">Таблица </w:t>
      </w:r>
      <w:r w:rsidR="0072758D" w:rsidRPr="00082ACF">
        <w:rPr>
          <w:szCs w:val="26"/>
        </w:rPr>
        <w:fldChar w:fldCharType="begin"/>
      </w:r>
      <w:r w:rsidRPr="00082ACF">
        <w:rPr>
          <w:szCs w:val="26"/>
        </w:rPr>
        <w:instrText xml:space="preserve"> SEQ Таблица \* ARABIC </w:instrText>
      </w:r>
      <w:r w:rsidR="0072758D" w:rsidRPr="00082ACF">
        <w:rPr>
          <w:szCs w:val="26"/>
        </w:rPr>
        <w:fldChar w:fldCharType="separate"/>
      </w:r>
      <w:r w:rsidR="0047326C" w:rsidRPr="00082ACF">
        <w:rPr>
          <w:noProof/>
          <w:szCs w:val="26"/>
        </w:rPr>
        <w:t>22</w:t>
      </w:r>
      <w:r w:rsidR="0072758D" w:rsidRPr="00082ACF">
        <w:rPr>
          <w:szCs w:val="26"/>
        </w:rPr>
        <w:fldChar w:fldCharType="end"/>
      </w:r>
    </w:p>
    <w:p w:rsidR="008638AC" w:rsidRPr="00082ACF" w:rsidRDefault="008638AC" w:rsidP="008638AC">
      <w:pPr>
        <w:jc w:val="center"/>
        <w:rPr>
          <w:rFonts w:cs="Times New Roman"/>
          <w:szCs w:val="26"/>
          <w:lang w:eastAsia="ru-RU"/>
        </w:rPr>
      </w:pPr>
      <w:r w:rsidRPr="00082ACF">
        <w:rPr>
          <w:rFonts w:cs="Times New Roman"/>
          <w:szCs w:val="26"/>
          <w:lang w:eastAsia="ru-RU"/>
        </w:rPr>
        <w:t>Прогнозируемые объемы сточных вод, тыс. м</w:t>
      </w:r>
      <w:r w:rsidRPr="00082ACF">
        <w:rPr>
          <w:rFonts w:cs="Times New Roman"/>
          <w:szCs w:val="26"/>
          <w:vertAlign w:val="superscript"/>
          <w:lang w:eastAsia="ru-RU"/>
        </w:rPr>
        <w:t>3</w:t>
      </w:r>
      <w:r w:rsidRPr="00082ACF">
        <w:rPr>
          <w:rFonts w:cs="Times New Roman"/>
          <w:szCs w:val="26"/>
          <w:lang w:eastAsia="ru-RU"/>
        </w:rPr>
        <w:t>/год</w:t>
      </w:r>
    </w:p>
    <w:p w:rsidR="008638AC" w:rsidRPr="00082ACF" w:rsidRDefault="008638AC" w:rsidP="008638AC">
      <w:pPr>
        <w:rPr>
          <w:rFonts w:cs="Times New Roman"/>
          <w:b/>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4" w:space="0" w:color="auto"/>
        </w:tblBorders>
        <w:tblLook w:val="04A0"/>
      </w:tblPr>
      <w:tblGrid>
        <w:gridCol w:w="1272"/>
        <w:gridCol w:w="3604"/>
        <w:gridCol w:w="1109"/>
        <w:gridCol w:w="1109"/>
        <w:gridCol w:w="1109"/>
        <w:gridCol w:w="1109"/>
        <w:gridCol w:w="1109"/>
      </w:tblGrid>
      <w:tr w:rsidR="008638AC" w:rsidRPr="00082ACF" w:rsidTr="008638AC">
        <w:trPr>
          <w:trHeight w:val="645"/>
          <w:tblHeader/>
        </w:trPr>
        <w:tc>
          <w:tcPr>
            <w:tcW w:w="610"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п/п</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Потребители</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2015 г.</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2016 г.</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2017 г.</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2018 г.</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2019 – 2027 гг.</w:t>
            </w:r>
          </w:p>
        </w:tc>
      </w:tr>
      <w:tr w:rsidR="008638AC" w:rsidRPr="00082ACF" w:rsidTr="00783D40">
        <w:trPr>
          <w:trHeight w:val="330"/>
        </w:trPr>
        <w:tc>
          <w:tcPr>
            <w:tcW w:w="610"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ГП «Город Кременки»</w:t>
            </w:r>
          </w:p>
        </w:tc>
        <w:tc>
          <w:tcPr>
            <w:tcW w:w="532" w:type="pct"/>
            <w:shd w:val="clear" w:color="auto" w:fill="auto"/>
            <w:vAlign w:val="center"/>
            <w:hideMark/>
          </w:tcPr>
          <w:p w:rsidR="008638AC" w:rsidRPr="00082ACF" w:rsidRDefault="000F0459" w:rsidP="00783D40">
            <w:pPr>
              <w:widowControl w:val="0"/>
              <w:spacing w:line="240" w:lineRule="auto"/>
              <w:ind w:firstLine="0"/>
              <w:jc w:val="center"/>
              <w:rPr>
                <w:rFonts w:cs="Times New Roman"/>
                <w:sz w:val="24"/>
                <w:szCs w:val="24"/>
              </w:rPr>
            </w:pPr>
            <w:r w:rsidRPr="00082ACF">
              <w:rPr>
                <w:rFonts w:cs="Times New Roman"/>
                <w:sz w:val="24"/>
                <w:szCs w:val="24"/>
              </w:rPr>
              <w:t>772,79</w:t>
            </w:r>
          </w:p>
        </w:tc>
        <w:tc>
          <w:tcPr>
            <w:tcW w:w="532" w:type="pct"/>
            <w:shd w:val="clear" w:color="auto" w:fill="auto"/>
            <w:vAlign w:val="center"/>
            <w:hideMark/>
          </w:tcPr>
          <w:p w:rsidR="008638AC" w:rsidRPr="00082ACF" w:rsidRDefault="000F0459" w:rsidP="00783D40">
            <w:pPr>
              <w:widowControl w:val="0"/>
              <w:spacing w:line="240" w:lineRule="auto"/>
              <w:ind w:firstLine="0"/>
              <w:jc w:val="center"/>
              <w:rPr>
                <w:rFonts w:cs="Times New Roman"/>
                <w:sz w:val="24"/>
                <w:szCs w:val="24"/>
              </w:rPr>
            </w:pPr>
            <w:r w:rsidRPr="00082ACF">
              <w:rPr>
                <w:rFonts w:cs="Times New Roman"/>
                <w:sz w:val="24"/>
                <w:szCs w:val="24"/>
              </w:rPr>
              <w:t>772,79</w:t>
            </w:r>
          </w:p>
        </w:tc>
        <w:tc>
          <w:tcPr>
            <w:tcW w:w="532" w:type="pct"/>
            <w:shd w:val="clear" w:color="auto" w:fill="auto"/>
            <w:vAlign w:val="center"/>
            <w:hideMark/>
          </w:tcPr>
          <w:p w:rsidR="008638AC" w:rsidRPr="00082ACF" w:rsidRDefault="008638AC" w:rsidP="000F045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7</w:t>
            </w:r>
            <w:r w:rsidR="000F0459" w:rsidRPr="00082ACF">
              <w:rPr>
                <w:rFonts w:cs="Times New Roman"/>
                <w:sz w:val="24"/>
                <w:szCs w:val="24"/>
                <w:lang w:eastAsia="ru-RU"/>
              </w:rPr>
              <w:t>81,26</w:t>
            </w:r>
          </w:p>
        </w:tc>
        <w:tc>
          <w:tcPr>
            <w:tcW w:w="532" w:type="pct"/>
            <w:shd w:val="clear" w:color="auto" w:fill="auto"/>
            <w:vAlign w:val="center"/>
            <w:hideMark/>
          </w:tcPr>
          <w:p w:rsidR="008638AC" w:rsidRPr="00082ACF" w:rsidRDefault="008638AC" w:rsidP="000F045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78</w:t>
            </w:r>
            <w:r w:rsidR="000F0459" w:rsidRPr="00082ACF">
              <w:rPr>
                <w:rFonts w:cs="Times New Roman"/>
                <w:sz w:val="24"/>
                <w:szCs w:val="24"/>
                <w:lang w:eastAsia="ru-RU"/>
              </w:rPr>
              <w:t>9,75</w:t>
            </w:r>
          </w:p>
        </w:tc>
        <w:tc>
          <w:tcPr>
            <w:tcW w:w="532" w:type="pct"/>
            <w:shd w:val="clear" w:color="auto" w:fill="auto"/>
            <w:vAlign w:val="center"/>
            <w:hideMark/>
          </w:tcPr>
          <w:p w:rsidR="008638AC" w:rsidRPr="00082ACF" w:rsidRDefault="000F0459"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831,59</w:t>
            </w:r>
          </w:p>
        </w:tc>
      </w:tr>
      <w:tr w:rsidR="008638AC" w:rsidRPr="00082ACF" w:rsidTr="00783D40">
        <w:trPr>
          <w:trHeight w:val="330"/>
        </w:trPr>
        <w:tc>
          <w:tcPr>
            <w:tcW w:w="610" w:type="pct"/>
            <w:shd w:val="clear" w:color="auto" w:fill="auto"/>
            <w:vAlign w:val="center"/>
            <w:hideMark/>
          </w:tcPr>
          <w:p w:rsidR="008638AC" w:rsidRPr="00082ACF" w:rsidRDefault="008638AC" w:rsidP="000F045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w:t>
            </w:r>
            <w:r w:rsidR="000F0459" w:rsidRPr="00082ACF">
              <w:rPr>
                <w:rFonts w:cs="Times New Roman"/>
                <w:sz w:val="24"/>
                <w:szCs w:val="24"/>
                <w:lang w:eastAsia="ru-RU"/>
              </w:rPr>
              <w:t>1</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xml:space="preserve">от производственных нужд </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rPr>
            </w:pPr>
            <w:r w:rsidRPr="00082ACF">
              <w:rPr>
                <w:rFonts w:cs="Times New Roman"/>
                <w:sz w:val="24"/>
                <w:szCs w:val="24"/>
              </w:rPr>
              <w:t>0,52</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rPr>
            </w:pPr>
            <w:r w:rsidRPr="00082ACF">
              <w:rPr>
                <w:rFonts w:cs="Times New Roman"/>
                <w:sz w:val="24"/>
                <w:szCs w:val="24"/>
              </w:rPr>
              <w:t>0,52</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rPr>
            </w:pPr>
            <w:r w:rsidRPr="00082ACF">
              <w:rPr>
                <w:rFonts w:cs="Times New Roman"/>
                <w:sz w:val="24"/>
                <w:szCs w:val="24"/>
              </w:rPr>
              <w:t>0,52</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rPr>
            </w:pPr>
            <w:r w:rsidRPr="00082ACF">
              <w:rPr>
                <w:rFonts w:cs="Times New Roman"/>
                <w:sz w:val="24"/>
                <w:szCs w:val="24"/>
              </w:rPr>
              <w:t>0,52</w:t>
            </w:r>
          </w:p>
        </w:tc>
        <w:tc>
          <w:tcPr>
            <w:tcW w:w="532" w:type="pct"/>
            <w:shd w:val="clear" w:color="auto" w:fill="auto"/>
            <w:vAlign w:val="center"/>
            <w:hideMark/>
          </w:tcPr>
          <w:p w:rsidR="008638AC" w:rsidRPr="00082ACF" w:rsidRDefault="008638AC" w:rsidP="000F045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0,5</w:t>
            </w:r>
            <w:r w:rsidR="000F0459" w:rsidRPr="00082ACF">
              <w:rPr>
                <w:rFonts w:cs="Times New Roman"/>
                <w:sz w:val="24"/>
                <w:szCs w:val="24"/>
                <w:lang w:eastAsia="ru-RU"/>
              </w:rPr>
              <w:t>4</w:t>
            </w:r>
          </w:p>
        </w:tc>
      </w:tr>
      <w:tr w:rsidR="00093E8F" w:rsidRPr="00082ACF" w:rsidTr="00783D40">
        <w:trPr>
          <w:trHeight w:val="330"/>
        </w:trPr>
        <w:tc>
          <w:tcPr>
            <w:tcW w:w="610" w:type="pct"/>
            <w:shd w:val="clear" w:color="auto" w:fill="auto"/>
            <w:vAlign w:val="center"/>
            <w:hideMark/>
          </w:tcPr>
          <w:p w:rsidR="00093E8F" w:rsidRPr="00082ACF" w:rsidRDefault="00093E8F" w:rsidP="000F045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w:t>
            </w:r>
            <w:r w:rsidR="000F0459" w:rsidRPr="00082ACF">
              <w:rPr>
                <w:rFonts w:cs="Times New Roman"/>
                <w:sz w:val="24"/>
                <w:szCs w:val="24"/>
                <w:lang w:eastAsia="ru-RU"/>
              </w:rPr>
              <w:t>2</w:t>
            </w:r>
          </w:p>
        </w:tc>
        <w:tc>
          <w:tcPr>
            <w:tcW w:w="1729" w:type="pct"/>
            <w:shd w:val="clear" w:color="auto" w:fill="auto"/>
            <w:vAlign w:val="center"/>
            <w:hideMark/>
          </w:tcPr>
          <w:p w:rsidR="00093E8F" w:rsidRPr="00082ACF" w:rsidRDefault="00093E8F"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от населения</w:t>
            </w:r>
          </w:p>
        </w:tc>
        <w:tc>
          <w:tcPr>
            <w:tcW w:w="532" w:type="pct"/>
            <w:shd w:val="clear" w:color="auto" w:fill="auto"/>
            <w:vAlign w:val="center"/>
            <w:hideMark/>
          </w:tcPr>
          <w:p w:rsidR="00093E8F" w:rsidRPr="00082ACF" w:rsidRDefault="00093E8F" w:rsidP="00CB5087">
            <w:pPr>
              <w:widowControl w:val="0"/>
              <w:spacing w:line="240" w:lineRule="auto"/>
              <w:ind w:firstLine="0"/>
              <w:jc w:val="center"/>
              <w:rPr>
                <w:rFonts w:cs="Times New Roman"/>
                <w:sz w:val="24"/>
                <w:szCs w:val="24"/>
              </w:rPr>
            </w:pPr>
            <w:r w:rsidRPr="00082ACF">
              <w:rPr>
                <w:rFonts w:cs="Times New Roman"/>
                <w:sz w:val="24"/>
              </w:rPr>
              <w:t>647,04</w:t>
            </w:r>
          </w:p>
        </w:tc>
        <w:tc>
          <w:tcPr>
            <w:tcW w:w="532" w:type="pct"/>
            <w:shd w:val="clear" w:color="auto" w:fill="auto"/>
            <w:vAlign w:val="center"/>
            <w:hideMark/>
          </w:tcPr>
          <w:p w:rsidR="00093E8F" w:rsidRPr="00082ACF" w:rsidRDefault="00093E8F" w:rsidP="00CB5087">
            <w:pPr>
              <w:widowControl w:val="0"/>
              <w:spacing w:line="240" w:lineRule="auto"/>
              <w:ind w:firstLine="0"/>
              <w:jc w:val="center"/>
              <w:rPr>
                <w:rFonts w:cs="Times New Roman"/>
                <w:sz w:val="24"/>
                <w:szCs w:val="24"/>
              </w:rPr>
            </w:pPr>
            <w:r w:rsidRPr="00082ACF">
              <w:rPr>
                <w:rFonts w:cs="Times New Roman"/>
                <w:sz w:val="24"/>
              </w:rPr>
              <w:t>647,04</w:t>
            </w:r>
          </w:p>
        </w:tc>
        <w:tc>
          <w:tcPr>
            <w:tcW w:w="532" w:type="pct"/>
            <w:shd w:val="clear" w:color="auto" w:fill="auto"/>
            <w:vAlign w:val="center"/>
            <w:hideMark/>
          </w:tcPr>
          <w:p w:rsidR="00093E8F" w:rsidRPr="00082ACF" w:rsidRDefault="00093E8F" w:rsidP="00CB5087">
            <w:pPr>
              <w:widowControl w:val="0"/>
              <w:spacing w:line="240" w:lineRule="auto"/>
              <w:ind w:firstLine="0"/>
              <w:jc w:val="center"/>
              <w:rPr>
                <w:rFonts w:cs="Times New Roman"/>
                <w:sz w:val="24"/>
                <w:szCs w:val="24"/>
                <w:lang w:eastAsia="ru-RU"/>
              </w:rPr>
            </w:pPr>
            <w:r w:rsidRPr="00082ACF">
              <w:rPr>
                <w:rFonts w:cs="Times New Roman"/>
                <w:sz w:val="24"/>
                <w:szCs w:val="24"/>
                <w:lang w:eastAsia="ru-RU"/>
              </w:rPr>
              <w:t>654,15</w:t>
            </w:r>
          </w:p>
        </w:tc>
        <w:tc>
          <w:tcPr>
            <w:tcW w:w="532" w:type="pct"/>
            <w:shd w:val="clear" w:color="auto" w:fill="auto"/>
            <w:vAlign w:val="center"/>
            <w:hideMark/>
          </w:tcPr>
          <w:p w:rsidR="00093E8F" w:rsidRPr="00082ACF" w:rsidRDefault="00093E8F" w:rsidP="00CB5087">
            <w:pPr>
              <w:widowControl w:val="0"/>
              <w:spacing w:line="240" w:lineRule="auto"/>
              <w:ind w:firstLine="0"/>
              <w:jc w:val="center"/>
              <w:rPr>
                <w:rFonts w:cs="Times New Roman"/>
                <w:sz w:val="24"/>
                <w:szCs w:val="24"/>
                <w:lang w:eastAsia="ru-RU"/>
              </w:rPr>
            </w:pPr>
            <w:r w:rsidRPr="00082ACF">
              <w:rPr>
                <w:rFonts w:cs="Times New Roman"/>
                <w:sz w:val="24"/>
                <w:szCs w:val="24"/>
                <w:lang w:eastAsia="ru-RU"/>
              </w:rPr>
              <w:t>661,34</w:t>
            </w:r>
          </w:p>
        </w:tc>
        <w:tc>
          <w:tcPr>
            <w:tcW w:w="532" w:type="pct"/>
            <w:shd w:val="clear" w:color="auto" w:fill="auto"/>
            <w:vAlign w:val="center"/>
            <w:hideMark/>
          </w:tcPr>
          <w:p w:rsidR="00093E8F" w:rsidRPr="00082ACF" w:rsidRDefault="00093E8F" w:rsidP="00CB5087">
            <w:pPr>
              <w:widowControl w:val="0"/>
              <w:spacing w:line="240" w:lineRule="auto"/>
              <w:ind w:firstLine="0"/>
              <w:jc w:val="center"/>
              <w:rPr>
                <w:rFonts w:cs="Times New Roman"/>
                <w:sz w:val="24"/>
                <w:szCs w:val="24"/>
                <w:lang w:eastAsia="ru-RU"/>
              </w:rPr>
            </w:pPr>
            <w:r w:rsidRPr="00082ACF">
              <w:rPr>
                <w:rFonts w:cs="Times New Roman"/>
                <w:sz w:val="24"/>
                <w:szCs w:val="24"/>
                <w:lang w:eastAsia="ru-RU"/>
              </w:rPr>
              <w:t>696,39</w:t>
            </w:r>
          </w:p>
        </w:tc>
      </w:tr>
      <w:tr w:rsidR="008638AC" w:rsidRPr="00082ACF" w:rsidTr="00783D40">
        <w:trPr>
          <w:trHeight w:val="330"/>
        </w:trPr>
        <w:tc>
          <w:tcPr>
            <w:tcW w:w="610" w:type="pct"/>
            <w:shd w:val="clear" w:color="auto" w:fill="auto"/>
            <w:vAlign w:val="center"/>
            <w:hideMark/>
          </w:tcPr>
          <w:p w:rsidR="008638AC" w:rsidRPr="00082ACF" w:rsidRDefault="008638AC" w:rsidP="000F045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w:t>
            </w:r>
            <w:r w:rsidR="000F0459" w:rsidRPr="00082ACF">
              <w:rPr>
                <w:rFonts w:cs="Times New Roman"/>
                <w:sz w:val="24"/>
                <w:szCs w:val="24"/>
                <w:lang w:eastAsia="ru-RU"/>
              </w:rPr>
              <w:t>3</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от бюджетных организаций</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rPr>
            </w:pPr>
            <w:r w:rsidRPr="00082ACF">
              <w:rPr>
                <w:rFonts w:cs="Times New Roman"/>
                <w:sz w:val="24"/>
                <w:szCs w:val="24"/>
              </w:rPr>
              <w:t>18,0</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rPr>
            </w:pPr>
            <w:r w:rsidRPr="00082ACF">
              <w:rPr>
                <w:rFonts w:cs="Times New Roman"/>
                <w:sz w:val="24"/>
                <w:szCs w:val="24"/>
              </w:rPr>
              <w:t>18,0</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18,19</w:t>
            </w:r>
          </w:p>
        </w:tc>
        <w:tc>
          <w:tcPr>
            <w:tcW w:w="532" w:type="pct"/>
            <w:shd w:val="clear" w:color="auto" w:fill="auto"/>
            <w:vAlign w:val="center"/>
            <w:hideMark/>
          </w:tcPr>
          <w:p w:rsidR="008638AC" w:rsidRPr="00082ACF" w:rsidRDefault="008638AC" w:rsidP="000F045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w:t>
            </w:r>
            <w:r w:rsidR="000F0459" w:rsidRPr="00082ACF">
              <w:rPr>
                <w:rFonts w:cs="Times New Roman"/>
                <w:sz w:val="24"/>
                <w:szCs w:val="24"/>
                <w:lang w:eastAsia="ru-RU"/>
              </w:rPr>
              <w:t>8,39</w:t>
            </w:r>
          </w:p>
        </w:tc>
        <w:tc>
          <w:tcPr>
            <w:tcW w:w="532" w:type="pct"/>
            <w:shd w:val="clear" w:color="auto" w:fill="auto"/>
            <w:vAlign w:val="center"/>
            <w:hideMark/>
          </w:tcPr>
          <w:p w:rsidR="008638AC" w:rsidRPr="00082ACF" w:rsidRDefault="000F0459"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19,36</w:t>
            </w:r>
          </w:p>
        </w:tc>
      </w:tr>
      <w:tr w:rsidR="008638AC" w:rsidRPr="00082ACF" w:rsidTr="00783D40">
        <w:trPr>
          <w:trHeight w:val="330"/>
        </w:trPr>
        <w:tc>
          <w:tcPr>
            <w:tcW w:w="610" w:type="pct"/>
            <w:shd w:val="clear" w:color="auto" w:fill="auto"/>
            <w:vAlign w:val="center"/>
            <w:hideMark/>
          </w:tcPr>
          <w:p w:rsidR="008638AC" w:rsidRPr="00082ACF" w:rsidRDefault="008638AC" w:rsidP="000F045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w:t>
            </w:r>
            <w:r w:rsidR="000F0459" w:rsidRPr="00082ACF">
              <w:rPr>
                <w:rFonts w:cs="Times New Roman"/>
                <w:sz w:val="24"/>
                <w:szCs w:val="24"/>
                <w:lang w:eastAsia="ru-RU"/>
              </w:rPr>
              <w:t>4</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от прочих потребителей</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rPr>
            </w:pPr>
            <w:r w:rsidRPr="00082ACF">
              <w:rPr>
                <w:rFonts w:cs="Times New Roman"/>
                <w:sz w:val="24"/>
                <w:szCs w:val="24"/>
              </w:rPr>
              <w:t>107,23</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rPr>
            </w:pPr>
            <w:r w:rsidRPr="00082ACF">
              <w:rPr>
                <w:rFonts w:cs="Times New Roman"/>
                <w:sz w:val="24"/>
                <w:szCs w:val="24"/>
              </w:rPr>
              <w:t>107,23</w:t>
            </w:r>
          </w:p>
        </w:tc>
        <w:tc>
          <w:tcPr>
            <w:tcW w:w="532" w:type="pct"/>
            <w:shd w:val="clear" w:color="auto" w:fill="auto"/>
            <w:vAlign w:val="center"/>
            <w:hideMark/>
          </w:tcPr>
          <w:p w:rsidR="008638AC" w:rsidRPr="00082ACF" w:rsidRDefault="008638AC" w:rsidP="000F045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10</w:t>
            </w:r>
            <w:r w:rsidR="000F0459" w:rsidRPr="00082ACF">
              <w:rPr>
                <w:rFonts w:cs="Times New Roman"/>
                <w:sz w:val="24"/>
                <w:szCs w:val="24"/>
                <w:lang w:eastAsia="ru-RU"/>
              </w:rPr>
              <w:t>8,4</w:t>
            </w:r>
          </w:p>
        </w:tc>
        <w:tc>
          <w:tcPr>
            <w:tcW w:w="532" w:type="pct"/>
            <w:shd w:val="clear" w:color="auto" w:fill="auto"/>
            <w:vAlign w:val="center"/>
            <w:hideMark/>
          </w:tcPr>
          <w:p w:rsidR="008638AC" w:rsidRPr="00082ACF" w:rsidRDefault="008638AC" w:rsidP="000F0459">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10</w:t>
            </w:r>
            <w:r w:rsidR="000F0459" w:rsidRPr="00082ACF">
              <w:rPr>
                <w:rFonts w:cs="Times New Roman"/>
                <w:sz w:val="24"/>
                <w:szCs w:val="24"/>
                <w:lang w:eastAsia="ru-RU"/>
              </w:rPr>
              <w:t>9,5</w:t>
            </w:r>
          </w:p>
        </w:tc>
        <w:tc>
          <w:tcPr>
            <w:tcW w:w="532" w:type="pct"/>
            <w:shd w:val="clear" w:color="auto" w:fill="auto"/>
            <w:vAlign w:val="center"/>
            <w:hideMark/>
          </w:tcPr>
          <w:p w:rsidR="008638AC" w:rsidRPr="00082ACF" w:rsidRDefault="000F0459"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115,3</w:t>
            </w:r>
          </w:p>
        </w:tc>
      </w:tr>
    </w:tbl>
    <w:p w:rsidR="008638AC" w:rsidRPr="00082ACF" w:rsidRDefault="008638AC" w:rsidP="008638AC">
      <w:pPr>
        <w:rPr>
          <w:rFonts w:cs="Times New Roman"/>
          <w:kern w:val="28"/>
          <w:szCs w:val="26"/>
        </w:rPr>
      </w:pPr>
      <w:r w:rsidRPr="00082ACF">
        <w:rPr>
          <w:rFonts w:cs="Times New Roman"/>
          <w:kern w:val="28"/>
          <w:szCs w:val="26"/>
        </w:rPr>
        <w:t xml:space="preserve">Причиной </w:t>
      </w:r>
      <w:r w:rsidR="00D630CD" w:rsidRPr="00082ACF">
        <w:rPr>
          <w:rFonts w:cs="Times New Roman"/>
          <w:kern w:val="28"/>
          <w:szCs w:val="26"/>
        </w:rPr>
        <w:t>увеличения</w:t>
      </w:r>
      <w:r w:rsidRPr="00082ACF">
        <w:rPr>
          <w:rFonts w:cs="Times New Roman"/>
          <w:kern w:val="28"/>
          <w:szCs w:val="26"/>
        </w:rPr>
        <w:t xml:space="preserve"> объемов сточных вод является динамика </w:t>
      </w:r>
      <w:r w:rsidR="00D630CD" w:rsidRPr="00082ACF">
        <w:rPr>
          <w:rFonts w:cs="Times New Roman"/>
          <w:kern w:val="28"/>
          <w:szCs w:val="26"/>
        </w:rPr>
        <w:t>увеличения</w:t>
      </w:r>
      <w:r w:rsidRPr="00082ACF">
        <w:rPr>
          <w:rFonts w:cs="Times New Roman"/>
          <w:kern w:val="28"/>
          <w:szCs w:val="26"/>
        </w:rPr>
        <w:t xml:space="preserve"> численности населения </w:t>
      </w:r>
      <w:r w:rsidRPr="00082ACF">
        <w:rPr>
          <w:szCs w:val="26"/>
        </w:rPr>
        <w:t>ГП «Город Кременки»</w:t>
      </w:r>
      <w:r w:rsidRPr="00082ACF">
        <w:rPr>
          <w:rFonts w:cs="Times New Roman"/>
          <w:kern w:val="28"/>
          <w:szCs w:val="26"/>
        </w:rPr>
        <w:t>.</w:t>
      </w:r>
    </w:p>
    <w:p w:rsidR="008638AC" w:rsidRPr="00082ACF" w:rsidRDefault="008638AC" w:rsidP="007372D4">
      <w:pPr>
        <w:rPr>
          <w:rFonts w:cs="Times New Roman"/>
          <w:b/>
          <w:bCs/>
          <w:szCs w:val="28"/>
        </w:rPr>
      </w:pPr>
    </w:p>
    <w:p w:rsidR="007372D4" w:rsidRPr="00082ACF" w:rsidRDefault="007372D4" w:rsidP="007372D4">
      <w:pPr>
        <w:rPr>
          <w:rFonts w:cs="Times New Roman"/>
          <w:b/>
          <w:bCs/>
          <w:szCs w:val="28"/>
        </w:rPr>
      </w:pPr>
      <w:r w:rsidRPr="00082ACF">
        <w:rPr>
          <w:rFonts w:cs="Times New Roman"/>
          <w:b/>
          <w:bCs/>
          <w:szCs w:val="28"/>
        </w:rPr>
        <w:t>Теплоснабжение</w:t>
      </w:r>
    </w:p>
    <w:p w:rsidR="008638AC" w:rsidRPr="00082ACF" w:rsidRDefault="008638AC" w:rsidP="008638AC">
      <w:pPr>
        <w:pStyle w:val="S"/>
        <w:spacing w:before="0" w:after="0" w:line="276" w:lineRule="auto"/>
        <w:ind w:firstLine="709"/>
        <w:rPr>
          <w:sz w:val="26"/>
          <w:szCs w:val="26"/>
        </w:rPr>
      </w:pPr>
      <w:r w:rsidRPr="00082ACF">
        <w:rPr>
          <w:kern w:val="28"/>
          <w:sz w:val="26"/>
          <w:szCs w:val="26"/>
        </w:rPr>
        <w:t>Объем полезного отпуска тепловой энергии потребителям ГП «Город Кременки»</w:t>
      </w:r>
      <w:r w:rsidRPr="00082ACF">
        <w:rPr>
          <w:spacing w:val="-6"/>
          <w:sz w:val="26"/>
          <w:szCs w:val="26"/>
        </w:rPr>
        <w:t xml:space="preserve"> </w:t>
      </w:r>
      <w:r w:rsidRPr="00082ACF">
        <w:rPr>
          <w:kern w:val="28"/>
          <w:sz w:val="26"/>
          <w:szCs w:val="26"/>
        </w:rPr>
        <w:t xml:space="preserve">к 2027 г. составит </w:t>
      </w:r>
      <w:r w:rsidR="00545C4F" w:rsidRPr="00082ACF">
        <w:rPr>
          <w:kern w:val="28"/>
          <w:sz w:val="26"/>
          <w:szCs w:val="26"/>
        </w:rPr>
        <w:t xml:space="preserve">75,84 </w:t>
      </w:r>
      <w:r w:rsidRPr="00082ACF">
        <w:rPr>
          <w:kern w:val="28"/>
          <w:sz w:val="26"/>
          <w:szCs w:val="26"/>
        </w:rPr>
        <w:t xml:space="preserve">тыс. Гкал. </w:t>
      </w:r>
      <w:r w:rsidR="00C702CA" w:rsidRPr="00082ACF">
        <w:rPr>
          <w:sz w:val="28"/>
          <w:szCs w:val="28"/>
        </w:rPr>
        <w:t xml:space="preserve">Прогноз спроса на тепловую энергию прогнозируется </w:t>
      </w:r>
      <w:r w:rsidR="00C702CA" w:rsidRPr="00082ACF">
        <w:rPr>
          <w:sz w:val="28"/>
          <w:szCs w:val="28"/>
        </w:rPr>
        <w:lastRenderedPageBreak/>
        <w:t>исходя из равномерного подключения новых потребителей в пределах сроков застройки соответствующих участков</w:t>
      </w:r>
      <w:r w:rsidRPr="00082ACF">
        <w:rPr>
          <w:sz w:val="26"/>
          <w:szCs w:val="26"/>
        </w:rPr>
        <w:t>.</w:t>
      </w:r>
    </w:p>
    <w:p w:rsidR="008638AC" w:rsidRPr="00082ACF" w:rsidRDefault="008638AC" w:rsidP="008638AC">
      <w:pPr>
        <w:pStyle w:val="S"/>
        <w:spacing w:before="0" w:after="0" w:line="276" w:lineRule="auto"/>
        <w:ind w:firstLine="709"/>
        <w:rPr>
          <w:sz w:val="26"/>
          <w:szCs w:val="26"/>
        </w:rPr>
      </w:pPr>
      <w:r w:rsidRPr="00082ACF">
        <w:rPr>
          <w:sz w:val="26"/>
          <w:szCs w:val="26"/>
        </w:rPr>
        <w:t xml:space="preserve">Прогноз спроса на тепловую энергию с разделением по видам теплопотребления в виде расчетных тепловых нагрузок на отопление, вентиляцию и горячее водоснабжение представлен в таблице </w:t>
      </w:r>
      <w:r w:rsidR="0072758D" w:rsidRPr="00082ACF">
        <w:rPr>
          <w:szCs w:val="26"/>
        </w:rPr>
        <w:fldChar w:fldCharType="begin"/>
      </w:r>
      <w:r w:rsidRPr="00082ACF">
        <w:rPr>
          <w:szCs w:val="26"/>
        </w:rPr>
        <w:instrText xml:space="preserve"> SEQ таблице \* ARABIC </w:instrText>
      </w:r>
      <w:r w:rsidR="0072758D" w:rsidRPr="00082ACF">
        <w:rPr>
          <w:szCs w:val="26"/>
        </w:rPr>
        <w:fldChar w:fldCharType="separate"/>
      </w:r>
      <w:r w:rsidR="0047326C" w:rsidRPr="00082ACF">
        <w:rPr>
          <w:noProof/>
          <w:szCs w:val="26"/>
        </w:rPr>
        <w:t>23</w:t>
      </w:r>
      <w:r w:rsidR="0072758D" w:rsidRPr="00082ACF">
        <w:rPr>
          <w:szCs w:val="26"/>
        </w:rPr>
        <w:fldChar w:fldCharType="end"/>
      </w:r>
      <w:r w:rsidRPr="00082ACF">
        <w:rPr>
          <w:sz w:val="26"/>
          <w:szCs w:val="26"/>
        </w:rPr>
        <w:t>.</w:t>
      </w:r>
    </w:p>
    <w:p w:rsidR="008638AC" w:rsidRPr="00082ACF" w:rsidRDefault="008638AC" w:rsidP="008638AC">
      <w:pPr>
        <w:ind w:firstLine="0"/>
        <w:jc w:val="right"/>
        <w:rPr>
          <w:rFonts w:cs="Times New Roman"/>
          <w:noProof/>
          <w:szCs w:val="26"/>
          <w:lang w:eastAsia="ru-RU"/>
        </w:rPr>
      </w:pPr>
      <w:r w:rsidRPr="00082ACF">
        <w:rPr>
          <w:rFonts w:cs="Times New Roman"/>
          <w:noProof/>
          <w:szCs w:val="26"/>
          <w:lang w:eastAsia="ru-RU"/>
        </w:rPr>
        <w:t xml:space="preserve">Таблица </w:t>
      </w:r>
      <w:r w:rsidR="0072758D" w:rsidRPr="00082ACF">
        <w:rPr>
          <w:b/>
          <w:szCs w:val="26"/>
        </w:rPr>
        <w:fldChar w:fldCharType="begin"/>
      </w:r>
      <w:r w:rsidRPr="00082ACF">
        <w:rPr>
          <w:szCs w:val="26"/>
        </w:rPr>
        <w:instrText xml:space="preserve"> SEQ Таблица \* ARABIC </w:instrText>
      </w:r>
      <w:r w:rsidR="0072758D" w:rsidRPr="00082ACF">
        <w:rPr>
          <w:b/>
          <w:szCs w:val="26"/>
        </w:rPr>
        <w:fldChar w:fldCharType="separate"/>
      </w:r>
      <w:r w:rsidR="0047326C" w:rsidRPr="00082ACF">
        <w:rPr>
          <w:noProof/>
          <w:szCs w:val="26"/>
        </w:rPr>
        <w:t>23</w:t>
      </w:r>
      <w:r w:rsidR="0072758D" w:rsidRPr="00082ACF">
        <w:rPr>
          <w:b/>
          <w:szCs w:val="26"/>
        </w:rPr>
        <w:fldChar w:fldCharType="end"/>
      </w:r>
    </w:p>
    <w:p w:rsidR="008638AC" w:rsidRPr="00082ACF" w:rsidRDefault="008638AC" w:rsidP="008638AC">
      <w:pPr>
        <w:ind w:firstLine="0"/>
        <w:jc w:val="center"/>
        <w:rPr>
          <w:rFonts w:cs="Times New Roman"/>
          <w:noProof/>
          <w:szCs w:val="26"/>
          <w:lang w:eastAsia="ru-RU"/>
        </w:rPr>
      </w:pPr>
      <w:r w:rsidRPr="00082ACF">
        <w:rPr>
          <w:rFonts w:cs="Times New Roman"/>
          <w:noProof/>
          <w:szCs w:val="26"/>
          <w:lang w:eastAsia="ru-RU"/>
        </w:rPr>
        <w:t>Прогноз спроса на тепловую энергию, тыс. Гкал</w:t>
      </w: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4" w:space="0" w:color="auto"/>
        </w:tblBorders>
        <w:tblLook w:val="04A0"/>
      </w:tblPr>
      <w:tblGrid>
        <w:gridCol w:w="1272"/>
        <w:gridCol w:w="3604"/>
        <w:gridCol w:w="1109"/>
        <w:gridCol w:w="1109"/>
        <w:gridCol w:w="1109"/>
        <w:gridCol w:w="1109"/>
        <w:gridCol w:w="1109"/>
      </w:tblGrid>
      <w:tr w:rsidR="008638AC" w:rsidRPr="00082ACF" w:rsidTr="00783D40">
        <w:trPr>
          <w:trHeight w:val="645"/>
        </w:trPr>
        <w:tc>
          <w:tcPr>
            <w:tcW w:w="610"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п/п</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Потребители</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2015 г.</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2016 г.</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2017 г.</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2018 г.</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2019 – 2027 гг.</w:t>
            </w:r>
          </w:p>
        </w:tc>
      </w:tr>
      <w:tr w:rsidR="008638AC" w:rsidRPr="00082ACF" w:rsidTr="00783D40">
        <w:trPr>
          <w:trHeight w:val="330"/>
        </w:trPr>
        <w:tc>
          <w:tcPr>
            <w:tcW w:w="610"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ГП «Город Кременки»</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69,76</w:t>
            </w:r>
          </w:p>
        </w:tc>
        <w:tc>
          <w:tcPr>
            <w:tcW w:w="532" w:type="pct"/>
            <w:shd w:val="clear" w:color="auto" w:fill="auto"/>
            <w:vAlign w:val="center"/>
            <w:hideMark/>
          </w:tcPr>
          <w:p w:rsidR="008638AC" w:rsidRPr="00082ACF" w:rsidRDefault="00545C4F"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70,5</w:t>
            </w:r>
          </w:p>
        </w:tc>
        <w:tc>
          <w:tcPr>
            <w:tcW w:w="532" w:type="pct"/>
            <w:shd w:val="clear" w:color="auto" w:fill="auto"/>
            <w:vAlign w:val="center"/>
            <w:hideMark/>
          </w:tcPr>
          <w:p w:rsidR="008638AC" w:rsidRPr="00082ACF" w:rsidRDefault="00545C4F"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71,26</w:t>
            </w:r>
          </w:p>
        </w:tc>
        <w:tc>
          <w:tcPr>
            <w:tcW w:w="532" w:type="pct"/>
            <w:shd w:val="clear" w:color="auto" w:fill="auto"/>
            <w:vAlign w:val="center"/>
            <w:hideMark/>
          </w:tcPr>
          <w:p w:rsidR="008638AC" w:rsidRPr="00082ACF" w:rsidRDefault="00545C4F"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72,03</w:t>
            </w:r>
          </w:p>
        </w:tc>
        <w:tc>
          <w:tcPr>
            <w:tcW w:w="532" w:type="pct"/>
            <w:shd w:val="clear" w:color="auto" w:fill="auto"/>
            <w:vAlign w:val="center"/>
            <w:hideMark/>
          </w:tcPr>
          <w:p w:rsidR="008638AC" w:rsidRPr="00082ACF" w:rsidRDefault="00545C4F"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75,84</w:t>
            </w:r>
          </w:p>
        </w:tc>
      </w:tr>
      <w:tr w:rsidR="008638AC" w:rsidRPr="00082ACF" w:rsidTr="00783D40">
        <w:trPr>
          <w:trHeight w:val="330"/>
        </w:trPr>
        <w:tc>
          <w:tcPr>
            <w:tcW w:w="610"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1.1</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население</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60,47</w:t>
            </w:r>
          </w:p>
        </w:tc>
        <w:tc>
          <w:tcPr>
            <w:tcW w:w="532" w:type="pct"/>
            <w:shd w:val="clear" w:color="auto" w:fill="auto"/>
            <w:vAlign w:val="center"/>
            <w:hideMark/>
          </w:tcPr>
          <w:p w:rsidR="008638AC" w:rsidRPr="00082ACF" w:rsidRDefault="007E6DC3"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61,13</w:t>
            </w:r>
            <w:r w:rsidR="008638AC" w:rsidRPr="00082ACF">
              <w:rPr>
                <w:rFonts w:cs="Times New Roman"/>
                <w:sz w:val="24"/>
                <w:szCs w:val="24"/>
                <w:lang w:eastAsia="ru-RU"/>
              </w:rPr>
              <w:t> </w:t>
            </w:r>
          </w:p>
        </w:tc>
        <w:tc>
          <w:tcPr>
            <w:tcW w:w="532" w:type="pct"/>
            <w:shd w:val="clear" w:color="auto" w:fill="auto"/>
            <w:vAlign w:val="center"/>
            <w:hideMark/>
          </w:tcPr>
          <w:p w:rsidR="008638AC" w:rsidRPr="00082ACF" w:rsidRDefault="007E6DC3"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61,8</w:t>
            </w:r>
            <w:r w:rsidR="008638AC" w:rsidRPr="00082ACF">
              <w:rPr>
                <w:rFonts w:cs="Times New Roman"/>
                <w:sz w:val="24"/>
                <w:szCs w:val="24"/>
                <w:lang w:eastAsia="ru-RU"/>
              </w:rPr>
              <w:t> </w:t>
            </w:r>
          </w:p>
        </w:tc>
        <w:tc>
          <w:tcPr>
            <w:tcW w:w="532" w:type="pct"/>
            <w:shd w:val="clear" w:color="auto" w:fill="auto"/>
            <w:vAlign w:val="center"/>
            <w:hideMark/>
          </w:tcPr>
          <w:p w:rsidR="008638AC" w:rsidRPr="00082ACF" w:rsidRDefault="007E6DC3"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62,48</w:t>
            </w:r>
            <w:r w:rsidR="008638AC" w:rsidRPr="00082ACF">
              <w:rPr>
                <w:rFonts w:cs="Times New Roman"/>
                <w:sz w:val="24"/>
                <w:szCs w:val="24"/>
                <w:lang w:eastAsia="ru-RU"/>
              </w:rPr>
              <w:t> </w:t>
            </w:r>
          </w:p>
        </w:tc>
        <w:tc>
          <w:tcPr>
            <w:tcW w:w="532" w:type="pct"/>
            <w:shd w:val="clear" w:color="auto" w:fill="auto"/>
            <w:vAlign w:val="center"/>
            <w:hideMark/>
          </w:tcPr>
          <w:p w:rsidR="008638AC" w:rsidRPr="00082ACF" w:rsidRDefault="007E6DC3"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65,79</w:t>
            </w:r>
            <w:r w:rsidR="008638AC" w:rsidRPr="00082ACF">
              <w:rPr>
                <w:rFonts w:cs="Times New Roman"/>
                <w:sz w:val="24"/>
                <w:szCs w:val="24"/>
                <w:lang w:eastAsia="ru-RU"/>
              </w:rPr>
              <w:t> </w:t>
            </w:r>
          </w:p>
        </w:tc>
      </w:tr>
      <w:tr w:rsidR="008638AC" w:rsidRPr="00082ACF" w:rsidTr="00783D40">
        <w:trPr>
          <w:trHeight w:val="330"/>
        </w:trPr>
        <w:tc>
          <w:tcPr>
            <w:tcW w:w="610"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1.2</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бюджетные организации</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6,62</w:t>
            </w:r>
          </w:p>
        </w:tc>
        <w:tc>
          <w:tcPr>
            <w:tcW w:w="532" w:type="pct"/>
            <w:shd w:val="clear" w:color="auto" w:fill="auto"/>
            <w:vAlign w:val="center"/>
            <w:hideMark/>
          </w:tcPr>
          <w:p w:rsidR="008638AC" w:rsidRPr="00082ACF" w:rsidRDefault="008638AC" w:rsidP="007E6DC3">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6,</w:t>
            </w:r>
            <w:r w:rsidR="007E6DC3" w:rsidRPr="00082ACF">
              <w:rPr>
                <w:rFonts w:cs="Times New Roman"/>
                <w:sz w:val="24"/>
                <w:szCs w:val="24"/>
                <w:lang w:eastAsia="ru-RU"/>
              </w:rPr>
              <w:t>69</w:t>
            </w:r>
          </w:p>
        </w:tc>
        <w:tc>
          <w:tcPr>
            <w:tcW w:w="532" w:type="pct"/>
            <w:shd w:val="clear" w:color="auto" w:fill="auto"/>
            <w:vAlign w:val="center"/>
            <w:hideMark/>
          </w:tcPr>
          <w:p w:rsidR="008638AC" w:rsidRPr="00082ACF" w:rsidRDefault="008638AC" w:rsidP="007E6DC3">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w:t>
            </w:r>
            <w:r w:rsidR="007E6DC3" w:rsidRPr="00082ACF">
              <w:rPr>
                <w:rFonts w:cs="Times New Roman"/>
                <w:sz w:val="24"/>
                <w:szCs w:val="24"/>
                <w:lang w:eastAsia="ru-RU"/>
              </w:rPr>
              <w:t>6,76</w:t>
            </w:r>
          </w:p>
        </w:tc>
        <w:tc>
          <w:tcPr>
            <w:tcW w:w="532" w:type="pct"/>
            <w:shd w:val="clear" w:color="auto" w:fill="auto"/>
            <w:vAlign w:val="center"/>
            <w:hideMark/>
          </w:tcPr>
          <w:p w:rsidR="008638AC" w:rsidRPr="00082ACF" w:rsidRDefault="008638AC" w:rsidP="007E6DC3">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6,</w:t>
            </w:r>
            <w:r w:rsidR="007E6DC3" w:rsidRPr="00082ACF">
              <w:rPr>
                <w:rFonts w:cs="Times New Roman"/>
                <w:sz w:val="24"/>
                <w:szCs w:val="24"/>
                <w:lang w:eastAsia="ru-RU"/>
              </w:rPr>
              <w:t>83</w:t>
            </w:r>
          </w:p>
        </w:tc>
        <w:tc>
          <w:tcPr>
            <w:tcW w:w="532" w:type="pct"/>
            <w:shd w:val="clear" w:color="auto" w:fill="auto"/>
            <w:vAlign w:val="center"/>
            <w:hideMark/>
          </w:tcPr>
          <w:p w:rsidR="008638AC" w:rsidRPr="00082ACF" w:rsidRDefault="007E6DC3"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7,19</w:t>
            </w:r>
          </w:p>
        </w:tc>
      </w:tr>
      <w:tr w:rsidR="008638AC" w:rsidRPr="00082ACF" w:rsidTr="00783D40">
        <w:trPr>
          <w:trHeight w:val="330"/>
        </w:trPr>
        <w:tc>
          <w:tcPr>
            <w:tcW w:w="610"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1.3</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прочие потребители</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2,661</w:t>
            </w:r>
          </w:p>
        </w:tc>
        <w:tc>
          <w:tcPr>
            <w:tcW w:w="532" w:type="pct"/>
            <w:shd w:val="clear" w:color="auto" w:fill="auto"/>
            <w:vAlign w:val="center"/>
            <w:hideMark/>
          </w:tcPr>
          <w:p w:rsidR="008638AC" w:rsidRPr="00082ACF" w:rsidRDefault="008638AC" w:rsidP="007E6DC3">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2,</w:t>
            </w:r>
            <w:r w:rsidR="007E6DC3" w:rsidRPr="00082ACF">
              <w:rPr>
                <w:rFonts w:cs="Times New Roman"/>
                <w:sz w:val="24"/>
                <w:szCs w:val="24"/>
                <w:lang w:eastAsia="ru-RU"/>
              </w:rPr>
              <w:t>68</w:t>
            </w:r>
          </w:p>
        </w:tc>
        <w:tc>
          <w:tcPr>
            <w:tcW w:w="532" w:type="pct"/>
            <w:shd w:val="clear" w:color="auto" w:fill="auto"/>
            <w:vAlign w:val="center"/>
            <w:hideMark/>
          </w:tcPr>
          <w:p w:rsidR="008638AC" w:rsidRPr="00082ACF" w:rsidRDefault="008638AC" w:rsidP="007E6DC3">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2,</w:t>
            </w:r>
            <w:r w:rsidR="007E6DC3" w:rsidRPr="00082ACF">
              <w:rPr>
                <w:rFonts w:cs="Times New Roman"/>
                <w:sz w:val="24"/>
                <w:szCs w:val="24"/>
                <w:lang w:eastAsia="ru-RU"/>
              </w:rPr>
              <w:t>70</w:t>
            </w:r>
          </w:p>
        </w:tc>
        <w:tc>
          <w:tcPr>
            <w:tcW w:w="532" w:type="pct"/>
            <w:shd w:val="clear" w:color="auto" w:fill="auto"/>
            <w:vAlign w:val="center"/>
            <w:hideMark/>
          </w:tcPr>
          <w:p w:rsidR="008638AC" w:rsidRPr="00082ACF" w:rsidRDefault="008638AC" w:rsidP="007E6DC3">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2,</w:t>
            </w:r>
            <w:r w:rsidR="007E6DC3" w:rsidRPr="00082ACF">
              <w:rPr>
                <w:rFonts w:cs="Times New Roman"/>
                <w:sz w:val="24"/>
                <w:szCs w:val="24"/>
                <w:lang w:eastAsia="ru-RU"/>
              </w:rPr>
              <w:t>72</w:t>
            </w:r>
          </w:p>
        </w:tc>
        <w:tc>
          <w:tcPr>
            <w:tcW w:w="532" w:type="pct"/>
            <w:shd w:val="clear" w:color="auto" w:fill="auto"/>
            <w:vAlign w:val="center"/>
            <w:hideMark/>
          </w:tcPr>
          <w:p w:rsidR="008638AC" w:rsidRPr="00082ACF" w:rsidRDefault="008638AC" w:rsidP="007E6DC3">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2,</w:t>
            </w:r>
            <w:r w:rsidR="007E6DC3" w:rsidRPr="00082ACF">
              <w:rPr>
                <w:rFonts w:cs="Times New Roman"/>
                <w:sz w:val="24"/>
                <w:szCs w:val="24"/>
                <w:lang w:eastAsia="ru-RU"/>
              </w:rPr>
              <w:t>86</w:t>
            </w:r>
          </w:p>
        </w:tc>
      </w:tr>
    </w:tbl>
    <w:p w:rsidR="00A3753E" w:rsidRPr="00082ACF" w:rsidRDefault="00A3753E" w:rsidP="00967A50">
      <w:pPr>
        <w:rPr>
          <w:rFonts w:cs="Times New Roman"/>
          <w:noProof/>
          <w:szCs w:val="26"/>
          <w:lang w:eastAsia="ru-RU"/>
        </w:rPr>
      </w:pPr>
    </w:p>
    <w:p w:rsidR="007372D4" w:rsidRPr="00082ACF" w:rsidRDefault="007372D4" w:rsidP="007372D4">
      <w:pPr>
        <w:pStyle w:val="31"/>
        <w:shd w:val="clear" w:color="auto" w:fill="auto"/>
        <w:spacing w:line="276" w:lineRule="auto"/>
        <w:ind w:firstLine="709"/>
        <w:jc w:val="both"/>
        <w:rPr>
          <w:b/>
          <w:bCs/>
          <w:sz w:val="26"/>
          <w:szCs w:val="28"/>
        </w:rPr>
      </w:pPr>
      <w:r w:rsidRPr="00082ACF">
        <w:rPr>
          <w:b/>
          <w:bCs/>
          <w:sz w:val="26"/>
          <w:szCs w:val="28"/>
        </w:rPr>
        <w:t>Электроснабжение</w:t>
      </w:r>
    </w:p>
    <w:p w:rsidR="008638AC" w:rsidRPr="00082ACF" w:rsidRDefault="008638AC" w:rsidP="008638AC">
      <w:pPr>
        <w:rPr>
          <w:rFonts w:cs="Times New Roman"/>
          <w:szCs w:val="26"/>
          <w:lang w:eastAsia="ru-RU"/>
        </w:rPr>
      </w:pPr>
      <w:r w:rsidRPr="00082ACF">
        <w:rPr>
          <w:rFonts w:cs="Times New Roman"/>
          <w:szCs w:val="26"/>
          <w:lang w:eastAsia="ru-RU"/>
        </w:rPr>
        <w:t>Основными потребителями электроэнергии являются население и предприятия.</w:t>
      </w:r>
    </w:p>
    <w:p w:rsidR="008638AC" w:rsidRPr="00082ACF" w:rsidRDefault="008638AC" w:rsidP="008638AC">
      <w:pPr>
        <w:rPr>
          <w:rFonts w:cs="Times New Roman"/>
          <w:kern w:val="28"/>
          <w:szCs w:val="26"/>
        </w:rPr>
      </w:pPr>
      <w:r w:rsidRPr="00082ACF">
        <w:rPr>
          <w:rFonts w:cs="Times New Roman"/>
          <w:kern w:val="28"/>
          <w:szCs w:val="26"/>
        </w:rPr>
        <w:t xml:space="preserve">Объем полезного отпуска электрической энергии потребителям </w:t>
      </w:r>
      <w:r w:rsidRPr="00082ACF">
        <w:rPr>
          <w:szCs w:val="26"/>
        </w:rPr>
        <w:t>ГП «Город Кременки»</w:t>
      </w:r>
      <w:r w:rsidRPr="00082ACF">
        <w:rPr>
          <w:rFonts w:cs="Times New Roman"/>
          <w:spacing w:val="-6"/>
          <w:szCs w:val="26"/>
        </w:rPr>
        <w:t xml:space="preserve"> </w:t>
      </w:r>
      <w:r w:rsidRPr="00082ACF">
        <w:rPr>
          <w:rFonts w:cs="Times New Roman"/>
          <w:kern w:val="28"/>
          <w:szCs w:val="26"/>
        </w:rPr>
        <w:t xml:space="preserve">к 2027 г. составит </w:t>
      </w:r>
      <w:r w:rsidR="007E3A8A" w:rsidRPr="00082ACF">
        <w:rPr>
          <w:rFonts w:cs="Times New Roman"/>
          <w:kern w:val="28"/>
          <w:szCs w:val="26"/>
        </w:rPr>
        <w:t>19,422314</w:t>
      </w:r>
      <w:r w:rsidRPr="00082ACF">
        <w:rPr>
          <w:rFonts w:cs="Times New Roman"/>
          <w:kern w:val="28"/>
          <w:szCs w:val="26"/>
        </w:rPr>
        <w:t xml:space="preserve"> млн. кВт·ч. </w:t>
      </w:r>
    </w:p>
    <w:p w:rsidR="008638AC" w:rsidRPr="00082ACF" w:rsidRDefault="008638AC" w:rsidP="008638AC">
      <w:pPr>
        <w:rPr>
          <w:rFonts w:cs="Times New Roman"/>
          <w:szCs w:val="26"/>
          <w:lang w:eastAsia="ru-RU"/>
        </w:rPr>
      </w:pPr>
      <w:r w:rsidRPr="00082ACF">
        <w:rPr>
          <w:rFonts w:cs="Times New Roman"/>
          <w:szCs w:val="26"/>
          <w:lang w:eastAsia="ru-RU"/>
        </w:rPr>
        <w:t xml:space="preserve">Прогнозируемые объемы потребления электроэнергии </w:t>
      </w:r>
      <w:r w:rsidRPr="00082ACF">
        <w:rPr>
          <w:szCs w:val="26"/>
        </w:rPr>
        <w:t>ГП «Город Кременки»</w:t>
      </w:r>
      <w:r w:rsidRPr="00082ACF">
        <w:rPr>
          <w:rFonts w:cs="Times New Roman"/>
          <w:szCs w:val="26"/>
          <w:lang w:eastAsia="ru-RU"/>
        </w:rPr>
        <w:t xml:space="preserve"> представлены в таблице </w:t>
      </w:r>
      <w:r w:rsidR="0072758D" w:rsidRPr="00082ACF">
        <w:rPr>
          <w:szCs w:val="26"/>
        </w:rPr>
        <w:fldChar w:fldCharType="begin"/>
      </w:r>
      <w:r w:rsidRPr="00082ACF">
        <w:rPr>
          <w:szCs w:val="26"/>
        </w:rPr>
        <w:instrText xml:space="preserve"> SEQ таблице \* ARABIC </w:instrText>
      </w:r>
      <w:r w:rsidR="0072758D" w:rsidRPr="00082ACF">
        <w:rPr>
          <w:szCs w:val="26"/>
        </w:rPr>
        <w:fldChar w:fldCharType="separate"/>
      </w:r>
      <w:r w:rsidR="0047326C" w:rsidRPr="00082ACF">
        <w:rPr>
          <w:noProof/>
          <w:szCs w:val="26"/>
        </w:rPr>
        <w:t>24</w:t>
      </w:r>
      <w:r w:rsidR="0072758D" w:rsidRPr="00082ACF">
        <w:rPr>
          <w:szCs w:val="26"/>
        </w:rPr>
        <w:fldChar w:fldCharType="end"/>
      </w:r>
      <w:r w:rsidRPr="00082ACF">
        <w:rPr>
          <w:rFonts w:cs="Times New Roman"/>
          <w:szCs w:val="26"/>
          <w:lang w:eastAsia="ru-RU"/>
        </w:rPr>
        <w:t>.</w:t>
      </w:r>
    </w:p>
    <w:p w:rsidR="008638AC" w:rsidRPr="00082ACF" w:rsidRDefault="008638AC" w:rsidP="008638AC">
      <w:pPr>
        <w:jc w:val="right"/>
        <w:rPr>
          <w:rFonts w:cs="Times New Roman"/>
          <w:szCs w:val="26"/>
          <w:lang w:eastAsia="ru-RU"/>
        </w:rPr>
      </w:pPr>
      <w:r w:rsidRPr="00082ACF">
        <w:rPr>
          <w:rFonts w:cs="Times New Roman"/>
          <w:szCs w:val="26"/>
          <w:lang w:eastAsia="ru-RU"/>
        </w:rPr>
        <w:t xml:space="preserve">Таблица </w:t>
      </w:r>
      <w:r w:rsidR="0072758D" w:rsidRPr="00082ACF">
        <w:rPr>
          <w:b/>
          <w:szCs w:val="26"/>
        </w:rPr>
        <w:fldChar w:fldCharType="begin"/>
      </w:r>
      <w:r w:rsidRPr="00082ACF">
        <w:rPr>
          <w:szCs w:val="26"/>
        </w:rPr>
        <w:instrText xml:space="preserve"> SEQ Таблица \* ARABIC </w:instrText>
      </w:r>
      <w:r w:rsidR="0072758D" w:rsidRPr="00082ACF">
        <w:rPr>
          <w:b/>
          <w:szCs w:val="26"/>
        </w:rPr>
        <w:fldChar w:fldCharType="separate"/>
      </w:r>
      <w:r w:rsidR="0047326C" w:rsidRPr="00082ACF">
        <w:rPr>
          <w:noProof/>
          <w:szCs w:val="26"/>
        </w:rPr>
        <w:t>24</w:t>
      </w:r>
      <w:r w:rsidR="0072758D" w:rsidRPr="00082ACF">
        <w:rPr>
          <w:b/>
          <w:szCs w:val="26"/>
        </w:rPr>
        <w:fldChar w:fldCharType="end"/>
      </w:r>
    </w:p>
    <w:p w:rsidR="008638AC" w:rsidRPr="00082ACF" w:rsidRDefault="008638AC" w:rsidP="008638AC">
      <w:pPr>
        <w:jc w:val="center"/>
        <w:rPr>
          <w:rFonts w:cs="Times New Roman"/>
          <w:szCs w:val="26"/>
          <w:lang w:eastAsia="ru-RU"/>
        </w:rPr>
      </w:pPr>
      <w:r w:rsidRPr="00082ACF">
        <w:rPr>
          <w:rFonts w:cs="Times New Roman"/>
          <w:szCs w:val="26"/>
          <w:lang w:eastAsia="ru-RU"/>
        </w:rPr>
        <w:t>Прогнозируемые объемы потребления электроэнергии, млн. кВт∙ч/год</w:t>
      </w:r>
    </w:p>
    <w:p w:rsidR="008638AC" w:rsidRPr="00082ACF" w:rsidRDefault="008638AC" w:rsidP="008638AC">
      <w:pPr>
        <w:jc w:val="center"/>
        <w:rPr>
          <w:rFonts w:cs="Times New Roman"/>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4" w:space="0" w:color="auto"/>
        </w:tblBorders>
        <w:tblLook w:val="04A0"/>
      </w:tblPr>
      <w:tblGrid>
        <w:gridCol w:w="954"/>
        <w:gridCol w:w="3287"/>
        <w:gridCol w:w="1236"/>
        <w:gridCol w:w="1236"/>
        <w:gridCol w:w="1236"/>
        <w:gridCol w:w="1236"/>
        <w:gridCol w:w="1236"/>
      </w:tblGrid>
      <w:tr w:rsidR="008638AC" w:rsidRPr="00082ACF" w:rsidTr="00783D40">
        <w:trPr>
          <w:trHeight w:val="645"/>
        </w:trPr>
        <w:tc>
          <w:tcPr>
            <w:tcW w:w="458"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п/п</w:t>
            </w:r>
          </w:p>
        </w:tc>
        <w:tc>
          <w:tcPr>
            <w:tcW w:w="1577"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Потребители</w:t>
            </w:r>
          </w:p>
        </w:tc>
        <w:tc>
          <w:tcPr>
            <w:tcW w:w="593"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2015 г.</w:t>
            </w:r>
          </w:p>
        </w:tc>
        <w:tc>
          <w:tcPr>
            <w:tcW w:w="593"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2016 г.</w:t>
            </w:r>
          </w:p>
        </w:tc>
        <w:tc>
          <w:tcPr>
            <w:tcW w:w="593"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2017 г.</w:t>
            </w:r>
          </w:p>
        </w:tc>
        <w:tc>
          <w:tcPr>
            <w:tcW w:w="593"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2018 г.</w:t>
            </w:r>
          </w:p>
        </w:tc>
        <w:tc>
          <w:tcPr>
            <w:tcW w:w="593"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2019 – 2027 гг.</w:t>
            </w:r>
          </w:p>
        </w:tc>
      </w:tr>
      <w:tr w:rsidR="008638AC" w:rsidRPr="00082ACF" w:rsidTr="00783D40">
        <w:trPr>
          <w:trHeight w:val="330"/>
        </w:trPr>
        <w:tc>
          <w:tcPr>
            <w:tcW w:w="458"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w:t>
            </w:r>
          </w:p>
        </w:tc>
        <w:tc>
          <w:tcPr>
            <w:tcW w:w="1577"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ГП «Город Кременки»</w:t>
            </w:r>
          </w:p>
        </w:tc>
        <w:tc>
          <w:tcPr>
            <w:tcW w:w="593"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rPr>
            </w:pPr>
            <w:r w:rsidRPr="00082ACF">
              <w:rPr>
                <w:rFonts w:cs="Times New Roman"/>
                <w:sz w:val="24"/>
                <w:szCs w:val="24"/>
              </w:rPr>
              <w:t>17,84922</w:t>
            </w:r>
          </w:p>
        </w:tc>
        <w:tc>
          <w:tcPr>
            <w:tcW w:w="593" w:type="pct"/>
            <w:shd w:val="clear" w:color="auto" w:fill="auto"/>
            <w:vAlign w:val="center"/>
            <w:hideMark/>
          </w:tcPr>
          <w:p w:rsidR="008638AC" w:rsidRPr="00082ACF" w:rsidRDefault="007E3A8A" w:rsidP="00783D40">
            <w:pPr>
              <w:widowControl w:val="0"/>
              <w:spacing w:line="240" w:lineRule="auto"/>
              <w:ind w:firstLine="0"/>
              <w:jc w:val="center"/>
              <w:rPr>
                <w:rFonts w:cs="Times New Roman"/>
                <w:sz w:val="24"/>
                <w:szCs w:val="24"/>
              </w:rPr>
            </w:pPr>
            <w:r w:rsidRPr="00082ACF">
              <w:rPr>
                <w:rFonts w:cs="Times New Roman"/>
                <w:sz w:val="24"/>
                <w:szCs w:val="24"/>
              </w:rPr>
              <w:t>18,04556</w:t>
            </w:r>
          </w:p>
        </w:tc>
        <w:tc>
          <w:tcPr>
            <w:tcW w:w="593" w:type="pct"/>
            <w:shd w:val="clear" w:color="auto" w:fill="auto"/>
            <w:vAlign w:val="center"/>
            <w:hideMark/>
          </w:tcPr>
          <w:p w:rsidR="008638AC" w:rsidRPr="00082ACF" w:rsidRDefault="007E3A8A"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18,24406</w:t>
            </w:r>
          </w:p>
        </w:tc>
        <w:tc>
          <w:tcPr>
            <w:tcW w:w="593" w:type="pct"/>
            <w:shd w:val="clear" w:color="auto" w:fill="auto"/>
            <w:vAlign w:val="center"/>
            <w:hideMark/>
          </w:tcPr>
          <w:p w:rsidR="008638AC" w:rsidRPr="00082ACF" w:rsidRDefault="007E3A8A"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18,444744</w:t>
            </w:r>
          </w:p>
        </w:tc>
        <w:tc>
          <w:tcPr>
            <w:tcW w:w="593" w:type="pct"/>
            <w:shd w:val="clear" w:color="auto" w:fill="auto"/>
            <w:vAlign w:val="center"/>
            <w:hideMark/>
          </w:tcPr>
          <w:p w:rsidR="008638AC" w:rsidRPr="00082ACF" w:rsidRDefault="00B96D5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19,422314</w:t>
            </w:r>
          </w:p>
        </w:tc>
      </w:tr>
      <w:tr w:rsidR="008638AC" w:rsidRPr="00082ACF" w:rsidTr="00783D40">
        <w:trPr>
          <w:trHeight w:val="330"/>
        </w:trPr>
        <w:tc>
          <w:tcPr>
            <w:tcW w:w="458"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1.1</w:t>
            </w:r>
          </w:p>
        </w:tc>
        <w:tc>
          <w:tcPr>
            <w:tcW w:w="1577"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юридические лица</w:t>
            </w:r>
          </w:p>
        </w:tc>
        <w:tc>
          <w:tcPr>
            <w:tcW w:w="593"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rPr>
            </w:pPr>
            <w:r w:rsidRPr="00082ACF">
              <w:rPr>
                <w:rFonts w:cs="Times New Roman"/>
                <w:sz w:val="24"/>
                <w:szCs w:val="24"/>
              </w:rPr>
              <w:t>11,110545</w:t>
            </w:r>
          </w:p>
        </w:tc>
        <w:tc>
          <w:tcPr>
            <w:tcW w:w="593" w:type="pct"/>
            <w:shd w:val="clear" w:color="auto" w:fill="auto"/>
            <w:vAlign w:val="center"/>
            <w:hideMark/>
          </w:tcPr>
          <w:p w:rsidR="008638AC" w:rsidRPr="00082ACF" w:rsidRDefault="00680AD7" w:rsidP="00783D40">
            <w:pPr>
              <w:widowControl w:val="0"/>
              <w:spacing w:line="240" w:lineRule="auto"/>
              <w:ind w:firstLine="0"/>
              <w:jc w:val="center"/>
              <w:rPr>
                <w:rFonts w:cs="Times New Roman"/>
                <w:sz w:val="24"/>
                <w:szCs w:val="24"/>
              </w:rPr>
            </w:pPr>
            <w:r w:rsidRPr="00082ACF">
              <w:rPr>
                <w:rFonts w:cs="Times New Roman"/>
                <w:sz w:val="24"/>
                <w:szCs w:val="24"/>
              </w:rPr>
              <w:t>11,23276</w:t>
            </w:r>
          </w:p>
        </w:tc>
        <w:tc>
          <w:tcPr>
            <w:tcW w:w="593" w:type="pct"/>
            <w:shd w:val="clear" w:color="auto" w:fill="auto"/>
            <w:vAlign w:val="center"/>
            <w:hideMark/>
          </w:tcPr>
          <w:p w:rsidR="008638AC" w:rsidRPr="00082ACF" w:rsidRDefault="00680AD7" w:rsidP="00783D40">
            <w:pPr>
              <w:widowControl w:val="0"/>
              <w:spacing w:line="240" w:lineRule="auto"/>
              <w:ind w:firstLine="0"/>
              <w:jc w:val="center"/>
              <w:rPr>
                <w:rFonts w:cs="Times New Roman"/>
                <w:sz w:val="24"/>
                <w:szCs w:val="24"/>
              </w:rPr>
            </w:pPr>
            <w:r w:rsidRPr="00082ACF">
              <w:rPr>
                <w:rFonts w:cs="Times New Roman"/>
                <w:sz w:val="24"/>
                <w:szCs w:val="24"/>
              </w:rPr>
              <w:t>11,35632</w:t>
            </w:r>
          </w:p>
        </w:tc>
        <w:tc>
          <w:tcPr>
            <w:tcW w:w="593" w:type="pct"/>
            <w:shd w:val="clear" w:color="auto" w:fill="auto"/>
            <w:vAlign w:val="center"/>
            <w:hideMark/>
          </w:tcPr>
          <w:p w:rsidR="008638AC" w:rsidRPr="00082ACF" w:rsidRDefault="00680AD7" w:rsidP="00783D40">
            <w:pPr>
              <w:widowControl w:val="0"/>
              <w:spacing w:line="240" w:lineRule="auto"/>
              <w:ind w:firstLine="0"/>
              <w:jc w:val="center"/>
              <w:rPr>
                <w:rFonts w:cs="Times New Roman"/>
                <w:sz w:val="24"/>
                <w:szCs w:val="24"/>
              </w:rPr>
            </w:pPr>
            <w:r w:rsidRPr="00082ACF">
              <w:rPr>
                <w:rFonts w:cs="Times New Roman"/>
                <w:sz w:val="24"/>
                <w:szCs w:val="24"/>
              </w:rPr>
              <w:t>11,481239</w:t>
            </w:r>
          </w:p>
        </w:tc>
        <w:tc>
          <w:tcPr>
            <w:tcW w:w="593" w:type="pct"/>
            <w:shd w:val="clear" w:color="auto" w:fill="auto"/>
            <w:vAlign w:val="center"/>
            <w:hideMark/>
          </w:tcPr>
          <w:p w:rsidR="008638AC" w:rsidRPr="00082ACF" w:rsidRDefault="00680AD7"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12,089744</w:t>
            </w:r>
          </w:p>
        </w:tc>
      </w:tr>
      <w:tr w:rsidR="008638AC" w:rsidRPr="00082ACF" w:rsidTr="00783D40">
        <w:trPr>
          <w:trHeight w:val="330"/>
        </w:trPr>
        <w:tc>
          <w:tcPr>
            <w:tcW w:w="458"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1.2</w:t>
            </w:r>
          </w:p>
        </w:tc>
        <w:tc>
          <w:tcPr>
            <w:tcW w:w="1577"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бытовые потребители</w:t>
            </w:r>
          </w:p>
        </w:tc>
        <w:tc>
          <w:tcPr>
            <w:tcW w:w="593"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rPr>
            </w:pPr>
            <w:r w:rsidRPr="00082ACF">
              <w:rPr>
                <w:rFonts w:cs="Times New Roman"/>
                <w:sz w:val="24"/>
                <w:szCs w:val="24"/>
              </w:rPr>
              <w:t>6,738675</w:t>
            </w:r>
          </w:p>
        </w:tc>
        <w:tc>
          <w:tcPr>
            <w:tcW w:w="593" w:type="pct"/>
            <w:shd w:val="clear" w:color="auto" w:fill="auto"/>
            <w:vAlign w:val="center"/>
            <w:hideMark/>
          </w:tcPr>
          <w:p w:rsidR="008638AC" w:rsidRPr="00082ACF" w:rsidRDefault="00350266" w:rsidP="00783D40">
            <w:pPr>
              <w:widowControl w:val="0"/>
              <w:spacing w:line="240" w:lineRule="auto"/>
              <w:ind w:firstLine="0"/>
              <w:jc w:val="center"/>
              <w:rPr>
                <w:rFonts w:cs="Times New Roman"/>
                <w:sz w:val="24"/>
                <w:szCs w:val="24"/>
              </w:rPr>
            </w:pPr>
            <w:r w:rsidRPr="00082ACF">
              <w:rPr>
                <w:rFonts w:cs="Times New Roman"/>
                <w:sz w:val="24"/>
                <w:szCs w:val="24"/>
              </w:rPr>
              <w:t>6,8128</w:t>
            </w:r>
          </w:p>
        </w:tc>
        <w:tc>
          <w:tcPr>
            <w:tcW w:w="593" w:type="pct"/>
            <w:shd w:val="clear" w:color="auto" w:fill="auto"/>
            <w:vAlign w:val="center"/>
            <w:hideMark/>
          </w:tcPr>
          <w:p w:rsidR="008638AC" w:rsidRPr="00082ACF" w:rsidRDefault="00350266" w:rsidP="00783D40">
            <w:pPr>
              <w:widowControl w:val="0"/>
              <w:spacing w:line="240" w:lineRule="auto"/>
              <w:ind w:firstLine="0"/>
              <w:jc w:val="center"/>
              <w:rPr>
                <w:rFonts w:cs="Times New Roman"/>
                <w:sz w:val="24"/>
                <w:szCs w:val="24"/>
              </w:rPr>
            </w:pPr>
            <w:r w:rsidRPr="00082ACF">
              <w:rPr>
                <w:rFonts w:cs="Times New Roman"/>
                <w:sz w:val="24"/>
                <w:szCs w:val="24"/>
              </w:rPr>
              <w:t>6,88774</w:t>
            </w:r>
          </w:p>
        </w:tc>
        <w:tc>
          <w:tcPr>
            <w:tcW w:w="593" w:type="pct"/>
            <w:shd w:val="clear" w:color="auto" w:fill="auto"/>
            <w:vAlign w:val="center"/>
            <w:hideMark/>
          </w:tcPr>
          <w:p w:rsidR="008638AC" w:rsidRPr="00082ACF" w:rsidRDefault="00350266" w:rsidP="00783D40">
            <w:pPr>
              <w:widowControl w:val="0"/>
              <w:spacing w:line="240" w:lineRule="auto"/>
              <w:ind w:firstLine="0"/>
              <w:jc w:val="center"/>
              <w:rPr>
                <w:rFonts w:cs="Times New Roman"/>
                <w:sz w:val="24"/>
                <w:szCs w:val="24"/>
              </w:rPr>
            </w:pPr>
            <w:r w:rsidRPr="00082ACF">
              <w:rPr>
                <w:rFonts w:cs="Times New Roman"/>
                <w:sz w:val="24"/>
                <w:szCs w:val="24"/>
              </w:rPr>
              <w:t>6,963505</w:t>
            </w:r>
          </w:p>
        </w:tc>
        <w:tc>
          <w:tcPr>
            <w:tcW w:w="593" w:type="pct"/>
            <w:shd w:val="clear" w:color="auto" w:fill="auto"/>
            <w:vAlign w:val="center"/>
            <w:hideMark/>
          </w:tcPr>
          <w:p w:rsidR="008638AC" w:rsidRPr="00082ACF" w:rsidRDefault="00350266"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7,33257</w:t>
            </w:r>
          </w:p>
        </w:tc>
      </w:tr>
    </w:tbl>
    <w:p w:rsidR="00A3753E" w:rsidRPr="00082ACF" w:rsidRDefault="008638AC" w:rsidP="00405055">
      <w:pPr>
        <w:rPr>
          <w:rFonts w:cs="Times New Roman"/>
          <w:lang w:eastAsia="ru-RU"/>
        </w:rPr>
      </w:pPr>
      <w:r w:rsidRPr="00082ACF">
        <w:rPr>
          <w:kern w:val="28"/>
        </w:rPr>
        <w:t xml:space="preserve">Причиной </w:t>
      </w:r>
      <w:r w:rsidR="00182F85" w:rsidRPr="00082ACF">
        <w:rPr>
          <w:kern w:val="28"/>
        </w:rPr>
        <w:t>увеличени</w:t>
      </w:r>
      <w:r w:rsidRPr="00082ACF">
        <w:rPr>
          <w:kern w:val="28"/>
        </w:rPr>
        <w:t xml:space="preserve">я объемов полезного отпуска электрической энергии является динамика </w:t>
      </w:r>
      <w:r w:rsidR="00182F85" w:rsidRPr="00082ACF">
        <w:rPr>
          <w:kern w:val="28"/>
        </w:rPr>
        <w:t>увеличения</w:t>
      </w:r>
      <w:r w:rsidRPr="00082ACF">
        <w:rPr>
          <w:kern w:val="28"/>
        </w:rPr>
        <w:t xml:space="preserve"> численности населения</w:t>
      </w:r>
      <w:r w:rsidRPr="00082ACF">
        <w:t xml:space="preserve"> ГП «Город Кременки»</w:t>
      </w:r>
      <w:r w:rsidR="00C15B99" w:rsidRPr="00082ACF">
        <w:t xml:space="preserve">, а так же </w:t>
      </w:r>
      <w:r w:rsidR="00C15B99" w:rsidRPr="00082ACF">
        <w:rPr>
          <w:sz w:val="28"/>
          <w:szCs w:val="28"/>
        </w:rPr>
        <w:t>подключения новых потребителей в пределах сроков застройки соответствующих участков</w:t>
      </w:r>
      <w:r w:rsidR="00C15B99" w:rsidRPr="00082ACF">
        <w:rPr>
          <w:szCs w:val="26"/>
        </w:rPr>
        <w:t>.</w:t>
      </w:r>
    </w:p>
    <w:p w:rsidR="000A6A2E" w:rsidRPr="00082ACF" w:rsidRDefault="000A6A2E" w:rsidP="007372D4">
      <w:pPr>
        <w:pStyle w:val="31"/>
        <w:shd w:val="clear" w:color="auto" w:fill="auto"/>
        <w:spacing w:line="276" w:lineRule="auto"/>
        <w:ind w:firstLine="709"/>
        <w:jc w:val="both"/>
        <w:rPr>
          <w:b/>
          <w:bCs/>
          <w:sz w:val="26"/>
          <w:szCs w:val="28"/>
        </w:rPr>
      </w:pPr>
    </w:p>
    <w:p w:rsidR="007372D4" w:rsidRPr="00082ACF" w:rsidRDefault="007372D4" w:rsidP="007372D4">
      <w:pPr>
        <w:pStyle w:val="31"/>
        <w:shd w:val="clear" w:color="auto" w:fill="auto"/>
        <w:spacing w:line="276" w:lineRule="auto"/>
        <w:ind w:firstLine="709"/>
        <w:jc w:val="both"/>
        <w:rPr>
          <w:b/>
          <w:bCs/>
          <w:sz w:val="26"/>
          <w:szCs w:val="28"/>
        </w:rPr>
      </w:pPr>
      <w:r w:rsidRPr="00082ACF">
        <w:rPr>
          <w:b/>
          <w:bCs/>
          <w:sz w:val="26"/>
          <w:szCs w:val="28"/>
        </w:rPr>
        <w:t>Газоснабжение</w:t>
      </w:r>
    </w:p>
    <w:p w:rsidR="008638AC" w:rsidRPr="00082ACF" w:rsidRDefault="008638AC" w:rsidP="008638AC">
      <w:pPr>
        <w:rPr>
          <w:rFonts w:cs="Times New Roman"/>
          <w:kern w:val="28"/>
          <w:szCs w:val="26"/>
        </w:rPr>
      </w:pPr>
      <w:r w:rsidRPr="00082ACF">
        <w:rPr>
          <w:rFonts w:cs="Times New Roman"/>
          <w:kern w:val="28"/>
          <w:szCs w:val="26"/>
        </w:rPr>
        <w:t>Основными потребителями услуг газоснабжения в</w:t>
      </w:r>
      <w:r w:rsidRPr="00082ACF">
        <w:rPr>
          <w:szCs w:val="26"/>
        </w:rPr>
        <w:t xml:space="preserve"> ГП «Город Кременки»</w:t>
      </w:r>
      <w:r w:rsidRPr="00082ACF">
        <w:rPr>
          <w:rFonts w:cs="Times New Roman"/>
          <w:kern w:val="28"/>
          <w:szCs w:val="26"/>
        </w:rPr>
        <w:t xml:space="preserve"> является население.</w:t>
      </w:r>
    </w:p>
    <w:p w:rsidR="008638AC" w:rsidRPr="00082ACF" w:rsidRDefault="008638AC" w:rsidP="00BC435E">
      <w:pPr>
        <w:rPr>
          <w:rFonts w:cs="Times New Roman"/>
          <w:kern w:val="28"/>
          <w:szCs w:val="26"/>
        </w:rPr>
      </w:pPr>
      <w:r w:rsidRPr="00082ACF">
        <w:rPr>
          <w:rFonts w:cs="Times New Roman"/>
          <w:kern w:val="28"/>
          <w:szCs w:val="26"/>
        </w:rPr>
        <w:t>Объем потребления газа потребителями муниципального</w:t>
      </w:r>
      <w:r w:rsidRPr="00082ACF">
        <w:rPr>
          <w:szCs w:val="26"/>
        </w:rPr>
        <w:t xml:space="preserve"> ГП «Город Кременки»</w:t>
      </w:r>
      <w:r w:rsidRPr="00082ACF">
        <w:rPr>
          <w:rFonts w:cs="Times New Roman"/>
          <w:spacing w:val="-6"/>
          <w:szCs w:val="26"/>
        </w:rPr>
        <w:t xml:space="preserve"> </w:t>
      </w:r>
      <w:r w:rsidRPr="00082ACF">
        <w:rPr>
          <w:rFonts w:cs="Times New Roman"/>
          <w:kern w:val="28"/>
          <w:szCs w:val="26"/>
        </w:rPr>
        <w:t>к 2027 г. составит 17</w:t>
      </w:r>
      <w:r w:rsidR="00BC435E" w:rsidRPr="00082ACF">
        <w:rPr>
          <w:rFonts w:cs="Times New Roman"/>
          <w:kern w:val="28"/>
          <w:szCs w:val="26"/>
        </w:rPr>
        <w:t>72,1</w:t>
      </w:r>
      <w:r w:rsidRPr="00082ACF">
        <w:rPr>
          <w:rFonts w:cs="Times New Roman"/>
          <w:kern w:val="28"/>
          <w:szCs w:val="26"/>
        </w:rPr>
        <w:t xml:space="preserve"> тыс. м</w:t>
      </w:r>
      <w:r w:rsidRPr="00082ACF">
        <w:rPr>
          <w:rFonts w:cs="Times New Roman"/>
          <w:kern w:val="28"/>
          <w:szCs w:val="26"/>
          <w:vertAlign w:val="superscript"/>
        </w:rPr>
        <w:t>3</w:t>
      </w:r>
      <w:r w:rsidRPr="00082ACF">
        <w:rPr>
          <w:rFonts w:cs="Times New Roman"/>
          <w:kern w:val="28"/>
          <w:szCs w:val="26"/>
        </w:rPr>
        <w:t xml:space="preserve">. </w:t>
      </w:r>
    </w:p>
    <w:p w:rsidR="008638AC" w:rsidRPr="00082ACF" w:rsidRDefault="008638AC" w:rsidP="008638AC">
      <w:pPr>
        <w:rPr>
          <w:rFonts w:cs="Times New Roman"/>
          <w:szCs w:val="26"/>
          <w:lang w:eastAsia="ru-RU"/>
        </w:rPr>
      </w:pPr>
      <w:r w:rsidRPr="00082ACF">
        <w:rPr>
          <w:rFonts w:cs="Times New Roman"/>
          <w:szCs w:val="26"/>
          <w:lang w:eastAsia="ru-RU"/>
        </w:rPr>
        <w:t xml:space="preserve">Прогнозируемый объем потребления газа на территории </w:t>
      </w:r>
      <w:r w:rsidRPr="00082ACF">
        <w:rPr>
          <w:szCs w:val="26"/>
        </w:rPr>
        <w:t>ГП «Город Кременки»</w:t>
      </w:r>
      <w:r w:rsidRPr="00082ACF">
        <w:rPr>
          <w:rFonts w:cs="Times New Roman"/>
          <w:szCs w:val="26"/>
          <w:lang w:eastAsia="ru-RU"/>
        </w:rPr>
        <w:t xml:space="preserve"> приведен</w:t>
      </w:r>
      <w:r w:rsidRPr="00082ACF">
        <w:rPr>
          <w:rFonts w:cs="Times New Roman"/>
          <w:spacing w:val="4"/>
          <w:szCs w:val="26"/>
          <w:lang w:eastAsia="ru-RU"/>
        </w:rPr>
        <w:t xml:space="preserve"> в таблице </w:t>
      </w:r>
      <w:r w:rsidR="0072758D" w:rsidRPr="00082ACF">
        <w:rPr>
          <w:szCs w:val="26"/>
        </w:rPr>
        <w:fldChar w:fldCharType="begin"/>
      </w:r>
      <w:r w:rsidRPr="00082ACF">
        <w:rPr>
          <w:szCs w:val="26"/>
        </w:rPr>
        <w:instrText xml:space="preserve"> SEQ таблице \* ARABIC </w:instrText>
      </w:r>
      <w:r w:rsidR="0072758D" w:rsidRPr="00082ACF">
        <w:rPr>
          <w:szCs w:val="26"/>
        </w:rPr>
        <w:fldChar w:fldCharType="separate"/>
      </w:r>
      <w:r w:rsidR="0047326C" w:rsidRPr="00082ACF">
        <w:rPr>
          <w:noProof/>
          <w:szCs w:val="26"/>
        </w:rPr>
        <w:t>25</w:t>
      </w:r>
      <w:r w:rsidR="0072758D" w:rsidRPr="00082ACF">
        <w:rPr>
          <w:szCs w:val="26"/>
        </w:rPr>
        <w:fldChar w:fldCharType="end"/>
      </w:r>
      <w:r w:rsidRPr="00082ACF">
        <w:rPr>
          <w:rFonts w:cs="Times New Roman"/>
          <w:spacing w:val="4"/>
          <w:szCs w:val="26"/>
          <w:lang w:eastAsia="ru-RU"/>
        </w:rPr>
        <w:t>.</w:t>
      </w:r>
    </w:p>
    <w:p w:rsidR="008638AC" w:rsidRPr="00082ACF" w:rsidRDefault="00980846" w:rsidP="008638AC">
      <w:pPr>
        <w:jc w:val="right"/>
        <w:rPr>
          <w:rFonts w:cs="Times New Roman"/>
          <w:szCs w:val="26"/>
          <w:lang w:eastAsia="ru-RU"/>
        </w:rPr>
      </w:pPr>
      <w:r w:rsidRPr="00082ACF">
        <w:rPr>
          <w:rFonts w:cs="Times New Roman"/>
          <w:szCs w:val="26"/>
          <w:lang w:eastAsia="ru-RU"/>
        </w:rPr>
        <w:br w:type="page"/>
      </w:r>
      <w:r w:rsidR="008638AC" w:rsidRPr="00082ACF">
        <w:rPr>
          <w:rFonts w:cs="Times New Roman"/>
          <w:szCs w:val="26"/>
          <w:lang w:eastAsia="ru-RU"/>
        </w:rPr>
        <w:lastRenderedPageBreak/>
        <w:t xml:space="preserve">Таблица </w:t>
      </w:r>
      <w:r w:rsidR="0072758D" w:rsidRPr="00082ACF">
        <w:rPr>
          <w:b/>
          <w:szCs w:val="26"/>
        </w:rPr>
        <w:fldChar w:fldCharType="begin"/>
      </w:r>
      <w:r w:rsidR="008638AC" w:rsidRPr="00082ACF">
        <w:rPr>
          <w:szCs w:val="26"/>
        </w:rPr>
        <w:instrText xml:space="preserve"> SEQ Таблица \* ARABIC </w:instrText>
      </w:r>
      <w:r w:rsidR="0072758D" w:rsidRPr="00082ACF">
        <w:rPr>
          <w:b/>
          <w:szCs w:val="26"/>
        </w:rPr>
        <w:fldChar w:fldCharType="separate"/>
      </w:r>
      <w:r w:rsidR="0047326C" w:rsidRPr="00082ACF">
        <w:rPr>
          <w:noProof/>
          <w:szCs w:val="26"/>
        </w:rPr>
        <w:t>25</w:t>
      </w:r>
      <w:r w:rsidR="0072758D" w:rsidRPr="00082ACF">
        <w:rPr>
          <w:b/>
          <w:szCs w:val="26"/>
        </w:rPr>
        <w:fldChar w:fldCharType="end"/>
      </w:r>
    </w:p>
    <w:p w:rsidR="008638AC" w:rsidRPr="00082ACF" w:rsidRDefault="008638AC" w:rsidP="008638AC">
      <w:pPr>
        <w:jc w:val="center"/>
        <w:rPr>
          <w:rFonts w:cs="Times New Roman"/>
          <w:spacing w:val="4"/>
          <w:szCs w:val="26"/>
          <w:vertAlign w:val="superscript"/>
          <w:lang w:eastAsia="ru-RU"/>
        </w:rPr>
      </w:pPr>
      <w:r w:rsidRPr="00082ACF">
        <w:rPr>
          <w:rFonts w:cs="Times New Roman"/>
          <w:szCs w:val="26"/>
          <w:lang w:eastAsia="ru-RU"/>
        </w:rPr>
        <w:t>Прогнозируемое</w:t>
      </w:r>
      <w:r w:rsidRPr="00082ACF">
        <w:rPr>
          <w:rFonts w:cs="Times New Roman"/>
          <w:spacing w:val="4"/>
          <w:szCs w:val="26"/>
          <w:lang w:eastAsia="ru-RU"/>
        </w:rPr>
        <w:t xml:space="preserve"> потребление природного газа, тыс. м</w:t>
      </w:r>
      <w:r w:rsidRPr="00082ACF">
        <w:rPr>
          <w:rFonts w:cs="Times New Roman"/>
          <w:spacing w:val="4"/>
          <w:szCs w:val="26"/>
          <w:vertAlign w:val="superscript"/>
          <w:lang w:eastAsia="ru-RU"/>
        </w:rPr>
        <w:t>3</w:t>
      </w: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4" w:space="0" w:color="auto"/>
        </w:tblBorders>
        <w:tblLook w:val="04A0"/>
      </w:tblPr>
      <w:tblGrid>
        <w:gridCol w:w="1272"/>
        <w:gridCol w:w="3604"/>
        <w:gridCol w:w="1109"/>
        <w:gridCol w:w="1109"/>
        <w:gridCol w:w="1109"/>
        <w:gridCol w:w="1109"/>
        <w:gridCol w:w="1109"/>
      </w:tblGrid>
      <w:tr w:rsidR="008638AC" w:rsidRPr="00082ACF" w:rsidTr="00783D40">
        <w:trPr>
          <w:trHeight w:val="645"/>
        </w:trPr>
        <w:tc>
          <w:tcPr>
            <w:tcW w:w="610"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п/п</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Потребители</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2015 г.</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2016 г.</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2017 г.</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2018 г.</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2019 – 2027 гг.</w:t>
            </w:r>
          </w:p>
        </w:tc>
      </w:tr>
      <w:tr w:rsidR="008638AC" w:rsidRPr="00082ACF" w:rsidTr="00783D40">
        <w:trPr>
          <w:trHeight w:val="330"/>
        </w:trPr>
        <w:tc>
          <w:tcPr>
            <w:tcW w:w="610"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ГП «Город Кременки»</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rPr>
            </w:pPr>
            <w:r w:rsidRPr="00082ACF">
              <w:rPr>
                <w:rFonts w:cs="Times New Roman"/>
                <w:sz w:val="24"/>
                <w:szCs w:val="24"/>
              </w:rPr>
              <w:t>1655,9</w:t>
            </w:r>
          </w:p>
        </w:tc>
        <w:tc>
          <w:tcPr>
            <w:tcW w:w="532" w:type="pct"/>
            <w:shd w:val="clear" w:color="auto" w:fill="auto"/>
            <w:vAlign w:val="center"/>
            <w:hideMark/>
          </w:tcPr>
          <w:p w:rsidR="008638AC" w:rsidRPr="00082ACF" w:rsidRDefault="008638AC" w:rsidP="00BC435E">
            <w:pPr>
              <w:widowControl w:val="0"/>
              <w:spacing w:line="240" w:lineRule="auto"/>
              <w:ind w:firstLine="0"/>
              <w:jc w:val="center"/>
              <w:rPr>
                <w:rFonts w:cs="Times New Roman"/>
                <w:sz w:val="24"/>
                <w:szCs w:val="24"/>
              </w:rPr>
            </w:pPr>
            <w:r w:rsidRPr="00082ACF">
              <w:rPr>
                <w:rFonts w:cs="Times New Roman"/>
                <w:sz w:val="24"/>
                <w:szCs w:val="24"/>
              </w:rPr>
              <w:t>16</w:t>
            </w:r>
            <w:r w:rsidR="00BC435E" w:rsidRPr="00082ACF">
              <w:rPr>
                <w:rFonts w:cs="Times New Roman"/>
                <w:sz w:val="24"/>
                <w:szCs w:val="24"/>
              </w:rPr>
              <w:t>74,1</w:t>
            </w:r>
          </w:p>
        </w:tc>
        <w:tc>
          <w:tcPr>
            <w:tcW w:w="532" w:type="pct"/>
            <w:shd w:val="clear" w:color="auto" w:fill="auto"/>
            <w:vAlign w:val="center"/>
            <w:hideMark/>
          </w:tcPr>
          <w:p w:rsidR="008638AC" w:rsidRPr="00082ACF" w:rsidRDefault="00BC435E"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1682,5</w:t>
            </w:r>
          </w:p>
        </w:tc>
        <w:tc>
          <w:tcPr>
            <w:tcW w:w="532" w:type="pct"/>
            <w:shd w:val="clear" w:color="auto" w:fill="auto"/>
            <w:vAlign w:val="center"/>
            <w:hideMark/>
          </w:tcPr>
          <w:p w:rsidR="008638AC" w:rsidRPr="00082ACF" w:rsidRDefault="00BC435E"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1683,0</w:t>
            </w:r>
          </w:p>
        </w:tc>
        <w:tc>
          <w:tcPr>
            <w:tcW w:w="532" w:type="pct"/>
            <w:shd w:val="clear" w:color="auto" w:fill="auto"/>
            <w:vAlign w:val="center"/>
            <w:hideMark/>
          </w:tcPr>
          <w:p w:rsidR="008638AC" w:rsidRPr="00082ACF" w:rsidRDefault="00BC435E"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1772,1</w:t>
            </w:r>
          </w:p>
        </w:tc>
      </w:tr>
      <w:tr w:rsidR="008638AC" w:rsidRPr="00082ACF" w:rsidTr="00783D40">
        <w:trPr>
          <w:trHeight w:val="330"/>
        </w:trPr>
        <w:tc>
          <w:tcPr>
            <w:tcW w:w="610"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1.1</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по счетчикам</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rPr>
            </w:pPr>
            <w:r w:rsidRPr="00082ACF">
              <w:rPr>
                <w:rFonts w:cs="Times New Roman"/>
                <w:sz w:val="24"/>
                <w:szCs w:val="24"/>
              </w:rPr>
              <w:t>578,6</w:t>
            </w:r>
          </w:p>
        </w:tc>
        <w:tc>
          <w:tcPr>
            <w:tcW w:w="532" w:type="pct"/>
            <w:shd w:val="clear" w:color="auto" w:fill="auto"/>
            <w:vAlign w:val="center"/>
            <w:hideMark/>
          </w:tcPr>
          <w:p w:rsidR="008638AC" w:rsidRPr="00082ACF" w:rsidRDefault="00BC435E" w:rsidP="00783D40">
            <w:pPr>
              <w:widowControl w:val="0"/>
              <w:spacing w:line="240" w:lineRule="auto"/>
              <w:ind w:firstLine="0"/>
              <w:jc w:val="center"/>
              <w:rPr>
                <w:rFonts w:cs="Times New Roman"/>
                <w:sz w:val="24"/>
                <w:szCs w:val="24"/>
              </w:rPr>
            </w:pPr>
            <w:r w:rsidRPr="00082ACF">
              <w:rPr>
                <w:rFonts w:cs="Times New Roman"/>
                <w:sz w:val="24"/>
                <w:szCs w:val="24"/>
              </w:rPr>
              <w:t>584,9</w:t>
            </w:r>
          </w:p>
        </w:tc>
        <w:tc>
          <w:tcPr>
            <w:tcW w:w="532" w:type="pct"/>
            <w:shd w:val="clear" w:color="auto" w:fill="auto"/>
            <w:vAlign w:val="center"/>
            <w:hideMark/>
          </w:tcPr>
          <w:p w:rsidR="008638AC" w:rsidRPr="00082ACF" w:rsidRDefault="00BC435E" w:rsidP="00783D40">
            <w:pPr>
              <w:widowControl w:val="0"/>
              <w:spacing w:line="240" w:lineRule="auto"/>
              <w:ind w:firstLine="0"/>
              <w:jc w:val="center"/>
              <w:rPr>
                <w:rFonts w:cs="Times New Roman"/>
                <w:sz w:val="24"/>
                <w:szCs w:val="24"/>
              </w:rPr>
            </w:pPr>
            <w:r w:rsidRPr="00082ACF">
              <w:rPr>
                <w:rFonts w:cs="Times New Roman"/>
                <w:sz w:val="24"/>
                <w:szCs w:val="24"/>
              </w:rPr>
              <w:t>591,3</w:t>
            </w:r>
          </w:p>
        </w:tc>
        <w:tc>
          <w:tcPr>
            <w:tcW w:w="532" w:type="pct"/>
            <w:shd w:val="clear" w:color="auto" w:fill="auto"/>
            <w:vAlign w:val="center"/>
            <w:hideMark/>
          </w:tcPr>
          <w:p w:rsidR="008638AC" w:rsidRPr="00082ACF" w:rsidRDefault="00BC435E" w:rsidP="00783D40">
            <w:pPr>
              <w:widowControl w:val="0"/>
              <w:spacing w:line="240" w:lineRule="auto"/>
              <w:ind w:firstLine="0"/>
              <w:jc w:val="center"/>
              <w:rPr>
                <w:rFonts w:cs="Times New Roman"/>
                <w:sz w:val="24"/>
                <w:szCs w:val="24"/>
              </w:rPr>
            </w:pPr>
            <w:r w:rsidRPr="00082ACF">
              <w:rPr>
                <w:rFonts w:cs="Times New Roman"/>
                <w:sz w:val="24"/>
                <w:szCs w:val="24"/>
              </w:rPr>
              <w:t>597,8</w:t>
            </w:r>
          </w:p>
        </w:tc>
        <w:tc>
          <w:tcPr>
            <w:tcW w:w="532" w:type="pct"/>
            <w:shd w:val="clear" w:color="auto" w:fill="auto"/>
            <w:vAlign w:val="center"/>
            <w:hideMark/>
          </w:tcPr>
          <w:p w:rsidR="008638AC" w:rsidRPr="00082ACF" w:rsidRDefault="00BC435E"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629,4</w:t>
            </w:r>
          </w:p>
        </w:tc>
      </w:tr>
    </w:tbl>
    <w:p w:rsidR="00715EC8" w:rsidRPr="00082ACF" w:rsidRDefault="008638AC" w:rsidP="00570613">
      <w:pPr>
        <w:rPr>
          <w:rFonts w:cs="Times New Roman"/>
          <w:b/>
          <w:lang w:eastAsia="ru-RU"/>
        </w:rPr>
      </w:pPr>
      <w:bookmarkStart w:id="26" w:name="_Toc441242130"/>
      <w:r w:rsidRPr="00082ACF">
        <w:rPr>
          <w:rFonts w:cs="Times New Roman"/>
          <w:kern w:val="28"/>
          <w:szCs w:val="26"/>
        </w:rPr>
        <w:t xml:space="preserve">Причиной увеличения объемов потребления газа являются планы по газификации </w:t>
      </w:r>
      <w:r w:rsidRPr="00082ACF">
        <w:rPr>
          <w:szCs w:val="26"/>
        </w:rPr>
        <w:t>ГП «Город Кременки»</w:t>
      </w:r>
      <w:r w:rsidRPr="00082ACF">
        <w:rPr>
          <w:rFonts w:cs="Times New Roman"/>
          <w:kern w:val="28"/>
          <w:szCs w:val="26"/>
        </w:rPr>
        <w:t>.</w:t>
      </w:r>
      <w:bookmarkEnd w:id="26"/>
    </w:p>
    <w:p w:rsidR="008638AC" w:rsidRPr="00082ACF" w:rsidRDefault="008638AC" w:rsidP="00570613">
      <w:pPr>
        <w:rPr>
          <w:rFonts w:cs="Times New Roman"/>
          <w:b/>
          <w:lang w:eastAsia="ru-RU"/>
        </w:rPr>
      </w:pPr>
    </w:p>
    <w:p w:rsidR="003B369E" w:rsidRPr="00082ACF" w:rsidRDefault="003B369E" w:rsidP="00570613">
      <w:pPr>
        <w:rPr>
          <w:rFonts w:cs="Times New Roman"/>
          <w:b/>
          <w:lang w:eastAsia="ru-RU"/>
        </w:rPr>
      </w:pPr>
      <w:r w:rsidRPr="00082ACF">
        <w:rPr>
          <w:rFonts w:cs="Times New Roman"/>
          <w:b/>
          <w:lang w:eastAsia="ru-RU"/>
        </w:rPr>
        <w:t>Коммунальные отходы</w:t>
      </w:r>
    </w:p>
    <w:p w:rsidR="008638AC" w:rsidRPr="00082ACF" w:rsidRDefault="008638AC" w:rsidP="008638AC">
      <w:pPr>
        <w:pStyle w:val="affffe"/>
        <w:autoSpaceDE w:val="0"/>
        <w:autoSpaceDN w:val="0"/>
        <w:ind w:left="0" w:firstLine="709"/>
        <w:rPr>
          <w:rFonts w:cs="Times New Roman"/>
          <w:szCs w:val="26"/>
        </w:rPr>
      </w:pPr>
      <w:r w:rsidRPr="00082ACF">
        <w:rPr>
          <w:rFonts w:cs="Times New Roman"/>
          <w:kern w:val="28"/>
          <w:szCs w:val="26"/>
        </w:rPr>
        <w:t>Общий</w:t>
      </w:r>
      <w:r w:rsidR="00D46BF7" w:rsidRPr="00082ACF">
        <w:rPr>
          <w:rFonts w:cs="Times New Roman"/>
          <w:kern w:val="28"/>
          <w:szCs w:val="26"/>
        </w:rPr>
        <w:t xml:space="preserve"> объем</w:t>
      </w:r>
      <w:r w:rsidRPr="00082ACF">
        <w:rPr>
          <w:rFonts w:cs="Times New Roman"/>
          <w:kern w:val="28"/>
          <w:szCs w:val="26"/>
        </w:rPr>
        <w:t xml:space="preserve"> </w:t>
      </w:r>
      <w:r w:rsidRPr="00082ACF">
        <w:rPr>
          <w:rFonts w:cs="Times New Roman"/>
          <w:szCs w:val="26"/>
        </w:rPr>
        <w:t xml:space="preserve">образования ТКО и КГО на территории </w:t>
      </w:r>
      <w:r w:rsidRPr="00082ACF">
        <w:rPr>
          <w:szCs w:val="26"/>
        </w:rPr>
        <w:t>ГП «Город Кременки»</w:t>
      </w:r>
      <w:r w:rsidRPr="00082ACF">
        <w:rPr>
          <w:rFonts w:cs="Times New Roman"/>
          <w:kern w:val="28"/>
          <w:szCs w:val="26"/>
        </w:rPr>
        <w:t xml:space="preserve"> к 2027 г. составит 3</w:t>
      </w:r>
      <w:r w:rsidR="001C6E8C" w:rsidRPr="00082ACF">
        <w:rPr>
          <w:rFonts w:cs="Times New Roman"/>
          <w:kern w:val="28"/>
          <w:szCs w:val="26"/>
        </w:rPr>
        <w:t>2,637</w:t>
      </w:r>
      <w:r w:rsidRPr="00082ACF">
        <w:rPr>
          <w:rFonts w:cs="Times New Roman"/>
          <w:kern w:val="28"/>
          <w:szCs w:val="26"/>
        </w:rPr>
        <w:t xml:space="preserve"> тыс. м</w:t>
      </w:r>
      <w:r w:rsidRPr="00082ACF">
        <w:rPr>
          <w:rFonts w:cs="Times New Roman"/>
          <w:kern w:val="28"/>
          <w:szCs w:val="26"/>
          <w:vertAlign w:val="superscript"/>
        </w:rPr>
        <w:t>3</w:t>
      </w:r>
      <w:r w:rsidRPr="00082ACF">
        <w:rPr>
          <w:rFonts w:cs="Times New Roman"/>
          <w:kern w:val="28"/>
          <w:szCs w:val="26"/>
        </w:rPr>
        <w:t xml:space="preserve">. </w:t>
      </w:r>
    </w:p>
    <w:p w:rsidR="008638AC" w:rsidRPr="00082ACF" w:rsidRDefault="008638AC" w:rsidP="008638AC">
      <w:pPr>
        <w:rPr>
          <w:rFonts w:cs="Times New Roman"/>
          <w:szCs w:val="26"/>
          <w:lang w:eastAsia="ru-RU"/>
        </w:rPr>
      </w:pPr>
      <w:r w:rsidRPr="00082ACF">
        <w:rPr>
          <w:rFonts w:cs="Times New Roman"/>
          <w:szCs w:val="26"/>
          <w:lang w:eastAsia="ru-RU"/>
        </w:rPr>
        <w:t xml:space="preserve">Прогнозируемое образование коммунальных отходов на территории </w:t>
      </w:r>
      <w:r w:rsidRPr="00082ACF">
        <w:rPr>
          <w:szCs w:val="26"/>
        </w:rPr>
        <w:t xml:space="preserve">ГП «Город Кременки» </w:t>
      </w:r>
      <w:r w:rsidRPr="00082ACF">
        <w:rPr>
          <w:rFonts w:cs="Times New Roman"/>
          <w:szCs w:val="26"/>
          <w:lang w:eastAsia="ru-RU"/>
        </w:rPr>
        <w:t xml:space="preserve">приведено в таблице </w:t>
      </w:r>
      <w:r w:rsidR="0072758D" w:rsidRPr="00082ACF">
        <w:rPr>
          <w:szCs w:val="26"/>
        </w:rPr>
        <w:fldChar w:fldCharType="begin"/>
      </w:r>
      <w:r w:rsidRPr="00082ACF">
        <w:rPr>
          <w:szCs w:val="26"/>
        </w:rPr>
        <w:instrText xml:space="preserve"> SEQ таблице \* ARABIC </w:instrText>
      </w:r>
      <w:r w:rsidR="0072758D" w:rsidRPr="00082ACF">
        <w:rPr>
          <w:szCs w:val="26"/>
        </w:rPr>
        <w:fldChar w:fldCharType="separate"/>
      </w:r>
      <w:r w:rsidR="0047326C" w:rsidRPr="00082ACF">
        <w:rPr>
          <w:noProof/>
          <w:szCs w:val="26"/>
        </w:rPr>
        <w:t>26</w:t>
      </w:r>
      <w:r w:rsidR="0072758D" w:rsidRPr="00082ACF">
        <w:rPr>
          <w:szCs w:val="26"/>
        </w:rPr>
        <w:fldChar w:fldCharType="end"/>
      </w:r>
      <w:r w:rsidRPr="00082ACF">
        <w:rPr>
          <w:rFonts w:cs="Times New Roman"/>
          <w:szCs w:val="26"/>
          <w:lang w:eastAsia="ru-RU"/>
        </w:rPr>
        <w:t>.</w:t>
      </w:r>
    </w:p>
    <w:p w:rsidR="008638AC" w:rsidRPr="00082ACF" w:rsidRDefault="008638AC" w:rsidP="008638AC">
      <w:pPr>
        <w:jc w:val="right"/>
        <w:rPr>
          <w:rFonts w:cs="Times New Roman"/>
          <w:szCs w:val="26"/>
          <w:lang w:eastAsia="ru-RU"/>
        </w:rPr>
      </w:pPr>
      <w:r w:rsidRPr="00082ACF">
        <w:rPr>
          <w:rFonts w:cs="Times New Roman"/>
          <w:szCs w:val="26"/>
          <w:lang w:eastAsia="ru-RU"/>
        </w:rPr>
        <w:t xml:space="preserve">Таблица </w:t>
      </w:r>
      <w:r w:rsidR="0072758D" w:rsidRPr="00082ACF">
        <w:rPr>
          <w:b/>
          <w:szCs w:val="26"/>
        </w:rPr>
        <w:fldChar w:fldCharType="begin"/>
      </w:r>
      <w:r w:rsidRPr="00082ACF">
        <w:rPr>
          <w:szCs w:val="26"/>
        </w:rPr>
        <w:instrText xml:space="preserve"> SEQ Таблица \* ARABIC </w:instrText>
      </w:r>
      <w:r w:rsidR="0072758D" w:rsidRPr="00082ACF">
        <w:rPr>
          <w:b/>
          <w:szCs w:val="26"/>
        </w:rPr>
        <w:fldChar w:fldCharType="separate"/>
      </w:r>
      <w:r w:rsidR="0047326C" w:rsidRPr="00082ACF">
        <w:rPr>
          <w:noProof/>
          <w:szCs w:val="26"/>
        </w:rPr>
        <w:t>26</w:t>
      </w:r>
      <w:r w:rsidR="0072758D" w:rsidRPr="00082ACF">
        <w:rPr>
          <w:b/>
          <w:szCs w:val="26"/>
        </w:rPr>
        <w:fldChar w:fldCharType="end"/>
      </w:r>
    </w:p>
    <w:p w:rsidR="008638AC" w:rsidRPr="00082ACF" w:rsidRDefault="008638AC" w:rsidP="008638AC">
      <w:pPr>
        <w:jc w:val="center"/>
        <w:rPr>
          <w:rFonts w:cs="Times New Roman"/>
          <w:szCs w:val="26"/>
          <w:lang w:eastAsia="ru-RU"/>
        </w:rPr>
      </w:pPr>
      <w:r w:rsidRPr="00082ACF">
        <w:rPr>
          <w:rFonts w:cs="Times New Roman"/>
          <w:szCs w:val="26"/>
          <w:lang w:eastAsia="ru-RU"/>
        </w:rPr>
        <w:t>Прогноз образования коммунальных отходов, тыс. м</w:t>
      </w:r>
      <w:r w:rsidRPr="00082ACF">
        <w:rPr>
          <w:rFonts w:cs="Times New Roman"/>
          <w:szCs w:val="26"/>
          <w:vertAlign w:val="superscript"/>
          <w:lang w:eastAsia="ru-RU"/>
        </w:rPr>
        <w:t>3</w:t>
      </w:r>
    </w:p>
    <w:p w:rsidR="008638AC" w:rsidRPr="00082ACF" w:rsidRDefault="008638AC" w:rsidP="008638AC">
      <w:pPr>
        <w:rPr>
          <w:rFonts w:cs="Times New Roman"/>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4" w:space="0" w:color="auto"/>
        </w:tblBorders>
        <w:tblLook w:val="04A0"/>
      </w:tblPr>
      <w:tblGrid>
        <w:gridCol w:w="1272"/>
        <w:gridCol w:w="3604"/>
        <w:gridCol w:w="1109"/>
        <w:gridCol w:w="1109"/>
        <w:gridCol w:w="1109"/>
        <w:gridCol w:w="1109"/>
        <w:gridCol w:w="1109"/>
      </w:tblGrid>
      <w:tr w:rsidR="008638AC" w:rsidRPr="00082ACF" w:rsidTr="00783D40">
        <w:trPr>
          <w:trHeight w:val="645"/>
        </w:trPr>
        <w:tc>
          <w:tcPr>
            <w:tcW w:w="610"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 п/п</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Потребители</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2015 г.</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2016 г.</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2017 г.</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2018 г.</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2019 – 2027 гг.</w:t>
            </w:r>
          </w:p>
        </w:tc>
      </w:tr>
      <w:tr w:rsidR="008638AC" w:rsidRPr="00082ACF" w:rsidTr="00783D40">
        <w:trPr>
          <w:trHeight w:val="330"/>
        </w:trPr>
        <w:tc>
          <w:tcPr>
            <w:tcW w:w="610"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ГП «Город Кременки»</w:t>
            </w:r>
          </w:p>
        </w:tc>
        <w:tc>
          <w:tcPr>
            <w:tcW w:w="532" w:type="pct"/>
            <w:shd w:val="clear" w:color="auto" w:fill="auto"/>
            <w:vAlign w:val="center"/>
            <w:hideMark/>
          </w:tcPr>
          <w:p w:rsidR="008638AC" w:rsidRPr="00082ACF" w:rsidRDefault="00D46BF7"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30,142</w:t>
            </w:r>
          </w:p>
        </w:tc>
        <w:tc>
          <w:tcPr>
            <w:tcW w:w="532" w:type="pct"/>
            <w:shd w:val="clear" w:color="auto" w:fill="auto"/>
            <w:vAlign w:val="center"/>
            <w:hideMark/>
          </w:tcPr>
          <w:p w:rsidR="008638AC" w:rsidRPr="00082ACF" w:rsidRDefault="00D46BF7"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30,419</w:t>
            </w:r>
          </w:p>
        </w:tc>
        <w:tc>
          <w:tcPr>
            <w:tcW w:w="532" w:type="pct"/>
            <w:shd w:val="clear" w:color="auto" w:fill="auto"/>
            <w:vAlign w:val="center"/>
            <w:hideMark/>
          </w:tcPr>
          <w:p w:rsidR="008638AC" w:rsidRPr="00082ACF" w:rsidRDefault="00D46BF7"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30,724</w:t>
            </w:r>
          </w:p>
        </w:tc>
        <w:tc>
          <w:tcPr>
            <w:tcW w:w="532" w:type="pct"/>
            <w:shd w:val="clear" w:color="auto" w:fill="auto"/>
            <w:vAlign w:val="center"/>
            <w:hideMark/>
          </w:tcPr>
          <w:p w:rsidR="008638AC" w:rsidRPr="00082ACF" w:rsidRDefault="00D46BF7"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31,032</w:t>
            </w:r>
          </w:p>
        </w:tc>
        <w:tc>
          <w:tcPr>
            <w:tcW w:w="532" w:type="pct"/>
            <w:shd w:val="clear" w:color="auto" w:fill="auto"/>
            <w:vAlign w:val="center"/>
            <w:hideMark/>
          </w:tcPr>
          <w:p w:rsidR="008638AC" w:rsidRPr="00082ACF" w:rsidRDefault="00D46BF7"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32,637</w:t>
            </w:r>
          </w:p>
        </w:tc>
      </w:tr>
      <w:tr w:rsidR="008638AC" w:rsidRPr="00082ACF" w:rsidTr="00783D40">
        <w:trPr>
          <w:trHeight w:val="330"/>
        </w:trPr>
        <w:tc>
          <w:tcPr>
            <w:tcW w:w="610"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1.1</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население</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25,192</w:t>
            </w:r>
          </w:p>
        </w:tc>
        <w:tc>
          <w:tcPr>
            <w:tcW w:w="532" w:type="pct"/>
            <w:shd w:val="clear" w:color="auto" w:fill="auto"/>
            <w:vAlign w:val="center"/>
            <w:hideMark/>
          </w:tcPr>
          <w:p w:rsidR="008638AC" w:rsidRPr="00082ACF" w:rsidRDefault="008638AC" w:rsidP="00D46BF7">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25,</w:t>
            </w:r>
            <w:r w:rsidR="00D46BF7" w:rsidRPr="00082ACF">
              <w:rPr>
                <w:rFonts w:cs="Times New Roman"/>
                <w:sz w:val="24"/>
                <w:szCs w:val="24"/>
                <w:lang w:eastAsia="ru-RU"/>
              </w:rPr>
              <w:t>469</w:t>
            </w:r>
          </w:p>
        </w:tc>
        <w:tc>
          <w:tcPr>
            <w:tcW w:w="532" w:type="pct"/>
            <w:shd w:val="clear" w:color="auto" w:fill="auto"/>
            <w:vAlign w:val="center"/>
            <w:hideMark/>
          </w:tcPr>
          <w:p w:rsidR="008638AC" w:rsidRPr="00082ACF" w:rsidRDefault="008638AC" w:rsidP="00D46BF7">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25,</w:t>
            </w:r>
            <w:r w:rsidR="00D46BF7" w:rsidRPr="00082ACF">
              <w:rPr>
                <w:rFonts w:cs="Times New Roman"/>
                <w:sz w:val="24"/>
                <w:szCs w:val="24"/>
                <w:lang w:eastAsia="ru-RU"/>
              </w:rPr>
              <w:t>749</w:t>
            </w:r>
          </w:p>
        </w:tc>
        <w:tc>
          <w:tcPr>
            <w:tcW w:w="532" w:type="pct"/>
            <w:shd w:val="clear" w:color="auto" w:fill="auto"/>
            <w:vAlign w:val="center"/>
            <w:hideMark/>
          </w:tcPr>
          <w:p w:rsidR="008638AC" w:rsidRPr="00082ACF" w:rsidRDefault="008638AC" w:rsidP="00D46BF7">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w:t>
            </w:r>
            <w:r w:rsidR="00D46BF7" w:rsidRPr="00082ACF">
              <w:rPr>
                <w:rFonts w:cs="Times New Roman"/>
                <w:sz w:val="24"/>
                <w:szCs w:val="24"/>
                <w:lang w:eastAsia="ru-RU"/>
              </w:rPr>
              <w:t>6,032</w:t>
            </w:r>
          </w:p>
        </w:tc>
        <w:tc>
          <w:tcPr>
            <w:tcW w:w="532" w:type="pct"/>
            <w:shd w:val="clear" w:color="auto" w:fill="auto"/>
            <w:vAlign w:val="center"/>
            <w:hideMark/>
          </w:tcPr>
          <w:p w:rsidR="008638AC" w:rsidRPr="00082ACF" w:rsidRDefault="008638AC" w:rsidP="00D46BF7">
            <w:pPr>
              <w:widowControl w:val="0"/>
              <w:spacing w:line="240" w:lineRule="auto"/>
              <w:ind w:firstLine="0"/>
              <w:jc w:val="center"/>
              <w:rPr>
                <w:rFonts w:cs="Times New Roman"/>
                <w:sz w:val="24"/>
                <w:szCs w:val="24"/>
                <w:lang w:eastAsia="ru-RU"/>
              </w:rPr>
            </w:pPr>
            <w:r w:rsidRPr="00082ACF">
              <w:rPr>
                <w:rFonts w:cs="Times New Roman"/>
                <w:sz w:val="24"/>
                <w:szCs w:val="24"/>
                <w:lang w:eastAsia="ru-RU"/>
              </w:rPr>
              <w:t>2</w:t>
            </w:r>
            <w:r w:rsidR="00D46BF7" w:rsidRPr="00082ACF">
              <w:rPr>
                <w:rFonts w:cs="Times New Roman"/>
                <w:sz w:val="24"/>
                <w:szCs w:val="24"/>
                <w:lang w:eastAsia="ru-RU"/>
              </w:rPr>
              <w:t>7,411</w:t>
            </w:r>
          </w:p>
        </w:tc>
      </w:tr>
      <w:tr w:rsidR="008638AC" w:rsidRPr="00082ACF" w:rsidTr="00783D40">
        <w:trPr>
          <w:trHeight w:val="330"/>
        </w:trPr>
        <w:tc>
          <w:tcPr>
            <w:tcW w:w="610"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1.2</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бюджетные организации</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1,224</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1,224</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1,230</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1,236</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1,291</w:t>
            </w:r>
          </w:p>
        </w:tc>
      </w:tr>
      <w:tr w:rsidR="008638AC" w:rsidRPr="005020F3" w:rsidTr="00783D40">
        <w:trPr>
          <w:trHeight w:val="330"/>
        </w:trPr>
        <w:tc>
          <w:tcPr>
            <w:tcW w:w="610"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1.3</w:t>
            </w:r>
          </w:p>
        </w:tc>
        <w:tc>
          <w:tcPr>
            <w:tcW w:w="1729"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прочие потребители</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3,726</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3,726</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3,745</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3,764</w:t>
            </w:r>
          </w:p>
        </w:tc>
        <w:tc>
          <w:tcPr>
            <w:tcW w:w="532" w:type="pct"/>
            <w:shd w:val="clear" w:color="auto" w:fill="auto"/>
            <w:vAlign w:val="center"/>
            <w:hideMark/>
          </w:tcPr>
          <w:p w:rsidR="008638AC" w:rsidRPr="00082ACF" w:rsidRDefault="008638AC" w:rsidP="00783D40">
            <w:pPr>
              <w:widowControl w:val="0"/>
              <w:spacing w:line="240" w:lineRule="auto"/>
              <w:ind w:firstLine="0"/>
              <w:jc w:val="center"/>
              <w:rPr>
                <w:rFonts w:cs="Times New Roman"/>
                <w:sz w:val="24"/>
                <w:szCs w:val="24"/>
                <w:lang w:eastAsia="ru-RU"/>
              </w:rPr>
            </w:pPr>
            <w:r w:rsidRPr="00082ACF">
              <w:rPr>
                <w:rFonts w:cs="Times New Roman"/>
                <w:sz w:val="24"/>
                <w:szCs w:val="24"/>
                <w:lang w:eastAsia="ru-RU"/>
              </w:rPr>
              <w:t>3,935</w:t>
            </w:r>
          </w:p>
        </w:tc>
      </w:tr>
    </w:tbl>
    <w:p w:rsidR="008638AC" w:rsidRDefault="008638AC" w:rsidP="008638AC">
      <w:pPr>
        <w:rPr>
          <w:rFonts w:cs="Times New Roman"/>
          <w:szCs w:val="26"/>
        </w:rPr>
      </w:pPr>
      <w:r w:rsidRPr="00C30572">
        <w:rPr>
          <w:rFonts w:cs="Times New Roman"/>
          <w:szCs w:val="26"/>
        </w:rPr>
        <w:t>Рост объемов образования ТКО обусловлен тенденцией к увеличению объемов образования отходов ежегодно на 0,5 %.</w:t>
      </w:r>
    </w:p>
    <w:p w:rsidR="003B369E" w:rsidRPr="006D4F23" w:rsidRDefault="003B369E" w:rsidP="003B369E">
      <w:pPr>
        <w:spacing w:line="360" w:lineRule="auto"/>
        <w:rPr>
          <w:rFonts w:cs="Times New Roman"/>
          <w:sz w:val="24"/>
          <w:szCs w:val="24"/>
          <w:lang w:eastAsia="ru-RU"/>
        </w:rPr>
      </w:pPr>
    </w:p>
    <w:p w:rsidR="00DF37AC" w:rsidRPr="006D4F23" w:rsidRDefault="00DF37AC" w:rsidP="00F46193">
      <w:pPr>
        <w:pStyle w:val="11"/>
      </w:pPr>
      <w:r w:rsidRPr="006D4F23">
        <w:br w:type="page"/>
      </w:r>
      <w:bookmarkStart w:id="27" w:name="_Toc417544232"/>
      <w:bookmarkStart w:id="28" w:name="_Toc443378307"/>
      <w:r w:rsidRPr="006D4F23">
        <w:lastRenderedPageBreak/>
        <w:t>4. Целевые показатели развития коммунальной инфраструктуры</w:t>
      </w:r>
      <w:bookmarkEnd w:id="27"/>
      <w:bookmarkEnd w:id="28"/>
    </w:p>
    <w:p w:rsidR="008638AC" w:rsidRPr="00904C2A" w:rsidRDefault="008638AC" w:rsidP="008638AC">
      <w:pPr>
        <w:rPr>
          <w:rFonts w:cs="Times New Roman"/>
          <w:szCs w:val="26"/>
        </w:rPr>
      </w:pPr>
      <w:r w:rsidRPr="00904C2A">
        <w:rPr>
          <w:rFonts w:cs="Times New Roman"/>
          <w:szCs w:val="26"/>
        </w:rPr>
        <w:t>Результаты реализации Программы определяются уровнем достижения запланированных целевых показателей.</w:t>
      </w:r>
    </w:p>
    <w:p w:rsidR="008638AC" w:rsidRPr="00904C2A" w:rsidRDefault="008638AC" w:rsidP="008638AC">
      <w:pPr>
        <w:rPr>
          <w:rFonts w:cs="Times New Roman"/>
          <w:szCs w:val="26"/>
        </w:rPr>
      </w:pPr>
      <w:r w:rsidRPr="00904C2A">
        <w:rPr>
          <w:rFonts w:cs="Times New Roman"/>
          <w:szCs w:val="26"/>
        </w:rPr>
        <w:t>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РФ от 06.05.2011г. № 204:</w:t>
      </w:r>
    </w:p>
    <w:p w:rsidR="008638AC" w:rsidRPr="00904C2A" w:rsidRDefault="008638AC" w:rsidP="008638AC">
      <w:pPr>
        <w:tabs>
          <w:tab w:val="left" w:pos="1134"/>
        </w:tabs>
        <w:rPr>
          <w:rFonts w:cs="Times New Roman"/>
          <w:szCs w:val="26"/>
        </w:rPr>
      </w:pPr>
      <w:r w:rsidRPr="00904C2A">
        <w:rPr>
          <w:rFonts w:cs="Times New Roman"/>
          <w:szCs w:val="26"/>
        </w:rPr>
        <w:t>- критерии доступности коммунальных услуг для населения;</w:t>
      </w:r>
    </w:p>
    <w:p w:rsidR="008638AC" w:rsidRPr="00904C2A" w:rsidRDefault="008638AC" w:rsidP="008638AC">
      <w:pPr>
        <w:tabs>
          <w:tab w:val="left" w:pos="1134"/>
          <w:tab w:val="left" w:pos="1276"/>
        </w:tabs>
        <w:rPr>
          <w:rFonts w:cs="Times New Roman"/>
          <w:szCs w:val="26"/>
        </w:rPr>
      </w:pPr>
      <w:r w:rsidRPr="00904C2A">
        <w:rPr>
          <w:rFonts w:cs="Times New Roman"/>
          <w:szCs w:val="26"/>
        </w:rPr>
        <w:t>- показатели спроса на коммунальные ресурсы и перспективные нагрузки;</w:t>
      </w:r>
    </w:p>
    <w:p w:rsidR="008638AC" w:rsidRPr="00904C2A" w:rsidRDefault="008638AC" w:rsidP="008638AC">
      <w:pPr>
        <w:tabs>
          <w:tab w:val="left" w:pos="1134"/>
          <w:tab w:val="left" w:pos="1276"/>
        </w:tabs>
        <w:rPr>
          <w:rFonts w:cs="Times New Roman"/>
          <w:szCs w:val="26"/>
        </w:rPr>
      </w:pPr>
      <w:r w:rsidRPr="00904C2A">
        <w:rPr>
          <w:rFonts w:cs="Times New Roman"/>
          <w:szCs w:val="26"/>
        </w:rPr>
        <w:t>- величины новых нагрузок;</w:t>
      </w:r>
    </w:p>
    <w:p w:rsidR="008638AC" w:rsidRPr="00904C2A" w:rsidRDefault="008638AC" w:rsidP="008638AC">
      <w:pPr>
        <w:tabs>
          <w:tab w:val="left" w:pos="1134"/>
          <w:tab w:val="left" w:pos="1276"/>
        </w:tabs>
        <w:rPr>
          <w:rFonts w:cs="Times New Roman"/>
          <w:szCs w:val="26"/>
        </w:rPr>
      </w:pPr>
      <w:r w:rsidRPr="00904C2A">
        <w:rPr>
          <w:rFonts w:cs="Times New Roman"/>
          <w:szCs w:val="26"/>
        </w:rPr>
        <w:t>- показатели качества поставляемого ресурса;</w:t>
      </w:r>
    </w:p>
    <w:p w:rsidR="008638AC" w:rsidRPr="00904C2A" w:rsidRDefault="008638AC" w:rsidP="008638AC">
      <w:pPr>
        <w:tabs>
          <w:tab w:val="left" w:pos="1134"/>
          <w:tab w:val="left" w:pos="1276"/>
        </w:tabs>
        <w:rPr>
          <w:rFonts w:cs="Times New Roman"/>
          <w:szCs w:val="26"/>
        </w:rPr>
      </w:pPr>
      <w:r w:rsidRPr="00904C2A">
        <w:rPr>
          <w:rFonts w:cs="Times New Roman"/>
          <w:szCs w:val="26"/>
        </w:rPr>
        <w:t>- показатели степени охвата  потребителей приборами учета;</w:t>
      </w:r>
    </w:p>
    <w:p w:rsidR="008638AC" w:rsidRPr="00904C2A" w:rsidRDefault="008638AC" w:rsidP="008638AC">
      <w:pPr>
        <w:tabs>
          <w:tab w:val="left" w:pos="1134"/>
          <w:tab w:val="left" w:pos="1276"/>
        </w:tabs>
        <w:rPr>
          <w:rFonts w:cs="Times New Roman"/>
          <w:szCs w:val="26"/>
        </w:rPr>
      </w:pPr>
      <w:r w:rsidRPr="00904C2A">
        <w:rPr>
          <w:rFonts w:cs="Times New Roman"/>
          <w:szCs w:val="26"/>
        </w:rPr>
        <w:t>- показатели надежности поставки ресурсов;</w:t>
      </w:r>
    </w:p>
    <w:p w:rsidR="008638AC" w:rsidRPr="00904C2A" w:rsidRDefault="008638AC" w:rsidP="008638AC">
      <w:pPr>
        <w:tabs>
          <w:tab w:val="left" w:pos="1134"/>
          <w:tab w:val="left" w:pos="1276"/>
        </w:tabs>
        <w:rPr>
          <w:rFonts w:cs="Times New Roman"/>
          <w:szCs w:val="26"/>
        </w:rPr>
      </w:pPr>
      <w:r w:rsidRPr="00904C2A">
        <w:rPr>
          <w:rFonts w:cs="Times New Roman"/>
          <w:szCs w:val="26"/>
        </w:rPr>
        <w:t>- показатели эффективности производства и транспортировки ресурсов;</w:t>
      </w:r>
    </w:p>
    <w:p w:rsidR="008638AC" w:rsidRPr="00904C2A" w:rsidRDefault="008638AC" w:rsidP="008638AC">
      <w:pPr>
        <w:tabs>
          <w:tab w:val="left" w:pos="1134"/>
          <w:tab w:val="left" w:pos="1276"/>
        </w:tabs>
        <w:rPr>
          <w:rFonts w:cs="Times New Roman"/>
          <w:szCs w:val="26"/>
        </w:rPr>
      </w:pPr>
      <w:r w:rsidRPr="00904C2A">
        <w:rPr>
          <w:rFonts w:cs="Times New Roman"/>
          <w:szCs w:val="26"/>
        </w:rPr>
        <w:t>- показатели эффективности потребления коммунальных ресурсов;</w:t>
      </w:r>
    </w:p>
    <w:p w:rsidR="008638AC" w:rsidRPr="00904C2A" w:rsidRDefault="008638AC" w:rsidP="008638AC">
      <w:pPr>
        <w:tabs>
          <w:tab w:val="left" w:pos="1134"/>
          <w:tab w:val="left" w:pos="1276"/>
        </w:tabs>
        <w:rPr>
          <w:rFonts w:cs="Times New Roman"/>
          <w:szCs w:val="26"/>
        </w:rPr>
      </w:pPr>
      <w:r w:rsidRPr="00904C2A">
        <w:rPr>
          <w:rFonts w:cs="Times New Roman"/>
          <w:szCs w:val="26"/>
        </w:rPr>
        <w:t>- показатели воздействия на окружающую среду.</w:t>
      </w:r>
    </w:p>
    <w:p w:rsidR="008638AC" w:rsidRPr="00904C2A" w:rsidRDefault="008638AC" w:rsidP="008638AC">
      <w:pPr>
        <w:tabs>
          <w:tab w:val="left" w:pos="1276"/>
        </w:tabs>
        <w:rPr>
          <w:rFonts w:cs="Times New Roman"/>
          <w:szCs w:val="26"/>
        </w:rPr>
      </w:pPr>
      <w:r w:rsidRPr="00904C2A">
        <w:rPr>
          <w:rFonts w:cs="Times New Roman"/>
          <w:szCs w:val="26"/>
        </w:rPr>
        <w:t xml:space="preserve">При формировании требований к конечному состоянию коммунальной инфраструктуры </w:t>
      </w:r>
      <w:r>
        <w:rPr>
          <w:rFonts w:cs="Times New Roman"/>
          <w:szCs w:val="26"/>
        </w:rPr>
        <w:t xml:space="preserve">ГП «Город Кременки» </w:t>
      </w:r>
      <w:r w:rsidRPr="00904C2A">
        <w:rPr>
          <w:rFonts w:cs="Times New Roman"/>
          <w:szCs w:val="26"/>
        </w:rPr>
        <w:t>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 приказом Министерства регионального развития РФ от 14.04.2008г. № 48.</w:t>
      </w:r>
    </w:p>
    <w:p w:rsidR="008638AC" w:rsidRPr="00904C2A" w:rsidRDefault="008638AC" w:rsidP="008638AC">
      <w:pPr>
        <w:rPr>
          <w:rFonts w:cs="Times New Roman"/>
          <w:szCs w:val="26"/>
        </w:rPr>
      </w:pPr>
      <w:r w:rsidRPr="00904C2A">
        <w:rPr>
          <w:rFonts w:cs="Times New Roman"/>
          <w:szCs w:val="26"/>
        </w:rPr>
        <w:t>Целевые показатели устанавливаются по каждому виду коммунальных услуг и периодически корректируются.</w:t>
      </w:r>
    </w:p>
    <w:p w:rsidR="008638AC" w:rsidRPr="00904C2A" w:rsidRDefault="008638AC" w:rsidP="008638AC">
      <w:pPr>
        <w:rPr>
          <w:rFonts w:cs="Times New Roman"/>
          <w:szCs w:val="26"/>
        </w:rPr>
      </w:pPr>
      <w:r w:rsidRPr="00904C2A">
        <w:rPr>
          <w:rFonts w:cs="Times New Roman"/>
          <w:bCs/>
          <w:iCs/>
          <w:szCs w:val="26"/>
        </w:rPr>
        <w:t>Удельные расходы по потреблению коммунальных услуг</w:t>
      </w:r>
      <w:r w:rsidRPr="00904C2A">
        <w:rPr>
          <w:rFonts w:cs="Times New Roman"/>
          <w:szCs w:val="26"/>
        </w:rPr>
        <w:t xml:space="preserve"> отражают достаточный для поддержания жизнедеятельности объем потребления населением материального носителя коммунальных услуг.</w:t>
      </w:r>
    </w:p>
    <w:p w:rsidR="008638AC" w:rsidRPr="00904C2A" w:rsidRDefault="008638AC" w:rsidP="008638AC">
      <w:pPr>
        <w:rPr>
          <w:rFonts w:cs="Times New Roman"/>
          <w:bCs/>
          <w:iCs/>
          <w:szCs w:val="26"/>
        </w:rPr>
      </w:pPr>
      <w:r>
        <w:rPr>
          <w:rFonts w:cs="Times New Roman"/>
          <w:bCs/>
          <w:iCs/>
          <w:szCs w:val="26"/>
        </w:rPr>
        <w:t xml:space="preserve">Охват потребителей услугами </w:t>
      </w:r>
      <w:r w:rsidRPr="00904C2A">
        <w:rPr>
          <w:rFonts w:cs="Times New Roman"/>
          <w:bCs/>
          <w:iCs/>
          <w:szCs w:val="26"/>
        </w:rPr>
        <w:t>используется для оценки качества работы систем жизнеобеспечения.</w:t>
      </w:r>
    </w:p>
    <w:p w:rsidR="008638AC" w:rsidRPr="00904C2A" w:rsidRDefault="008638AC" w:rsidP="008638AC">
      <w:pPr>
        <w:rPr>
          <w:rFonts w:cs="Times New Roman"/>
          <w:bCs/>
          <w:iCs/>
          <w:szCs w:val="26"/>
        </w:rPr>
      </w:pPr>
      <w:r w:rsidRPr="00904C2A">
        <w:rPr>
          <w:rFonts w:cs="Times New Roman"/>
          <w:bCs/>
          <w:iCs/>
          <w:szCs w:val="26"/>
        </w:rPr>
        <w:t>Уровень использования производственных мощностей, обеспеченность приборами учета характеризуют сбалансированность систем.</w:t>
      </w:r>
    </w:p>
    <w:p w:rsidR="008638AC" w:rsidRPr="00904C2A" w:rsidRDefault="008638AC" w:rsidP="008638AC">
      <w:pPr>
        <w:rPr>
          <w:rFonts w:cs="Times New Roman"/>
          <w:bCs/>
          <w:iCs/>
          <w:szCs w:val="26"/>
        </w:rPr>
      </w:pPr>
      <w:r w:rsidRPr="00904C2A">
        <w:rPr>
          <w:rFonts w:cs="Times New Roman"/>
          <w:bCs/>
          <w:iCs/>
          <w:szCs w:val="26"/>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8638AC" w:rsidRPr="00904C2A" w:rsidRDefault="008638AC" w:rsidP="008638AC">
      <w:pPr>
        <w:rPr>
          <w:rFonts w:cs="Times New Roman"/>
          <w:szCs w:val="26"/>
        </w:rPr>
      </w:pPr>
      <w:r w:rsidRPr="00904C2A">
        <w:rPr>
          <w:rFonts w:cs="Times New Roman"/>
          <w:bCs/>
          <w:iCs/>
          <w:szCs w:val="26"/>
        </w:rPr>
        <w:t>Надежность обслуживания систем жизнеобеспечения</w:t>
      </w:r>
      <w:r w:rsidRPr="00904C2A">
        <w:rPr>
          <w:rFonts w:cs="Times New Roman"/>
          <w:iCs/>
          <w:szCs w:val="26"/>
        </w:rPr>
        <w:t xml:space="preserve"> </w:t>
      </w:r>
      <w:r w:rsidRPr="00904C2A">
        <w:rPr>
          <w:rFonts w:cs="Times New Roman"/>
          <w:szCs w:val="26"/>
        </w:rPr>
        <w:t xml:space="preserve">характеризует способность коммунальных объектов обеспечивать жизнедеятельность </w:t>
      </w:r>
      <w:r>
        <w:rPr>
          <w:rFonts w:cs="Times New Roman"/>
          <w:szCs w:val="26"/>
        </w:rPr>
        <w:t>ГП «Город Кременки»</w:t>
      </w:r>
      <w:r w:rsidRPr="00904C2A">
        <w:rPr>
          <w:rFonts w:cs="Times New Roman"/>
          <w:szCs w:val="26"/>
        </w:rPr>
        <w:t xml:space="preserve"> без существенного снижения качества среды обитания при любых воздействиях извне, т.е. оценкой возможности функционирования коммунальных систем практически без аварий, повреждений, других нарушений в работе.</w:t>
      </w:r>
    </w:p>
    <w:p w:rsidR="008638AC" w:rsidRPr="00904C2A" w:rsidRDefault="008638AC" w:rsidP="008638AC">
      <w:pPr>
        <w:rPr>
          <w:rFonts w:cs="Times New Roman"/>
          <w:szCs w:val="26"/>
        </w:rPr>
      </w:pPr>
      <w:r w:rsidRPr="00904C2A">
        <w:rPr>
          <w:rFonts w:cs="Times New Roman"/>
          <w:szCs w:val="26"/>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w:t>
      </w:r>
      <w:r w:rsidRPr="00904C2A">
        <w:rPr>
          <w:rFonts w:cs="Times New Roman"/>
          <w:szCs w:val="26"/>
        </w:rPr>
        <w:lastRenderedPageBreak/>
        <w:t xml:space="preserve">единицу масштаба объекта, например на </w:t>
      </w:r>
      <w:smartTag w:uri="urn:schemas-microsoft-com:office:smarttags" w:element="metricconverter">
        <w:smartTagPr>
          <w:attr w:name="ProductID" w:val="1 км"/>
        </w:smartTagPr>
        <w:r w:rsidRPr="00904C2A">
          <w:rPr>
            <w:rFonts w:cs="Times New Roman"/>
            <w:szCs w:val="26"/>
          </w:rPr>
          <w:t>1 км</w:t>
        </w:r>
      </w:smartTag>
      <w:r w:rsidRPr="00904C2A">
        <w:rPr>
          <w:rFonts w:cs="Times New Roman"/>
          <w:szCs w:val="26"/>
        </w:rPr>
        <w:t xml:space="preserve">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8638AC" w:rsidRPr="00904C2A" w:rsidRDefault="008638AC" w:rsidP="008638AC">
      <w:pPr>
        <w:rPr>
          <w:rFonts w:cs="Times New Roman"/>
          <w:bCs/>
          <w:iCs/>
          <w:szCs w:val="26"/>
        </w:rPr>
      </w:pPr>
      <w:r w:rsidRPr="00904C2A">
        <w:rPr>
          <w:rFonts w:cs="Times New Roman"/>
          <w:bCs/>
          <w:iCs/>
          <w:szCs w:val="26"/>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8638AC" w:rsidRDefault="008638AC" w:rsidP="008638AC">
      <w:pPr>
        <w:rPr>
          <w:rFonts w:cs="Times New Roman"/>
          <w:b/>
          <w:szCs w:val="26"/>
        </w:rPr>
      </w:pPr>
      <w:r w:rsidRPr="00904C2A">
        <w:rPr>
          <w:rFonts w:cs="Times New Roman"/>
          <w:szCs w:val="26"/>
        </w:rPr>
        <w:t xml:space="preserve">Целевые показатели развития коммунальной инфраструктуры представлены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27</w:t>
      </w:r>
      <w:r w:rsidR="0072758D" w:rsidRPr="00E06B7A">
        <w:rPr>
          <w:szCs w:val="26"/>
        </w:rPr>
        <w:fldChar w:fldCharType="end"/>
      </w:r>
      <w:r w:rsidRPr="00904C2A">
        <w:rPr>
          <w:rFonts w:cs="Times New Roman"/>
          <w:szCs w:val="26"/>
        </w:rPr>
        <w:t>.</w:t>
      </w:r>
    </w:p>
    <w:p w:rsidR="008638AC" w:rsidRPr="00904C2A" w:rsidRDefault="008638AC" w:rsidP="008638AC">
      <w:pPr>
        <w:autoSpaceDE w:val="0"/>
        <w:autoSpaceDN w:val="0"/>
        <w:adjustRightInd w:val="0"/>
        <w:jc w:val="right"/>
        <w:rPr>
          <w:rFonts w:cs="Times New Roman"/>
          <w:szCs w:val="26"/>
        </w:rPr>
      </w:pPr>
      <w:r w:rsidRPr="00904C2A">
        <w:rPr>
          <w:rFonts w:cs="Times New Roman"/>
          <w:szCs w:val="26"/>
        </w:rPr>
        <w:t xml:space="preserve">Таблица </w:t>
      </w:r>
      <w:r w:rsidR="0072758D" w:rsidRPr="00186CA6">
        <w:rPr>
          <w:b/>
          <w:szCs w:val="26"/>
        </w:rPr>
        <w:fldChar w:fldCharType="begin"/>
      </w:r>
      <w:r w:rsidRPr="00186CA6">
        <w:rPr>
          <w:szCs w:val="26"/>
        </w:rPr>
        <w:instrText xml:space="preserve"> SEQ Таблица \* ARABIC </w:instrText>
      </w:r>
      <w:r w:rsidR="0072758D" w:rsidRPr="00186CA6">
        <w:rPr>
          <w:b/>
          <w:szCs w:val="26"/>
        </w:rPr>
        <w:fldChar w:fldCharType="separate"/>
      </w:r>
      <w:r w:rsidR="0047326C">
        <w:rPr>
          <w:noProof/>
          <w:szCs w:val="26"/>
        </w:rPr>
        <w:t>27</w:t>
      </w:r>
      <w:r w:rsidR="0072758D" w:rsidRPr="00186CA6">
        <w:rPr>
          <w:b/>
          <w:szCs w:val="26"/>
        </w:rPr>
        <w:fldChar w:fldCharType="end"/>
      </w:r>
    </w:p>
    <w:p w:rsidR="008638AC" w:rsidRPr="00904C2A" w:rsidRDefault="008638AC" w:rsidP="008638AC">
      <w:pPr>
        <w:autoSpaceDE w:val="0"/>
        <w:autoSpaceDN w:val="0"/>
        <w:adjustRightInd w:val="0"/>
        <w:jc w:val="center"/>
        <w:rPr>
          <w:rFonts w:cs="Times New Roman"/>
          <w:szCs w:val="26"/>
        </w:rPr>
      </w:pPr>
      <w:r w:rsidRPr="00082ACF">
        <w:rPr>
          <w:rFonts w:cs="Times New Roman"/>
          <w:szCs w:val="26"/>
        </w:rPr>
        <w:t>Целевые показатели развития коммунальной инфраструктуры</w:t>
      </w:r>
    </w:p>
    <w:p w:rsidR="008638AC" w:rsidRDefault="008638AC" w:rsidP="008638AC">
      <w:pPr>
        <w:autoSpaceDE w:val="0"/>
        <w:autoSpaceDN w:val="0"/>
        <w:adjustRightInd w:val="0"/>
        <w:rPr>
          <w:rFonts w:cs="Times New Roman"/>
          <w:szCs w:val="26"/>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4" w:space="0" w:color="auto"/>
        </w:tblBorders>
        <w:tblLook w:val="04A0"/>
      </w:tblPr>
      <w:tblGrid>
        <w:gridCol w:w="540"/>
        <w:gridCol w:w="4060"/>
        <w:gridCol w:w="1115"/>
        <w:gridCol w:w="1115"/>
        <w:gridCol w:w="1236"/>
        <w:gridCol w:w="1236"/>
        <w:gridCol w:w="1119"/>
      </w:tblGrid>
      <w:tr w:rsidR="008638AC" w:rsidRPr="00E420E6" w:rsidTr="00FC60EB">
        <w:trPr>
          <w:trHeight w:val="227"/>
          <w:tblHeader/>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 п/п</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Наименование показателя</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2015 г.</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2016 г.</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2017 г.</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2018 г.</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2019 - 2027 гг.</w:t>
            </w:r>
          </w:p>
        </w:tc>
      </w:tr>
      <w:tr w:rsidR="008638AC" w:rsidRPr="00E420E6" w:rsidTr="00E420E6">
        <w:trPr>
          <w:trHeight w:val="237"/>
        </w:trPr>
        <w:tc>
          <w:tcPr>
            <w:tcW w:w="5000" w:type="pct"/>
            <w:gridSpan w:val="7"/>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Система теплоснабжения</w:t>
            </w:r>
          </w:p>
        </w:tc>
      </w:tr>
      <w:tr w:rsidR="008638AC" w:rsidRPr="00E420E6" w:rsidTr="00FC60EB">
        <w:trPr>
          <w:trHeight w:val="227"/>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Доля потребителей в жилых домах, обеспеченных доступом к теплоснабжению, %</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99,0</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99,0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w:t>
            </w:r>
          </w:p>
        </w:tc>
      </w:tr>
      <w:tr w:rsidR="008638AC" w:rsidRPr="00E420E6" w:rsidTr="00FC60EB">
        <w:trPr>
          <w:trHeight w:val="227"/>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2</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 xml:space="preserve">Индекс нового строительства сетей, % </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w:t>
            </w:r>
          </w:p>
        </w:tc>
      </w:tr>
      <w:tr w:rsidR="008638AC" w:rsidRPr="00E420E6" w:rsidTr="00FC60EB">
        <w:trPr>
          <w:trHeight w:val="227"/>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3</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Потребление тепловой энергии, тыс. Гкал</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69,</w:t>
            </w:r>
            <w:r w:rsidR="00761E10" w:rsidRPr="00E420E6">
              <w:rPr>
                <w:rFonts w:cs="Times New Roman"/>
                <w:sz w:val="24"/>
                <w:szCs w:val="24"/>
                <w:lang w:eastAsia="ru-RU"/>
              </w:rPr>
              <w:t>8</w:t>
            </w:r>
          </w:p>
        </w:tc>
        <w:tc>
          <w:tcPr>
            <w:tcW w:w="535" w:type="pct"/>
            <w:shd w:val="clear" w:color="auto" w:fill="auto"/>
            <w:vAlign w:val="center"/>
            <w:hideMark/>
          </w:tcPr>
          <w:p w:rsidR="008638AC" w:rsidRPr="00E420E6" w:rsidRDefault="00761E10"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70,5</w:t>
            </w:r>
          </w:p>
        </w:tc>
        <w:tc>
          <w:tcPr>
            <w:tcW w:w="593" w:type="pct"/>
            <w:shd w:val="clear" w:color="auto" w:fill="auto"/>
            <w:vAlign w:val="center"/>
            <w:hideMark/>
          </w:tcPr>
          <w:p w:rsidR="008638AC" w:rsidRPr="00E420E6" w:rsidRDefault="00761E10"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71,3</w:t>
            </w:r>
          </w:p>
        </w:tc>
        <w:tc>
          <w:tcPr>
            <w:tcW w:w="593" w:type="pct"/>
            <w:shd w:val="clear" w:color="auto" w:fill="auto"/>
            <w:vAlign w:val="center"/>
            <w:hideMark/>
          </w:tcPr>
          <w:p w:rsidR="008638AC" w:rsidRPr="00E420E6" w:rsidRDefault="00761E10"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72,0</w:t>
            </w:r>
          </w:p>
        </w:tc>
        <w:tc>
          <w:tcPr>
            <w:tcW w:w="537" w:type="pct"/>
            <w:shd w:val="clear" w:color="auto" w:fill="auto"/>
            <w:vAlign w:val="center"/>
            <w:hideMark/>
          </w:tcPr>
          <w:p w:rsidR="008638AC" w:rsidRPr="00E420E6" w:rsidRDefault="00761E10"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75,8</w:t>
            </w:r>
          </w:p>
        </w:tc>
      </w:tr>
      <w:tr w:rsidR="008638AC" w:rsidRPr="00E420E6" w:rsidTr="00FC60EB">
        <w:trPr>
          <w:trHeight w:val="227"/>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4</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Соответствие качества услуг установленным требованиям (Постановление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домах»), %</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r>
      <w:tr w:rsidR="008638AC" w:rsidRPr="00E420E6" w:rsidTr="00FC60EB">
        <w:trPr>
          <w:trHeight w:val="227"/>
        </w:trPr>
        <w:tc>
          <w:tcPr>
            <w:tcW w:w="259" w:type="pct"/>
            <w:shd w:val="clear" w:color="auto" w:fill="auto"/>
            <w:vAlign w:val="center"/>
            <w:hideMark/>
          </w:tcPr>
          <w:p w:rsidR="008638AC" w:rsidRPr="00E420E6" w:rsidRDefault="00B10749"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5</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Износ коммунальных систем, %</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90,0</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89,5</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88,0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87,5</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74,2</w:t>
            </w:r>
          </w:p>
        </w:tc>
      </w:tr>
      <w:tr w:rsidR="008638AC" w:rsidRPr="00E420E6" w:rsidTr="00FC60EB">
        <w:trPr>
          <w:trHeight w:val="227"/>
        </w:trPr>
        <w:tc>
          <w:tcPr>
            <w:tcW w:w="259" w:type="pct"/>
            <w:shd w:val="clear" w:color="auto" w:fill="auto"/>
            <w:vAlign w:val="center"/>
            <w:hideMark/>
          </w:tcPr>
          <w:p w:rsidR="008638AC" w:rsidRPr="00E420E6" w:rsidRDefault="00B10749"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6</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Удельное теплопотребления населения, Гкал/м</w:t>
            </w:r>
            <w:r w:rsidRPr="00E420E6">
              <w:rPr>
                <w:rFonts w:cs="Times New Roman"/>
                <w:sz w:val="24"/>
                <w:szCs w:val="24"/>
                <w:vertAlign w:val="superscript"/>
                <w:lang w:eastAsia="ru-RU"/>
              </w:rPr>
              <w:t>2</w:t>
            </w:r>
          </w:p>
        </w:tc>
        <w:tc>
          <w:tcPr>
            <w:tcW w:w="535" w:type="pct"/>
            <w:shd w:val="clear" w:color="auto" w:fill="auto"/>
            <w:vAlign w:val="center"/>
            <w:hideMark/>
          </w:tcPr>
          <w:p w:rsidR="008638AC" w:rsidRPr="00E420E6" w:rsidRDefault="00761E10"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0,02</w:t>
            </w:r>
          </w:p>
        </w:tc>
        <w:tc>
          <w:tcPr>
            <w:tcW w:w="535" w:type="pct"/>
            <w:shd w:val="clear" w:color="auto" w:fill="auto"/>
            <w:vAlign w:val="center"/>
            <w:hideMark/>
          </w:tcPr>
          <w:p w:rsidR="008638AC" w:rsidRPr="00E420E6" w:rsidRDefault="00761E10"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0,02</w:t>
            </w:r>
          </w:p>
        </w:tc>
        <w:tc>
          <w:tcPr>
            <w:tcW w:w="593" w:type="pct"/>
            <w:shd w:val="clear" w:color="auto" w:fill="auto"/>
            <w:vAlign w:val="center"/>
            <w:hideMark/>
          </w:tcPr>
          <w:p w:rsidR="008638AC" w:rsidRPr="00E420E6" w:rsidRDefault="00761E10"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0,02</w:t>
            </w:r>
          </w:p>
        </w:tc>
        <w:tc>
          <w:tcPr>
            <w:tcW w:w="593" w:type="pct"/>
            <w:shd w:val="clear" w:color="auto" w:fill="auto"/>
            <w:vAlign w:val="center"/>
            <w:hideMark/>
          </w:tcPr>
          <w:p w:rsidR="008638AC" w:rsidRPr="00E420E6" w:rsidRDefault="00761E10"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0,03</w:t>
            </w:r>
          </w:p>
        </w:tc>
        <w:tc>
          <w:tcPr>
            <w:tcW w:w="537" w:type="pct"/>
            <w:shd w:val="clear" w:color="auto" w:fill="auto"/>
            <w:vAlign w:val="center"/>
            <w:hideMark/>
          </w:tcPr>
          <w:p w:rsidR="008638AC" w:rsidRPr="00E420E6" w:rsidRDefault="00761E10"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0,03</w:t>
            </w:r>
          </w:p>
        </w:tc>
      </w:tr>
      <w:tr w:rsidR="008638AC" w:rsidRPr="00E420E6" w:rsidTr="00E420E6">
        <w:trPr>
          <w:trHeight w:val="227"/>
        </w:trPr>
        <w:tc>
          <w:tcPr>
            <w:tcW w:w="5000" w:type="pct"/>
            <w:gridSpan w:val="7"/>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Система водоснабжения</w:t>
            </w:r>
          </w:p>
        </w:tc>
      </w:tr>
      <w:tr w:rsidR="008638AC" w:rsidRPr="00E420E6" w:rsidTr="00FC60EB">
        <w:trPr>
          <w:trHeight w:val="227"/>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Доля потребителей в жилых домах, обеспеченных доступом к водоснабжению, %</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99,0</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99,0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r>
      <w:tr w:rsidR="008638AC" w:rsidRPr="00E420E6" w:rsidTr="00FC60EB">
        <w:trPr>
          <w:trHeight w:val="227"/>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2</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 xml:space="preserve">Индекс нового строительства сетей, % </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w:t>
            </w:r>
          </w:p>
        </w:tc>
      </w:tr>
      <w:tr w:rsidR="007875D3" w:rsidRPr="00E420E6" w:rsidTr="00FC60EB">
        <w:trPr>
          <w:trHeight w:val="227"/>
        </w:trPr>
        <w:tc>
          <w:tcPr>
            <w:tcW w:w="259" w:type="pct"/>
            <w:shd w:val="clear" w:color="auto" w:fill="auto"/>
            <w:vAlign w:val="center"/>
            <w:hideMark/>
          </w:tcPr>
          <w:p w:rsidR="007875D3" w:rsidRPr="00E420E6" w:rsidRDefault="007875D3"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3</w:t>
            </w:r>
          </w:p>
        </w:tc>
        <w:tc>
          <w:tcPr>
            <w:tcW w:w="1948" w:type="pct"/>
            <w:shd w:val="clear" w:color="auto" w:fill="auto"/>
            <w:vAlign w:val="center"/>
            <w:hideMark/>
          </w:tcPr>
          <w:p w:rsidR="007875D3" w:rsidRPr="00E420E6" w:rsidRDefault="007875D3"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Потребление воды, тыс. м</w:t>
            </w:r>
            <w:r w:rsidRPr="00E420E6">
              <w:rPr>
                <w:rFonts w:cs="Times New Roman"/>
                <w:sz w:val="24"/>
                <w:szCs w:val="24"/>
                <w:vertAlign w:val="superscript"/>
                <w:lang w:eastAsia="ru-RU"/>
              </w:rPr>
              <w:t>3</w:t>
            </w:r>
          </w:p>
        </w:tc>
        <w:tc>
          <w:tcPr>
            <w:tcW w:w="535" w:type="pct"/>
            <w:shd w:val="clear" w:color="auto" w:fill="auto"/>
            <w:vAlign w:val="center"/>
            <w:hideMark/>
          </w:tcPr>
          <w:p w:rsidR="007875D3" w:rsidRPr="00E420E6" w:rsidRDefault="007875D3" w:rsidP="00E420E6">
            <w:pPr>
              <w:widowControl w:val="0"/>
              <w:spacing w:line="240" w:lineRule="auto"/>
              <w:ind w:firstLine="0"/>
              <w:jc w:val="center"/>
              <w:rPr>
                <w:rFonts w:cs="Times New Roman"/>
                <w:sz w:val="24"/>
                <w:szCs w:val="24"/>
              </w:rPr>
            </w:pPr>
            <w:r w:rsidRPr="00E420E6">
              <w:rPr>
                <w:rFonts w:cs="Times New Roman"/>
                <w:sz w:val="24"/>
              </w:rPr>
              <w:t>804,51</w:t>
            </w:r>
          </w:p>
        </w:tc>
        <w:tc>
          <w:tcPr>
            <w:tcW w:w="535" w:type="pct"/>
            <w:shd w:val="clear" w:color="auto" w:fill="auto"/>
            <w:vAlign w:val="center"/>
            <w:hideMark/>
          </w:tcPr>
          <w:p w:rsidR="007875D3" w:rsidRPr="00E420E6" w:rsidRDefault="007875D3" w:rsidP="00E420E6">
            <w:pPr>
              <w:widowControl w:val="0"/>
              <w:spacing w:line="240" w:lineRule="auto"/>
              <w:ind w:firstLine="0"/>
              <w:jc w:val="center"/>
              <w:rPr>
                <w:rFonts w:cs="Times New Roman"/>
                <w:sz w:val="24"/>
                <w:szCs w:val="24"/>
              </w:rPr>
            </w:pPr>
            <w:r w:rsidRPr="00E420E6">
              <w:rPr>
                <w:rFonts w:cs="Times New Roman"/>
                <w:sz w:val="24"/>
              </w:rPr>
              <w:t>804,51</w:t>
            </w:r>
          </w:p>
        </w:tc>
        <w:tc>
          <w:tcPr>
            <w:tcW w:w="593" w:type="pct"/>
            <w:shd w:val="clear" w:color="auto" w:fill="auto"/>
            <w:vAlign w:val="center"/>
            <w:hideMark/>
          </w:tcPr>
          <w:p w:rsidR="007875D3" w:rsidRPr="00E420E6" w:rsidRDefault="007875D3" w:rsidP="00E420E6">
            <w:pPr>
              <w:widowControl w:val="0"/>
              <w:spacing w:line="240" w:lineRule="auto"/>
              <w:ind w:firstLine="0"/>
              <w:jc w:val="center"/>
              <w:rPr>
                <w:rFonts w:cs="Times New Roman"/>
                <w:bCs/>
                <w:sz w:val="24"/>
                <w:szCs w:val="24"/>
              </w:rPr>
            </w:pPr>
            <w:r w:rsidRPr="00E420E6">
              <w:rPr>
                <w:rFonts w:cs="Times New Roman"/>
                <w:bCs/>
                <w:sz w:val="24"/>
              </w:rPr>
              <w:t>813,3</w:t>
            </w:r>
          </w:p>
        </w:tc>
        <w:tc>
          <w:tcPr>
            <w:tcW w:w="593" w:type="pct"/>
            <w:shd w:val="clear" w:color="auto" w:fill="auto"/>
            <w:vAlign w:val="center"/>
            <w:hideMark/>
          </w:tcPr>
          <w:p w:rsidR="007875D3" w:rsidRPr="00E420E6" w:rsidRDefault="007875D3" w:rsidP="00E420E6">
            <w:pPr>
              <w:widowControl w:val="0"/>
              <w:spacing w:line="240" w:lineRule="auto"/>
              <w:ind w:firstLine="0"/>
              <w:jc w:val="center"/>
              <w:rPr>
                <w:rFonts w:cs="Times New Roman"/>
                <w:bCs/>
                <w:sz w:val="24"/>
                <w:szCs w:val="24"/>
              </w:rPr>
            </w:pPr>
            <w:r w:rsidRPr="00E420E6">
              <w:rPr>
                <w:rFonts w:cs="Times New Roman"/>
                <w:bCs/>
                <w:sz w:val="24"/>
              </w:rPr>
              <w:t>821,3</w:t>
            </w:r>
          </w:p>
        </w:tc>
        <w:tc>
          <w:tcPr>
            <w:tcW w:w="537" w:type="pct"/>
            <w:shd w:val="clear" w:color="auto" w:fill="auto"/>
            <w:vAlign w:val="center"/>
            <w:hideMark/>
          </w:tcPr>
          <w:p w:rsidR="007875D3" w:rsidRPr="00E420E6" w:rsidRDefault="007875D3" w:rsidP="00E420E6">
            <w:pPr>
              <w:widowControl w:val="0"/>
              <w:spacing w:line="240" w:lineRule="auto"/>
              <w:ind w:firstLine="0"/>
              <w:jc w:val="center"/>
              <w:rPr>
                <w:rFonts w:cs="Times New Roman"/>
                <w:bCs/>
                <w:sz w:val="24"/>
                <w:szCs w:val="24"/>
              </w:rPr>
            </w:pPr>
            <w:r w:rsidRPr="00E420E6">
              <w:rPr>
                <w:rFonts w:cs="Times New Roman"/>
                <w:bCs/>
                <w:sz w:val="24"/>
              </w:rPr>
              <w:t>864,8</w:t>
            </w:r>
          </w:p>
        </w:tc>
      </w:tr>
      <w:tr w:rsidR="008638AC" w:rsidRPr="00E420E6" w:rsidTr="00FC60EB">
        <w:trPr>
          <w:trHeight w:val="227"/>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4</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Соответствие качества воды установленным требованиям, %</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r>
      <w:tr w:rsidR="008638AC" w:rsidRPr="00E420E6" w:rsidTr="00FC60EB">
        <w:trPr>
          <w:trHeight w:val="227"/>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5</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 xml:space="preserve">Доля объемов воды, расчеты за которую осуществляются с использованием приборов учета (в части МКД – с использованием коллективных приборов учета), в общем объеме воды, потребляемой на территории муниципального </w:t>
            </w:r>
            <w:r w:rsidRPr="00E420E6">
              <w:rPr>
                <w:rFonts w:cs="Times New Roman"/>
                <w:sz w:val="24"/>
                <w:szCs w:val="24"/>
                <w:lang w:eastAsia="ru-RU"/>
              </w:rPr>
              <w:lastRenderedPageBreak/>
              <w:t>образования, %</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lastRenderedPageBreak/>
              <w:t>82,8</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82,8</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85,6</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88,53</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r>
      <w:tr w:rsidR="008638AC" w:rsidRPr="00E420E6" w:rsidTr="00FC60EB">
        <w:trPr>
          <w:trHeight w:val="227"/>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lastRenderedPageBreak/>
              <w:t>6</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Износ сетей, %</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65,0</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64,9</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63,8</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62,7</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53,2</w:t>
            </w:r>
          </w:p>
        </w:tc>
      </w:tr>
      <w:tr w:rsidR="008638AC" w:rsidRPr="00E420E6" w:rsidTr="00FC60EB">
        <w:trPr>
          <w:trHeight w:val="227"/>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7</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Удельное водопотребление м</w:t>
            </w:r>
            <w:r w:rsidRPr="00E420E6">
              <w:rPr>
                <w:rFonts w:cs="Times New Roman"/>
                <w:sz w:val="24"/>
                <w:szCs w:val="24"/>
                <w:vertAlign w:val="superscript"/>
                <w:lang w:eastAsia="ru-RU"/>
              </w:rPr>
              <w:t>3</w:t>
            </w:r>
            <w:r w:rsidRPr="00E420E6">
              <w:rPr>
                <w:rFonts w:cs="Times New Roman"/>
                <w:sz w:val="24"/>
                <w:szCs w:val="24"/>
                <w:lang w:eastAsia="ru-RU"/>
              </w:rPr>
              <w:t>/чел./мес.</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4,7</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4,7</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4,7</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4,7</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4,</w:t>
            </w:r>
            <w:r w:rsidR="007875D3" w:rsidRPr="00E420E6">
              <w:rPr>
                <w:rFonts w:cs="Times New Roman"/>
                <w:sz w:val="24"/>
                <w:szCs w:val="24"/>
                <w:lang w:eastAsia="ru-RU"/>
              </w:rPr>
              <w:t>8</w:t>
            </w:r>
          </w:p>
        </w:tc>
      </w:tr>
      <w:tr w:rsidR="008638AC" w:rsidRPr="00E420E6" w:rsidTr="00E420E6">
        <w:trPr>
          <w:trHeight w:val="227"/>
        </w:trPr>
        <w:tc>
          <w:tcPr>
            <w:tcW w:w="5000" w:type="pct"/>
            <w:gridSpan w:val="7"/>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Система водоотведения</w:t>
            </w:r>
          </w:p>
        </w:tc>
      </w:tr>
      <w:tr w:rsidR="008638AC" w:rsidRPr="00E420E6" w:rsidTr="00FC60EB">
        <w:trPr>
          <w:trHeight w:val="227"/>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Доля потребителей в жилых домах, обеспеченных доступом к водоотведению, %</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99,0</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99,0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r>
      <w:tr w:rsidR="008638AC" w:rsidRPr="00E420E6" w:rsidTr="00FC60EB">
        <w:trPr>
          <w:trHeight w:val="227"/>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2</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 xml:space="preserve">Индекс нового строительства сетей, % </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0,0</w:t>
            </w:r>
          </w:p>
        </w:tc>
      </w:tr>
      <w:tr w:rsidR="00CB5087" w:rsidRPr="00E420E6" w:rsidTr="00FC60EB">
        <w:trPr>
          <w:trHeight w:val="227"/>
        </w:trPr>
        <w:tc>
          <w:tcPr>
            <w:tcW w:w="259" w:type="pct"/>
            <w:shd w:val="clear" w:color="auto" w:fill="auto"/>
            <w:vAlign w:val="center"/>
            <w:hideMark/>
          </w:tcPr>
          <w:p w:rsidR="00CB5087" w:rsidRPr="00E420E6" w:rsidRDefault="00CB5087"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3</w:t>
            </w:r>
          </w:p>
        </w:tc>
        <w:tc>
          <w:tcPr>
            <w:tcW w:w="1948" w:type="pct"/>
            <w:shd w:val="clear" w:color="auto" w:fill="auto"/>
            <w:vAlign w:val="center"/>
            <w:hideMark/>
          </w:tcPr>
          <w:p w:rsidR="00CB5087" w:rsidRPr="00E420E6" w:rsidRDefault="00CB5087"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Объем стоков, тыс. м</w:t>
            </w:r>
            <w:r w:rsidRPr="00E420E6">
              <w:rPr>
                <w:rFonts w:cs="Times New Roman"/>
                <w:sz w:val="24"/>
                <w:szCs w:val="24"/>
                <w:vertAlign w:val="superscript"/>
                <w:lang w:eastAsia="ru-RU"/>
              </w:rPr>
              <w:t>3</w:t>
            </w:r>
          </w:p>
        </w:tc>
        <w:tc>
          <w:tcPr>
            <w:tcW w:w="535" w:type="pct"/>
            <w:shd w:val="clear" w:color="auto" w:fill="auto"/>
            <w:vAlign w:val="center"/>
            <w:hideMark/>
          </w:tcPr>
          <w:p w:rsidR="00CB5087" w:rsidRPr="00E420E6" w:rsidRDefault="00CB5087" w:rsidP="00E420E6">
            <w:pPr>
              <w:widowControl w:val="0"/>
              <w:spacing w:line="240" w:lineRule="auto"/>
              <w:ind w:firstLine="0"/>
              <w:jc w:val="center"/>
              <w:rPr>
                <w:rFonts w:cs="Times New Roman"/>
                <w:sz w:val="24"/>
                <w:szCs w:val="24"/>
              </w:rPr>
            </w:pPr>
            <w:r w:rsidRPr="00E420E6">
              <w:rPr>
                <w:rFonts w:cs="Times New Roman"/>
                <w:sz w:val="24"/>
              </w:rPr>
              <w:t>772.8</w:t>
            </w:r>
          </w:p>
        </w:tc>
        <w:tc>
          <w:tcPr>
            <w:tcW w:w="535" w:type="pct"/>
            <w:shd w:val="clear" w:color="auto" w:fill="auto"/>
            <w:vAlign w:val="center"/>
            <w:hideMark/>
          </w:tcPr>
          <w:p w:rsidR="00CB5087" w:rsidRPr="00E420E6" w:rsidRDefault="00CB5087" w:rsidP="00E420E6">
            <w:pPr>
              <w:widowControl w:val="0"/>
              <w:spacing w:line="240" w:lineRule="auto"/>
              <w:ind w:firstLine="0"/>
              <w:jc w:val="center"/>
              <w:rPr>
                <w:rFonts w:cs="Times New Roman"/>
                <w:sz w:val="24"/>
                <w:szCs w:val="24"/>
              </w:rPr>
            </w:pPr>
            <w:r w:rsidRPr="00E420E6">
              <w:rPr>
                <w:rFonts w:cs="Times New Roman"/>
                <w:sz w:val="24"/>
              </w:rPr>
              <w:t>772.8</w:t>
            </w:r>
          </w:p>
        </w:tc>
        <w:tc>
          <w:tcPr>
            <w:tcW w:w="593" w:type="pct"/>
            <w:shd w:val="clear" w:color="auto" w:fill="auto"/>
            <w:vAlign w:val="center"/>
            <w:hideMark/>
          </w:tcPr>
          <w:p w:rsidR="00CB5087" w:rsidRPr="00E420E6" w:rsidRDefault="00CB5087" w:rsidP="00E420E6">
            <w:pPr>
              <w:widowControl w:val="0"/>
              <w:spacing w:line="240" w:lineRule="auto"/>
              <w:ind w:firstLine="0"/>
              <w:jc w:val="center"/>
              <w:rPr>
                <w:rFonts w:cs="Times New Roman"/>
                <w:sz w:val="24"/>
                <w:szCs w:val="24"/>
              </w:rPr>
            </w:pPr>
            <w:r w:rsidRPr="00E420E6">
              <w:rPr>
                <w:rFonts w:cs="Times New Roman"/>
                <w:sz w:val="24"/>
              </w:rPr>
              <w:t>781.3</w:t>
            </w:r>
          </w:p>
        </w:tc>
        <w:tc>
          <w:tcPr>
            <w:tcW w:w="593" w:type="pct"/>
            <w:shd w:val="clear" w:color="auto" w:fill="auto"/>
            <w:vAlign w:val="center"/>
            <w:hideMark/>
          </w:tcPr>
          <w:p w:rsidR="00CB5087" w:rsidRPr="00E420E6" w:rsidRDefault="00CB5087" w:rsidP="00E420E6">
            <w:pPr>
              <w:widowControl w:val="0"/>
              <w:spacing w:line="240" w:lineRule="auto"/>
              <w:ind w:firstLine="0"/>
              <w:jc w:val="center"/>
              <w:rPr>
                <w:rFonts w:cs="Times New Roman"/>
                <w:sz w:val="24"/>
                <w:szCs w:val="24"/>
              </w:rPr>
            </w:pPr>
            <w:r w:rsidRPr="00E420E6">
              <w:rPr>
                <w:rFonts w:cs="Times New Roman"/>
                <w:sz w:val="24"/>
              </w:rPr>
              <w:t>789.8</w:t>
            </w:r>
          </w:p>
        </w:tc>
        <w:tc>
          <w:tcPr>
            <w:tcW w:w="537" w:type="pct"/>
            <w:shd w:val="clear" w:color="auto" w:fill="auto"/>
            <w:vAlign w:val="center"/>
            <w:hideMark/>
          </w:tcPr>
          <w:p w:rsidR="00CB5087" w:rsidRPr="00E420E6" w:rsidRDefault="00CB5087" w:rsidP="00E420E6">
            <w:pPr>
              <w:widowControl w:val="0"/>
              <w:spacing w:line="240" w:lineRule="auto"/>
              <w:ind w:firstLine="0"/>
              <w:jc w:val="center"/>
              <w:rPr>
                <w:rFonts w:cs="Times New Roman"/>
                <w:sz w:val="24"/>
                <w:szCs w:val="24"/>
              </w:rPr>
            </w:pPr>
            <w:r w:rsidRPr="00E420E6">
              <w:rPr>
                <w:rFonts w:cs="Times New Roman"/>
                <w:sz w:val="24"/>
              </w:rPr>
              <w:t>831.6</w:t>
            </w:r>
          </w:p>
        </w:tc>
      </w:tr>
      <w:tr w:rsidR="008638AC" w:rsidRPr="00E420E6" w:rsidTr="00FC60EB">
        <w:trPr>
          <w:trHeight w:val="295"/>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4</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Износ сетей, %</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92,3</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91,8</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76,8</w:t>
            </w:r>
          </w:p>
        </w:tc>
      </w:tr>
      <w:tr w:rsidR="00CB5087" w:rsidRPr="00E420E6" w:rsidTr="00FC60EB">
        <w:trPr>
          <w:trHeight w:val="227"/>
        </w:trPr>
        <w:tc>
          <w:tcPr>
            <w:tcW w:w="259" w:type="pct"/>
            <w:shd w:val="clear" w:color="auto" w:fill="auto"/>
            <w:vAlign w:val="center"/>
            <w:hideMark/>
          </w:tcPr>
          <w:p w:rsidR="00CB5087" w:rsidRPr="00E420E6" w:rsidRDefault="00CB5087"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5</w:t>
            </w:r>
          </w:p>
        </w:tc>
        <w:tc>
          <w:tcPr>
            <w:tcW w:w="1948" w:type="pct"/>
            <w:shd w:val="clear" w:color="auto" w:fill="auto"/>
            <w:vAlign w:val="center"/>
            <w:hideMark/>
          </w:tcPr>
          <w:p w:rsidR="00CB5087" w:rsidRPr="00E420E6" w:rsidRDefault="00CB5087" w:rsidP="00E420E6">
            <w:pPr>
              <w:widowControl w:val="0"/>
              <w:spacing w:line="240" w:lineRule="auto"/>
              <w:ind w:firstLine="0"/>
              <w:jc w:val="center"/>
              <w:rPr>
                <w:rFonts w:cs="Times New Roman"/>
                <w:sz w:val="24"/>
                <w:szCs w:val="24"/>
              </w:rPr>
            </w:pPr>
            <w:r w:rsidRPr="00E420E6">
              <w:rPr>
                <w:rFonts w:cs="Times New Roman"/>
                <w:sz w:val="24"/>
                <w:szCs w:val="24"/>
                <w:lang w:eastAsia="ru-RU"/>
              </w:rPr>
              <w:t>Удельное водоотведение м</w:t>
            </w:r>
            <w:r w:rsidRPr="00E420E6">
              <w:rPr>
                <w:rFonts w:cs="Times New Roman"/>
                <w:sz w:val="24"/>
                <w:szCs w:val="24"/>
                <w:vertAlign w:val="superscript"/>
                <w:lang w:eastAsia="ru-RU"/>
              </w:rPr>
              <w:t>3</w:t>
            </w:r>
            <w:r w:rsidRPr="00E420E6">
              <w:rPr>
                <w:rFonts w:cs="Times New Roman"/>
                <w:sz w:val="24"/>
                <w:szCs w:val="24"/>
                <w:lang w:eastAsia="ru-RU"/>
              </w:rPr>
              <w:t>/чел./мес.</w:t>
            </w:r>
          </w:p>
        </w:tc>
        <w:tc>
          <w:tcPr>
            <w:tcW w:w="535" w:type="pct"/>
            <w:shd w:val="clear" w:color="auto" w:fill="auto"/>
            <w:vAlign w:val="center"/>
            <w:hideMark/>
          </w:tcPr>
          <w:p w:rsidR="00CB5087" w:rsidRPr="00E420E6" w:rsidRDefault="00CB5087" w:rsidP="00E420E6">
            <w:pPr>
              <w:widowControl w:val="0"/>
              <w:spacing w:line="240" w:lineRule="auto"/>
              <w:ind w:firstLine="0"/>
              <w:jc w:val="center"/>
              <w:rPr>
                <w:rFonts w:cs="Times New Roman"/>
                <w:sz w:val="24"/>
                <w:szCs w:val="24"/>
              </w:rPr>
            </w:pPr>
            <w:r w:rsidRPr="00E420E6">
              <w:rPr>
                <w:rFonts w:cs="Times New Roman"/>
                <w:sz w:val="24"/>
              </w:rPr>
              <w:t>4.78</w:t>
            </w:r>
          </w:p>
        </w:tc>
        <w:tc>
          <w:tcPr>
            <w:tcW w:w="535" w:type="pct"/>
            <w:shd w:val="clear" w:color="auto" w:fill="auto"/>
            <w:vAlign w:val="center"/>
            <w:hideMark/>
          </w:tcPr>
          <w:p w:rsidR="00CB5087" w:rsidRPr="00E420E6" w:rsidRDefault="00CB5087" w:rsidP="00E420E6">
            <w:pPr>
              <w:widowControl w:val="0"/>
              <w:spacing w:line="240" w:lineRule="auto"/>
              <w:ind w:firstLine="0"/>
              <w:jc w:val="center"/>
              <w:rPr>
                <w:rFonts w:cs="Times New Roman"/>
                <w:sz w:val="24"/>
                <w:szCs w:val="24"/>
              </w:rPr>
            </w:pPr>
            <w:r w:rsidRPr="00E420E6">
              <w:rPr>
                <w:rFonts w:cs="Times New Roman"/>
                <w:sz w:val="24"/>
              </w:rPr>
              <w:t>4.78</w:t>
            </w:r>
          </w:p>
        </w:tc>
        <w:tc>
          <w:tcPr>
            <w:tcW w:w="593" w:type="pct"/>
            <w:shd w:val="clear" w:color="auto" w:fill="auto"/>
            <w:vAlign w:val="center"/>
            <w:hideMark/>
          </w:tcPr>
          <w:p w:rsidR="00CB5087" w:rsidRPr="00E420E6" w:rsidRDefault="00CB5087" w:rsidP="00E420E6">
            <w:pPr>
              <w:widowControl w:val="0"/>
              <w:spacing w:line="240" w:lineRule="auto"/>
              <w:ind w:firstLine="0"/>
              <w:jc w:val="center"/>
              <w:rPr>
                <w:rFonts w:cs="Times New Roman"/>
                <w:sz w:val="24"/>
                <w:szCs w:val="24"/>
              </w:rPr>
            </w:pPr>
            <w:r w:rsidRPr="00E420E6">
              <w:rPr>
                <w:rFonts w:cs="Times New Roman"/>
                <w:sz w:val="24"/>
              </w:rPr>
              <w:t>4.78</w:t>
            </w:r>
          </w:p>
        </w:tc>
        <w:tc>
          <w:tcPr>
            <w:tcW w:w="593" w:type="pct"/>
            <w:shd w:val="clear" w:color="auto" w:fill="auto"/>
            <w:vAlign w:val="center"/>
            <w:hideMark/>
          </w:tcPr>
          <w:p w:rsidR="00CB5087" w:rsidRPr="00E420E6" w:rsidRDefault="00CB5087" w:rsidP="00E420E6">
            <w:pPr>
              <w:widowControl w:val="0"/>
              <w:spacing w:line="240" w:lineRule="auto"/>
              <w:ind w:firstLine="0"/>
              <w:jc w:val="center"/>
              <w:rPr>
                <w:rFonts w:cs="Times New Roman"/>
                <w:sz w:val="24"/>
                <w:szCs w:val="24"/>
              </w:rPr>
            </w:pPr>
            <w:r w:rsidRPr="00E420E6">
              <w:rPr>
                <w:rFonts w:cs="Times New Roman"/>
                <w:sz w:val="24"/>
              </w:rPr>
              <w:t>4.78</w:t>
            </w:r>
          </w:p>
        </w:tc>
        <w:tc>
          <w:tcPr>
            <w:tcW w:w="537" w:type="pct"/>
            <w:shd w:val="clear" w:color="auto" w:fill="auto"/>
            <w:vAlign w:val="center"/>
            <w:hideMark/>
          </w:tcPr>
          <w:p w:rsidR="00CB5087" w:rsidRPr="00E420E6" w:rsidRDefault="00CB5087" w:rsidP="00E420E6">
            <w:pPr>
              <w:widowControl w:val="0"/>
              <w:spacing w:line="240" w:lineRule="auto"/>
              <w:ind w:firstLine="0"/>
              <w:jc w:val="center"/>
              <w:rPr>
                <w:rFonts w:cs="Times New Roman"/>
                <w:sz w:val="24"/>
                <w:szCs w:val="24"/>
              </w:rPr>
            </w:pPr>
            <w:r w:rsidRPr="00E420E6">
              <w:rPr>
                <w:rFonts w:cs="Times New Roman"/>
                <w:sz w:val="24"/>
              </w:rPr>
              <w:t>4.80</w:t>
            </w:r>
          </w:p>
        </w:tc>
      </w:tr>
      <w:tr w:rsidR="008638AC" w:rsidRPr="00E420E6" w:rsidTr="00E420E6">
        <w:trPr>
          <w:trHeight w:val="227"/>
        </w:trPr>
        <w:tc>
          <w:tcPr>
            <w:tcW w:w="5000" w:type="pct"/>
            <w:gridSpan w:val="7"/>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Система электроснабжения</w:t>
            </w:r>
          </w:p>
        </w:tc>
      </w:tr>
      <w:tr w:rsidR="008638AC" w:rsidRPr="00E420E6" w:rsidTr="00FC60EB">
        <w:trPr>
          <w:trHeight w:val="227"/>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Доля потребителей в жилых домах, обеспеченных доступом к электроснабжению, %</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99,0</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99,0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r>
      <w:tr w:rsidR="00E420E6" w:rsidRPr="00E420E6" w:rsidTr="00FC60EB">
        <w:trPr>
          <w:trHeight w:val="227"/>
        </w:trPr>
        <w:tc>
          <w:tcPr>
            <w:tcW w:w="259"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2</w:t>
            </w:r>
          </w:p>
        </w:tc>
        <w:tc>
          <w:tcPr>
            <w:tcW w:w="1948"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Потребление электрической энергии, млн. кВт∙ч</w:t>
            </w:r>
          </w:p>
        </w:tc>
        <w:tc>
          <w:tcPr>
            <w:tcW w:w="535"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17.8</w:t>
            </w:r>
          </w:p>
        </w:tc>
        <w:tc>
          <w:tcPr>
            <w:tcW w:w="535"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18.0</w:t>
            </w:r>
          </w:p>
        </w:tc>
        <w:tc>
          <w:tcPr>
            <w:tcW w:w="593"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18.2</w:t>
            </w:r>
          </w:p>
        </w:tc>
        <w:tc>
          <w:tcPr>
            <w:tcW w:w="593"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18.4</w:t>
            </w:r>
          </w:p>
        </w:tc>
        <w:tc>
          <w:tcPr>
            <w:tcW w:w="537"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19.4</w:t>
            </w:r>
          </w:p>
        </w:tc>
      </w:tr>
      <w:tr w:rsidR="008638AC" w:rsidRPr="00E420E6" w:rsidTr="00FC60EB">
        <w:trPr>
          <w:trHeight w:val="227"/>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3</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Доля объемов электрической энергии, потребляемой в МКД, расчеты за которую осуществляются с использованием приборов учета, в общем объеме ЭЭ, потребляемой МКД, %</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r>
      <w:tr w:rsidR="008638AC" w:rsidRPr="00E420E6" w:rsidTr="00FC60EB">
        <w:trPr>
          <w:trHeight w:val="227"/>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4</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Износ сетей электроснабжения, %</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51,3</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51,3</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52,9</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53,8</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55,7</w:t>
            </w:r>
          </w:p>
        </w:tc>
      </w:tr>
      <w:tr w:rsidR="00E420E6" w:rsidRPr="00E420E6" w:rsidTr="00FC60EB">
        <w:trPr>
          <w:trHeight w:val="227"/>
        </w:trPr>
        <w:tc>
          <w:tcPr>
            <w:tcW w:w="259"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5</w:t>
            </w:r>
          </w:p>
        </w:tc>
        <w:tc>
          <w:tcPr>
            <w:tcW w:w="1948"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Удельное электропотребление населения, кВт∙ч/чел./мес.</w:t>
            </w:r>
          </w:p>
        </w:tc>
        <w:tc>
          <w:tcPr>
            <w:tcW w:w="535"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82.1397</w:t>
            </w:r>
          </w:p>
        </w:tc>
        <w:tc>
          <w:tcPr>
            <w:tcW w:w="535"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83.0432</w:t>
            </w:r>
          </w:p>
        </w:tc>
        <w:tc>
          <w:tcPr>
            <w:tcW w:w="593"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83.0505</w:t>
            </w:r>
          </w:p>
        </w:tc>
        <w:tc>
          <w:tcPr>
            <w:tcW w:w="593"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83.0529</w:t>
            </w:r>
          </w:p>
        </w:tc>
        <w:tc>
          <w:tcPr>
            <w:tcW w:w="537"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83.3798</w:t>
            </w:r>
          </w:p>
        </w:tc>
      </w:tr>
      <w:tr w:rsidR="008638AC" w:rsidRPr="00E420E6" w:rsidTr="00E420E6">
        <w:trPr>
          <w:trHeight w:val="227"/>
        </w:trPr>
        <w:tc>
          <w:tcPr>
            <w:tcW w:w="5000" w:type="pct"/>
            <w:gridSpan w:val="7"/>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Система газоснабжения</w:t>
            </w:r>
          </w:p>
        </w:tc>
      </w:tr>
      <w:tr w:rsidR="008638AC" w:rsidRPr="00E420E6" w:rsidTr="00FC60EB">
        <w:trPr>
          <w:trHeight w:val="227"/>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Доля потребителей в жилых домах, обеспеченных доступом к централизованному газоснабжению, %</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39,7</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39,7</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49,75</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54,77</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r>
      <w:tr w:rsidR="00E420E6" w:rsidRPr="00E420E6" w:rsidTr="00FC60EB">
        <w:trPr>
          <w:trHeight w:val="227"/>
        </w:trPr>
        <w:tc>
          <w:tcPr>
            <w:tcW w:w="259"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2</w:t>
            </w:r>
          </w:p>
        </w:tc>
        <w:tc>
          <w:tcPr>
            <w:tcW w:w="1948"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Потребление газа, млн. м</w:t>
            </w:r>
            <w:r w:rsidRPr="00E420E6">
              <w:rPr>
                <w:rFonts w:cs="Times New Roman"/>
                <w:sz w:val="24"/>
                <w:szCs w:val="24"/>
                <w:vertAlign w:val="superscript"/>
                <w:lang w:eastAsia="ru-RU"/>
              </w:rPr>
              <w:t>3</w:t>
            </w:r>
          </w:p>
        </w:tc>
        <w:tc>
          <w:tcPr>
            <w:tcW w:w="535"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1.7</w:t>
            </w:r>
          </w:p>
        </w:tc>
        <w:tc>
          <w:tcPr>
            <w:tcW w:w="535"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1.7</w:t>
            </w:r>
          </w:p>
        </w:tc>
        <w:tc>
          <w:tcPr>
            <w:tcW w:w="593"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1.7</w:t>
            </w:r>
          </w:p>
        </w:tc>
        <w:tc>
          <w:tcPr>
            <w:tcW w:w="593"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1.7</w:t>
            </w:r>
          </w:p>
        </w:tc>
        <w:tc>
          <w:tcPr>
            <w:tcW w:w="537"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1.8</w:t>
            </w:r>
          </w:p>
        </w:tc>
      </w:tr>
      <w:tr w:rsidR="008638AC" w:rsidRPr="00E420E6" w:rsidTr="00FC60EB">
        <w:trPr>
          <w:trHeight w:val="227"/>
        </w:trPr>
        <w:tc>
          <w:tcPr>
            <w:tcW w:w="259"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3</w:t>
            </w:r>
          </w:p>
        </w:tc>
        <w:tc>
          <w:tcPr>
            <w:tcW w:w="1948"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приборов учета, %</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19,7</w:t>
            </w:r>
          </w:p>
        </w:tc>
        <w:tc>
          <w:tcPr>
            <w:tcW w:w="535"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19,7</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22,5</w:t>
            </w:r>
          </w:p>
        </w:tc>
        <w:tc>
          <w:tcPr>
            <w:tcW w:w="593"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30,25</w:t>
            </w:r>
          </w:p>
        </w:tc>
        <w:tc>
          <w:tcPr>
            <w:tcW w:w="537" w:type="pct"/>
            <w:shd w:val="clear" w:color="auto" w:fill="auto"/>
            <w:vAlign w:val="center"/>
            <w:hideMark/>
          </w:tcPr>
          <w:p w:rsidR="008638AC" w:rsidRPr="00E420E6" w:rsidRDefault="008638AC"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100,0</w:t>
            </w:r>
          </w:p>
        </w:tc>
      </w:tr>
      <w:tr w:rsidR="00E420E6" w:rsidRPr="00E420E6" w:rsidTr="00FC60EB">
        <w:trPr>
          <w:trHeight w:val="227"/>
        </w:trPr>
        <w:tc>
          <w:tcPr>
            <w:tcW w:w="259"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4</w:t>
            </w:r>
          </w:p>
        </w:tc>
        <w:tc>
          <w:tcPr>
            <w:tcW w:w="1948"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lang w:eastAsia="ru-RU"/>
              </w:rPr>
            </w:pPr>
            <w:r w:rsidRPr="00E420E6">
              <w:rPr>
                <w:rFonts w:cs="Times New Roman"/>
                <w:sz w:val="24"/>
                <w:szCs w:val="24"/>
                <w:lang w:eastAsia="ru-RU"/>
              </w:rPr>
              <w:t>Удельное потребление газа, м</w:t>
            </w:r>
            <w:r w:rsidRPr="00E420E6">
              <w:rPr>
                <w:rFonts w:cs="Times New Roman"/>
                <w:sz w:val="24"/>
                <w:szCs w:val="24"/>
                <w:vertAlign w:val="superscript"/>
                <w:lang w:eastAsia="ru-RU"/>
              </w:rPr>
              <w:t>3</w:t>
            </w:r>
            <w:r w:rsidRPr="00E420E6">
              <w:rPr>
                <w:rFonts w:cs="Times New Roman"/>
                <w:sz w:val="24"/>
                <w:szCs w:val="24"/>
                <w:lang w:eastAsia="ru-RU"/>
              </w:rPr>
              <w:t>/чел./мес.</w:t>
            </w:r>
          </w:p>
        </w:tc>
        <w:tc>
          <w:tcPr>
            <w:tcW w:w="535"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12.1984</w:t>
            </w:r>
          </w:p>
        </w:tc>
        <w:tc>
          <w:tcPr>
            <w:tcW w:w="535"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12.3462</w:t>
            </w:r>
          </w:p>
        </w:tc>
        <w:tc>
          <w:tcPr>
            <w:tcW w:w="593"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12.2861</w:t>
            </w:r>
          </w:p>
        </w:tc>
        <w:tc>
          <w:tcPr>
            <w:tcW w:w="593"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12.1528</w:t>
            </w:r>
          </w:p>
        </w:tc>
        <w:tc>
          <w:tcPr>
            <w:tcW w:w="537" w:type="pct"/>
            <w:shd w:val="clear" w:color="auto" w:fill="auto"/>
            <w:vAlign w:val="center"/>
            <w:hideMark/>
          </w:tcPr>
          <w:p w:rsidR="00E420E6" w:rsidRPr="00E420E6" w:rsidRDefault="00E420E6" w:rsidP="00E420E6">
            <w:pPr>
              <w:widowControl w:val="0"/>
              <w:spacing w:line="240" w:lineRule="auto"/>
              <w:ind w:firstLine="0"/>
              <w:jc w:val="center"/>
              <w:rPr>
                <w:rFonts w:cs="Times New Roman"/>
                <w:sz w:val="24"/>
                <w:szCs w:val="24"/>
              </w:rPr>
            </w:pPr>
            <w:r w:rsidRPr="00E420E6">
              <w:rPr>
                <w:rFonts w:cs="Times New Roman"/>
                <w:sz w:val="24"/>
              </w:rPr>
              <w:t>12.2072</w:t>
            </w:r>
          </w:p>
        </w:tc>
      </w:tr>
    </w:tbl>
    <w:p w:rsidR="00DF37AC" w:rsidRPr="006D4F23" w:rsidRDefault="002A112D" w:rsidP="00F46193">
      <w:pPr>
        <w:pStyle w:val="11"/>
      </w:pPr>
      <w:bookmarkStart w:id="29" w:name="_Toc417544233"/>
      <w:bookmarkStart w:id="30" w:name="_Toc443378308"/>
      <w:r w:rsidRPr="006D4F23">
        <w:t>5. Программа инвестиционных проектов, обеспечивающих достижение целевых показателей</w:t>
      </w:r>
      <w:bookmarkEnd w:id="29"/>
      <w:bookmarkEnd w:id="30"/>
    </w:p>
    <w:p w:rsidR="008638AC" w:rsidRPr="00904C2A" w:rsidRDefault="008638AC" w:rsidP="008638AC">
      <w:pPr>
        <w:rPr>
          <w:rFonts w:cs="Times New Roman"/>
          <w:szCs w:val="26"/>
        </w:rPr>
      </w:pPr>
      <w:bookmarkStart w:id="31" w:name="_Toc417544240"/>
      <w:r w:rsidRPr="00904C2A">
        <w:rPr>
          <w:rFonts w:cs="Times New Roman"/>
          <w:szCs w:val="26"/>
        </w:rPr>
        <w:t>Общая программа инвестиционных проектов включает в себя:</w:t>
      </w:r>
    </w:p>
    <w:p w:rsidR="008638AC" w:rsidRPr="00904C2A" w:rsidRDefault="008638AC" w:rsidP="008638AC">
      <w:pPr>
        <w:tabs>
          <w:tab w:val="left" w:pos="1134"/>
        </w:tabs>
        <w:rPr>
          <w:rFonts w:cs="Times New Roman"/>
          <w:szCs w:val="26"/>
        </w:rPr>
      </w:pPr>
      <w:r w:rsidRPr="00904C2A">
        <w:rPr>
          <w:rFonts w:cs="Times New Roman"/>
          <w:szCs w:val="26"/>
        </w:rPr>
        <w:t>- программу инвестиционных проектов в электроснабжении;</w:t>
      </w:r>
    </w:p>
    <w:p w:rsidR="008638AC" w:rsidRPr="00904C2A" w:rsidRDefault="008638AC" w:rsidP="008638AC">
      <w:pPr>
        <w:tabs>
          <w:tab w:val="left" w:pos="1134"/>
        </w:tabs>
        <w:rPr>
          <w:rFonts w:cs="Times New Roman"/>
          <w:szCs w:val="26"/>
        </w:rPr>
      </w:pPr>
      <w:r w:rsidRPr="00904C2A">
        <w:rPr>
          <w:rFonts w:cs="Times New Roman"/>
          <w:szCs w:val="26"/>
        </w:rPr>
        <w:t>- программу инвестиционных проектов в теплоснабжении;</w:t>
      </w:r>
    </w:p>
    <w:p w:rsidR="008638AC" w:rsidRPr="00904C2A" w:rsidRDefault="008638AC" w:rsidP="008638AC">
      <w:pPr>
        <w:tabs>
          <w:tab w:val="left" w:pos="1134"/>
        </w:tabs>
        <w:rPr>
          <w:rFonts w:cs="Times New Roman"/>
          <w:szCs w:val="26"/>
        </w:rPr>
      </w:pPr>
      <w:r w:rsidRPr="00904C2A">
        <w:rPr>
          <w:rFonts w:cs="Times New Roman"/>
          <w:szCs w:val="26"/>
        </w:rPr>
        <w:lastRenderedPageBreak/>
        <w:t xml:space="preserve">- программу инвестиционных проектов в газоснабжении; </w:t>
      </w:r>
    </w:p>
    <w:p w:rsidR="008638AC" w:rsidRPr="00904C2A" w:rsidRDefault="008638AC" w:rsidP="008638AC">
      <w:pPr>
        <w:tabs>
          <w:tab w:val="left" w:pos="1134"/>
        </w:tabs>
        <w:rPr>
          <w:rFonts w:cs="Times New Roman"/>
          <w:szCs w:val="26"/>
        </w:rPr>
      </w:pPr>
      <w:r w:rsidRPr="00904C2A">
        <w:rPr>
          <w:rFonts w:cs="Times New Roman"/>
          <w:szCs w:val="26"/>
        </w:rPr>
        <w:t>- программу инвестиционных проектов в водоснабжении;</w:t>
      </w:r>
    </w:p>
    <w:p w:rsidR="008638AC" w:rsidRPr="00904C2A" w:rsidRDefault="008638AC" w:rsidP="008638AC">
      <w:pPr>
        <w:tabs>
          <w:tab w:val="left" w:pos="1134"/>
        </w:tabs>
        <w:rPr>
          <w:rFonts w:cs="Times New Roman"/>
          <w:szCs w:val="26"/>
        </w:rPr>
      </w:pPr>
      <w:r w:rsidRPr="00904C2A">
        <w:rPr>
          <w:rFonts w:cs="Times New Roman"/>
          <w:szCs w:val="26"/>
        </w:rPr>
        <w:t>- программу инвестиционных проектов в водоотведении;</w:t>
      </w:r>
    </w:p>
    <w:p w:rsidR="008638AC" w:rsidRPr="00904C2A" w:rsidRDefault="008638AC" w:rsidP="008638AC">
      <w:pPr>
        <w:tabs>
          <w:tab w:val="left" w:pos="1134"/>
        </w:tabs>
        <w:rPr>
          <w:rFonts w:cs="Times New Roman"/>
          <w:szCs w:val="26"/>
        </w:rPr>
      </w:pPr>
      <w:r w:rsidRPr="00904C2A">
        <w:rPr>
          <w:rFonts w:cs="Times New Roman"/>
          <w:szCs w:val="26"/>
        </w:rPr>
        <w:t>- программу инвестиционных проектов в утилизации (захоронении) ТКО;</w:t>
      </w:r>
    </w:p>
    <w:p w:rsidR="008638AC" w:rsidRPr="00904C2A" w:rsidRDefault="008638AC" w:rsidP="008638AC">
      <w:pPr>
        <w:tabs>
          <w:tab w:val="left" w:pos="1134"/>
        </w:tabs>
        <w:rPr>
          <w:rFonts w:cs="Times New Roman"/>
          <w:szCs w:val="26"/>
        </w:rPr>
      </w:pPr>
      <w:r w:rsidRPr="00904C2A">
        <w:rPr>
          <w:rFonts w:cs="Times New Roman"/>
          <w:szCs w:val="26"/>
        </w:rPr>
        <w:t>- программу установки приборов учета в многоквартирных домах и бюджетных организациях.</w:t>
      </w:r>
    </w:p>
    <w:p w:rsidR="008638AC" w:rsidRPr="00904C2A" w:rsidRDefault="008638AC" w:rsidP="008638AC">
      <w:pPr>
        <w:pStyle w:val="S"/>
        <w:spacing w:before="0" w:after="0" w:line="276" w:lineRule="auto"/>
        <w:ind w:firstLine="709"/>
        <w:rPr>
          <w:sz w:val="26"/>
          <w:szCs w:val="26"/>
        </w:rPr>
      </w:pPr>
      <w:r w:rsidRPr="00904C2A">
        <w:rPr>
          <w:sz w:val="26"/>
          <w:szCs w:val="26"/>
        </w:rPr>
        <w:t xml:space="preserve">Общая программа инвестиционных проектов представлена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28</w:t>
      </w:r>
      <w:r w:rsidR="0072758D" w:rsidRPr="00E06B7A">
        <w:rPr>
          <w:szCs w:val="26"/>
        </w:rPr>
        <w:fldChar w:fldCharType="end"/>
      </w:r>
      <w:r w:rsidRPr="00904C2A">
        <w:rPr>
          <w:sz w:val="26"/>
          <w:szCs w:val="26"/>
        </w:rPr>
        <w:t>.</w:t>
      </w:r>
    </w:p>
    <w:p w:rsidR="008638AC" w:rsidRPr="00904C2A" w:rsidRDefault="008638AC" w:rsidP="008638AC">
      <w:pPr>
        <w:pStyle w:val="S"/>
        <w:spacing w:before="0" w:after="0" w:line="276" w:lineRule="auto"/>
        <w:ind w:firstLine="709"/>
        <w:jc w:val="right"/>
        <w:rPr>
          <w:sz w:val="26"/>
          <w:szCs w:val="26"/>
        </w:rPr>
      </w:pPr>
      <w:r w:rsidRPr="00904C2A">
        <w:rPr>
          <w:sz w:val="26"/>
          <w:szCs w:val="26"/>
        </w:rPr>
        <w:t xml:space="preserve">Таблица </w:t>
      </w:r>
      <w:r w:rsidR="0072758D" w:rsidRPr="00186CA6">
        <w:rPr>
          <w:b/>
          <w:sz w:val="26"/>
          <w:szCs w:val="26"/>
        </w:rPr>
        <w:fldChar w:fldCharType="begin"/>
      </w:r>
      <w:r w:rsidRPr="00186CA6">
        <w:rPr>
          <w:sz w:val="26"/>
          <w:szCs w:val="26"/>
        </w:rPr>
        <w:instrText xml:space="preserve"> SEQ Таблица \* ARABIC </w:instrText>
      </w:r>
      <w:r w:rsidR="0072758D" w:rsidRPr="00186CA6">
        <w:rPr>
          <w:b/>
          <w:sz w:val="26"/>
          <w:szCs w:val="26"/>
        </w:rPr>
        <w:fldChar w:fldCharType="separate"/>
      </w:r>
      <w:r w:rsidR="0047326C">
        <w:rPr>
          <w:noProof/>
          <w:sz w:val="26"/>
          <w:szCs w:val="26"/>
        </w:rPr>
        <w:t>28</w:t>
      </w:r>
      <w:r w:rsidR="0072758D" w:rsidRPr="00186CA6">
        <w:rPr>
          <w:b/>
          <w:sz w:val="26"/>
          <w:szCs w:val="26"/>
        </w:rPr>
        <w:fldChar w:fldCharType="end"/>
      </w:r>
    </w:p>
    <w:p w:rsidR="008638AC" w:rsidRPr="00904C2A" w:rsidRDefault="008638AC" w:rsidP="008638AC">
      <w:pPr>
        <w:pStyle w:val="S"/>
        <w:spacing w:before="0" w:after="0" w:line="276" w:lineRule="auto"/>
        <w:ind w:firstLine="709"/>
        <w:jc w:val="center"/>
        <w:rPr>
          <w:sz w:val="26"/>
          <w:szCs w:val="26"/>
        </w:rPr>
      </w:pPr>
      <w:r w:rsidRPr="00904C2A">
        <w:rPr>
          <w:sz w:val="26"/>
          <w:szCs w:val="26"/>
        </w:rPr>
        <w:t>Общая программа инвестиционных проектов</w:t>
      </w:r>
    </w:p>
    <w:p w:rsidR="008638AC" w:rsidRPr="00904C2A" w:rsidRDefault="008638AC" w:rsidP="008638AC">
      <w:pPr>
        <w:pStyle w:val="S"/>
        <w:spacing w:before="0" w:after="0" w:line="276" w:lineRule="auto"/>
        <w:ind w:firstLine="709"/>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682"/>
        <w:gridCol w:w="1837"/>
        <w:gridCol w:w="1671"/>
        <w:gridCol w:w="2025"/>
      </w:tblGrid>
      <w:tr w:rsidR="008638AC" w:rsidRPr="0047326C" w:rsidTr="0047326C">
        <w:trPr>
          <w:trHeight w:val="227"/>
          <w:tblHeader/>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Наименование инвестиционного проекта, программы</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Всего, тыс. руб.</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1 этап (2016-2018 гг.)</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2 этап (2019-2027 гг.)</w:t>
            </w:r>
          </w:p>
        </w:tc>
      </w:tr>
      <w:tr w:rsidR="008638AC" w:rsidRPr="0047326C" w:rsidTr="0047326C">
        <w:trPr>
          <w:trHeight w:val="227"/>
        </w:trPr>
        <w:tc>
          <w:tcPr>
            <w:tcW w:w="5000" w:type="pct"/>
            <w:gridSpan w:val="4"/>
            <w:shd w:val="clear" w:color="auto" w:fill="auto"/>
            <w:vAlign w:val="center"/>
            <w:hideMark/>
          </w:tcPr>
          <w:p w:rsidR="008638AC" w:rsidRPr="0047326C" w:rsidRDefault="008638AC" w:rsidP="0047326C">
            <w:pPr>
              <w:widowControl w:val="0"/>
              <w:spacing w:line="240" w:lineRule="auto"/>
              <w:ind w:firstLine="0"/>
              <w:jc w:val="center"/>
              <w:rPr>
                <w:rFonts w:cs="Times New Roman"/>
                <w:b/>
                <w:sz w:val="24"/>
                <w:szCs w:val="24"/>
              </w:rPr>
            </w:pPr>
            <w:r w:rsidRPr="0047326C">
              <w:rPr>
                <w:rFonts w:cs="Times New Roman"/>
                <w:b/>
                <w:sz w:val="24"/>
              </w:rPr>
              <w:t>Программа инвестиционных проектов в электроснабжении</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 xml:space="preserve">Задача 1: </w:t>
            </w:r>
            <w:r w:rsidRPr="0047326C">
              <w:rPr>
                <w:rFonts w:cs="Times New Roman"/>
                <w:spacing w:val="3"/>
                <w:sz w:val="24"/>
                <w:szCs w:val="26"/>
              </w:rPr>
              <w:t>Создание систем противоаварийной и режимной автоматики</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rPr>
              <w:t xml:space="preserve">Проект. </w:t>
            </w:r>
            <w:r w:rsidRPr="0047326C">
              <w:rPr>
                <w:rFonts w:cs="Times New Roman"/>
                <w:spacing w:val="3"/>
                <w:sz w:val="24"/>
                <w:szCs w:val="26"/>
              </w:rPr>
              <w:t>Оперативная блокировка коммутационных аппаратов в РУ на ПС ГП «Город Кременки»</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650,0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650,0</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 xml:space="preserve">Задача 2: </w:t>
            </w:r>
            <w:r w:rsidRPr="0047326C">
              <w:rPr>
                <w:rFonts w:cs="Times New Roman"/>
                <w:spacing w:val="3"/>
                <w:sz w:val="24"/>
                <w:szCs w:val="26"/>
              </w:rPr>
              <w:t>Разработка мероприятий по комплексной реконструкции и модернизации систем коммунальной инфраструктуры</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 xml:space="preserve">Проект. </w:t>
            </w:r>
            <w:r w:rsidRPr="0047326C">
              <w:rPr>
                <w:rFonts w:eastAsia="TimesNewRomanPSMT" w:cs="Times New Roman"/>
                <w:sz w:val="24"/>
                <w:szCs w:val="26"/>
                <w:lang w:eastAsia="ru-RU"/>
              </w:rPr>
              <w:t>обеспечение роста электрической нагрузки путем реконструкции существующих сетей.</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28079,39</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28079,39</w:t>
            </w:r>
          </w:p>
        </w:tc>
      </w:tr>
      <w:tr w:rsidR="008638AC" w:rsidRPr="0047326C" w:rsidTr="0047326C">
        <w:trPr>
          <w:trHeight w:val="227"/>
        </w:trPr>
        <w:tc>
          <w:tcPr>
            <w:tcW w:w="5000" w:type="pct"/>
            <w:gridSpan w:val="4"/>
            <w:shd w:val="clear" w:color="auto" w:fill="auto"/>
            <w:vAlign w:val="center"/>
            <w:hideMark/>
          </w:tcPr>
          <w:p w:rsidR="008638AC" w:rsidRPr="0047326C" w:rsidRDefault="008638AC" w:rsidP="0047326C">
            <w:pPr>
              <w:widowControl w:val="0"/>
              <w:spacing w:line="240" w:lineRule="auto"/>
              <w:ind w:firstLine="0"/>
              <w:jc w:val="center"/>
              <w:rPr>
                <w:rFonts w:cs="Times New Roman"/>
                <w:b/>
                <w:sz w:val="24"/>
                <w:szCs w:val="24"/>
              </w:rPr>
            </w:pPr>
            <w:r w:rsidRPr="0047326C">
              <w:rPr>
                <w:rFonts w:cs="Times New Roman"/>
                <w:b/>
                <w:sz w:val="24"/>
              </w:rPr>
              <w:t>Программа инвестиционных проектов в теплоснабжении</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Задача 1: Инженерно-техническая оптимизация коммунальных систем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Разработка программы "Комплексное развитие инженерной инфраструктуры ГП "Город Кременки"</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107,229</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107,229</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457570"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Проект. Разработка проектно-сметной документации,   проведение экспертизы</w:t>
            </w:r>
            <w:r w:rsidR="00457570" w:rsidRPr="0047326C">
              <w:rPr>
                <w:rFonts w:cs="Times New Roman"/>
                <w:sz w:val="24"/>
                <w:szCs w:val="24"/>
              </w:rPr>
              <w:t>. Стоимость котлоагрегата №1 (КВГМ 7,56-150Н с комбинированной горелкой Weishaupt)</w:t>
            </w:r>
            <w:r w:rsidRPr="0047326C">
              <w:rPr>
                <w:rFonts w:cs="Times New Roman"/>
                <w:sz w:val="24"/>
                <w:szCs w:val="24"/>
              </w:rPr>
              <w:t xml:space="preserve"> </w:t>
            </w:r>
          </w:p>
        </w:tc>
        <w:tc>
          <w:tcPr>
            <w:tcW w:w="899" w:type="pct"/>
            <w:shd w:val="clear" w:color="auto" w:fill="auto"/>
            <w:vAlign w:val="center"/>
            <w:hideMark/>
          </w:tcPr>
          <w:p w:rsidR="00457570" w:rsidRPr="0047326C" w:rsidRDefault="00457570" w:rsidP="0047326C">
            <w:pPr>
              <w:widowControl w:val="0"/>
              <w:spacing w:line="240" w:lineRule="auto"/>
              <w:ind w:firstLine="0"/>
              <w:jc w:val="center"/>
              <w:rPr>
                <w:rFonts w:cs="Times New Roman"/>
                <w:sz w:val="24"/>
                <w:szCs w:val="24"/>
              </w:rPr>
            </w:pPr>
            <w:r w:rsidRPr="0047326C">
              <w:rPr>
                <w:rFonts w:cs="Times New Roman"/>
                <w:sz w:val="24"/>
                <w:szCs w:val="24"/>
              </w:rPr>
              <w:t>11130,0</w:t>
            </w:r>
          </w:p>
          <w:p w:rsidR="008638AC" w:rsidRPr="0047326C" w:rsidRDefault="008638AC" w:rsidP="0047326C">
            <w:pPr>
              <w:widowControl w:val="0"/>
              <w:spacing w:line="240" w:lineRule="auto"/>
              <w:ind w:firstLine="0"/>
              <w:jc w:val="center"/>
              <w:rPr>
                <w:rFonts w:cs="Times New Roman"/>
                <w:sz w:val="24"/>
                <w:szCs w:val="24"/>
              </w:rPr>
            </w:pPr>
          </w:p>
        </w:tc>
        <w:tc>
          <w:tcPr>
            <w:tcW w:w="818" w:type="pct"/>
            <w:shd w:val="clear" w:color="auto" w:fill="auto"/>
            <w:vAlign w:val="center"/>
            <w:hideMark/>
          </w:tcPr>
          <w:p w:rsidR="00457570" w:rsidRPr="0047326C" w:rsidRDefault="00457570" w:rsidP="0047326C">
            <w:pPr>
              <w:widowControl w:val="0"/>
              <w:spacing w:line="240" w:lineRule="auto"/>
              <w:ind w:firstLine="0"/>
              <w:jc w:val="center"/>
              <w:rPr>
                <w:rFonts w:cs="Times New Roman"/>
                <w:sz w:val="24"/>
                <w:szCs w:val="24"/>
              </w:rPr>
            </w:pPr>
            <w:r w:rsidRPr="0047326C">
              <w:rPr>
                <w:rFonts w:cs="Times New Roman"/>
                <w:sz w:val="24"/>
                <w:szCs w:val="24"/>
              </w:rPr>
              <w:t>6450,0</w:t>
            </w:r>
          </w:p>
          <w:p w:rsidR="008638AC" w:rsidRPr="0047326C" w:rsidRDefault="008638AC" w:rsidP="0047326C">
            <w:pPr>
              <w:widowControl w:val="0"/>
              <w:spacing w:line="240" w:lineRule="auto"/>
              <w:ind w:firstLine="0"/>
              <w:jc w:val="center"/>
              <w:rPr>
                <w:rFonts w:cs="Times New Roman"/>
                <w:sz w:val="24"/>
                <w:szCs w:val="24"/>
              </w:rPr>
            </w:pPr>
          </w:p>
        </w:tc>
        <w:tc>
          <w:tcPr>
            <w:tcW w:w="991" w:type="pct"/>
            <w:shd w:val="clear" w:color="auto" w:fill="auto"/>
            <w:vAlign w:val="center"/>
            <w:hideMark/>
          </w:tcPr>
          <w:p w:rsidR="008638AC" w:rsidRPr="0047326C" w:rsidRDefault="00457570" w:rsidP="0047326C">
            <w:pPr>
              <w:widowControl w:val="0"/>
              <w:spacing w:line="240" w:lineRule="auto"/>
              <w:ind w:firstLine="0"/>
              <w:jc w:val="center"/>
              <w:rPr>
                <w:rFonts w:cs="Times New Roman"/>
                <w:sz w:val="24"/>
                <w:szCs w:val="24"/>
              </w:rPr>
            </w:pPr>
            <w:r w:rsidRPr="0047326C">
              <w:rPr>
                <w:rFonts w:cs="Times New Roman"/>
                <w:sz w:val="24"/>
                <w:szCs w:val="24"/>
              </w:rPr>
              <w:t>4680,0</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Установка приборов учета в помещениях  муниципальной собственности</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250,0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250,0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Установка тепловых счетчиков в организациях бюджетной сферы</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200,0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200,0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Установка устройства типа «МАУТ»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1000,0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1000,0</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Задача 2. </w:t>
            </w:r>
            <w:r w:rsidRPr="0047326C">
              <w:rPr>
                <w:rFonts w:cs="Times New Roman"/>
                <w:spacing w:val="3"/>
                <w:sz w:val="24"/>
                <w:szCs w:val="26"/>
              </w:rPr>
              <w:t>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bCs/>
                <w:sz w:val="24"/>
              </w:rPr>
              <w:t>Муниципальная программа «Энергосбережение и повышение энергоэффективности в  ГП  «Город Кремёнки» на 2015-2017 годы»</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 xml:space="preserve">Установка  модуля ввода МВА-8, 16 </w:t>
            </w:r>
            <w:r w:rsidRPr="0047326C">
              <w:rPr>
                <w:rFonts w:cs="Times New Roman"/>
                <w:sz w:val="24"/>
              </w:rPr>
              <w:lastRenderedPageBreak/>
              <w:t>шт.</w:t>
            </w:r>
          </w:p>
        </w:tc>
        <w:tc>
          <w:tcPr>
            <w:tcW w:w="899" w:type="pct"/>
            <w:shd w:val="clear" w:color="auto" w:fill="auto"/>
            <w:vAlign w:val="center"/>
            <w:hideMark/>
          </w:tcPr>
          <w:p w:rsidR="008638AC" w:rsidRPr="0047326C" w:rsidRDefault="0092585C" w:rsidP="0047326C">
            <w:pPr>
              <w:widowControl w:val="0"/>
              <w:spacing w:line="240" w:lineRule="auto"/>
              <w:ind w:firstLine="0"/>
              <w:jc w:val="center"/>
              <w:rPr>
                <w:rFonts w:cs="Times New Roman"/>
                <w:sz w:val="24"/>
                <w:szCs w:val="24"/>
              </w:rPr>
            </w:pPr>
            <w:r w:rsidRPr="0047326C">
              <w:rPr>
                <w:rFonts w:cs="Times New Roman"/>
                <w:sz w:val="24"/>
                <w:szCs w:val="24"/>
              </w:rPr>
              <w:lastRenderedPageBreak/>
              <w:t>5</w:t>
            </w:r>
            <w:r w:rsidR="008638AC" w:rsidRPr="0047326C">
              <w:rPr>
                <w:rFonts w:cs="Times New Roman"/>
                <w:sz w:val="24"/>
                <w:szCs w:val="24"/>
              </w:rPr>
              <w:t>5</w:t>
            </w:r>
            <w:r w:rsidR="00BB461C" w:rsidRPr="0047326C">
              <w:rPr>
                <w:rFonts w:cs="Times New Roman"/>
                <w:sz w:val="24"/>
                <w:szCs w:val="24"/>
              </w:rPr>
              <w:t>0</w:t>
            </w:r>
            <w:r w:rsidR="008638AC" w:rsidRPr="0047326C">
              <w:rPr>
                <w:rFonts w:cs="Times New Roman"/>
                <w:sz w:val="24"/>
                <w:szCs w:val="24"/>
              </w:rPr>
              <w:t>,0</w:t>
            </w:r>
            <w:r w:rsidRPr="0047326C">
              <w:rPr>
                <w:rFonts w:cs="Times New Roman"/>
                <w:sz w:val="24"/>
                <w:szCs w:val="24"/>
              </w:rPr>
              <w:t xml:space="preserve"> </w:t>
            </w:r>
          </w:p>
        </w:tc>
        <w:tc>
          <w:tcPr>
            <w:tcW w:w="818" w:type="pct"/>
            <w:shd w:val="clear" w:color="auto" w:fill="auto"/>
            <w:vAlign w:val="center"/>
            <w:hideMark/>
          </w:tcPr>
          <w:p w:rsidR="008638AC" w:rsidRPr="0047326C" w:rsidRDefault="0092585C" w:rsidP="0047326C">
            <w:pPr>
              <w:widowControl w:val="0"/>
              <w:spacing w:line="240" w:lineRule="auto"/>
              <w:ind w:firstLine="0"/>
              <w:jc w:val="center"/>
              <w:rPr>
                <w:rFonts w:cs="Times New Roman"/>
                <w:sz w:val="24"/>
                <w:szCs w:val="24"/>
              </w:rPr>
            </w:pPr>
            <w:r w:rsidRPr="0047326C">
              <w:rPr>
                <w:rFonts w:cs="Times New Roman"/>
                <w:sz w:val="24"/>
                <w:szCs w:val="24"/>
              </w:rPr>
              <w:t>5</w:t>
            </w:r>
            <w:r w:rsidR="008638AC" w:rsidRPr="0047326C">
              <w:rPr>
                <w:rFonts w:cs="Times New Roman"/>
                <w:sz w:val="24"/>
                <w:szCs w:val="24"/>
              </w:rPr>
              <w:t>5</w:t>
            </w:r>
            <w:r w:rsidR="00BB461C" w:rsidRPr="0047326C">
              <w:rPr>
                <w:rFonts w:cs="Times New Roman"/>
                <w:sz w:val="24"/>
                <w:szCs w:val="24"/>
              </w:rPr>
              <w:t>0</w:t>
            </w:r>
            <w:r w:rsidR="008638AC" w:rsidRPr="0047326C">
              <w:rPr>
                <w:rFonts w:cs="Times New Roman"/>
                <w:sz w:val="24"/>
                <w:szCs w:val="24"/>
              </w:rPr>
              <w:t>,0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lastRenderedPageBreak/>
              <w:t xml:space="preserve">Проект. </w:t>
            </w:r>
            <w:r w:rsidRPr="0047326C">
              <w:rPr>
                <w:rFonts w:cs="Times New Roman"/>
                <w:sz w:val="24"/>
              </w:rPr>
              <w:t>Установка программного обеспечения  (МРВ), 2 шт.</w:t>
            </w:r>
          </w:p>
        </w:tc>
        <w:tc>
          <w:tcPr>
            <w:tcW w:w="899" w:type="pct"/>
            <w:shd w:val="clear" w:color="auto" w:fill="auto"/>
            <w:vAlign w:val="center"/>
            <w:hideMark/>
          </w:tcPr>
          <w:p w:rsidR="008638AC" w:rsidRPr="0047326C" w:rsidRDefault="0092585C" w:rsidP="0047326C">
            <w:pPr>
              <w:widowControl w:val="0"/>
              <w:spacing w:line="240" w:lineRule="auto"/>
              <w:ind w:firstLine="0"/>
              <w:jc w:val="center"/>
              <w:rPr>
                <w:rFonts w:cs="Times New Roman"/>
                <w:sz w:val="24"/>
                <w:szCs w:val="24"/>
              </w:rPr>
            </w:pPr>
            <w:r w:rsidRPr="0047326C">
              <w:rPr>
                <w:rFonts w:cs="Times New Roman"/>
                <w:sz w:val="24"/>
                <w:szCs w:val="24"/>
              </w:rPr>
              <w:t>120</w:t>
            </w:r>
            <w:r w:rsidR="008638AC" w:rsidRPr="0047326C">
              <w:rPr>
                <w:rFonts w:cs="Times New Roman"/>
                <w:sz w:val="24"/>
                <w:szCs w:val="24"/>
              </w:rPr>
              <w:t>,0</w:t>
            </w:r>
            <w:r w:rsidRPr="0047326C">
              <w:rPr>
                <w:rFonts w:cs="Times New Roman"/>
                <w:sz w:val="24"/>
                <w:szCs w:val="24"/>
              </w:rPr>
              <w:t xml:space="preserve"> </w:t>
            </w:r>
          </w:p>
        </w:tc>
        <w:tc>
          <w:tcPr>
            <w:tcW w:w="818" w:type="pct"/>
            <w:shd w:val="clear" w:color="auto" w:fill="auto"/>
            <w:vAlign w:val="center"/>
            <w:hideMark/>
          </w:tcPr>
          <w:p w:rsidR="008638AC" w:rsidRPr="0047326C" w:rsidRDefault="0092585C" w:rsidP="0047326C">
            <w:pPr>
              <w:widowControl w:val="0"/>
              <w:spacing w:line="240" w:lineRule="auto"/>
              <w:ind w:firstLine="0"/>
              <w:jc w:val="center"/>
              <w:rPr>
                <w:rFonts w:cs="Times New Roman"/>
                <w:sz w:val="24"/>
                <w:szCs w:val="24"/>
              </w:rPr>
            </w:pPr>
            <w:r w:rsidRPr="0047326C">
              <w:rPr>
                <w:rFonts w:cs="Times New Roman"/>
                <w:sz w:val="24"/>
                <w:szCs w:val="24"/>
              </w:rPr>
              <w:t>120</w:t>
            </w:r>
            <w:r w:rsidR="008638AC" w:rsidRPr="0047326C">
              <w:rPr>
                <w:rFonts w:cs="Times New Roman"/>
                <w:sz w:val="24"/>
                <w:szCs w:val="24"/>
              </w:rPr>
              <w:t>,0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Установка дизель-генератора мощностью 450 кВА</w:t>
            </w:r>
          </w:p>
        </w:tc>
        <w:tc>
          <w:tcPr>
            <w:tcW w:w="899" w:type="pct"/>
            <w:shd w:val="clear" w:color="auto" w:fill="auto"/>
            <w:vAlign w:val="center"/>
            <w:hideMark/>
          </w:tcPr>
          <w:p w:rsidR="008638AC" w:rsidRPr="0047326C" w:rsidRDefault="00BB461C" w:rsidP="0047326C">
            <w:pPr>
              <w:widowControl w:val="0"/>
              <w:spacing w:line="240" w:lineRule="auto"/>
              <w:ind w:firstLine="0"/>
              <w:jc w:val="center"/>
              <w:rPr>
                <w:rFonts w:cs="Times New Roman"/>
                <w:sz w:val="24"/>
                <w:szCs w:val="24"/>
              </w:rPr>
            </w:pPr>
            <w:r w:rsidRPr="0047326C">
              <w:rPr>
                <w:rFonts w:cs="Times New Roman"/>
                <w:sz w:val="24"/>
                <w:szCs w:val="24"/>
              </w:rPr>
              <w:t>3440,0</w:t>
            </w:r>
          </w:p>
        </w:tc>
        <w:tc>
          <w:tcPr>
            <w:tcW w:w="818" w:type="pct"/>
            <w:shd w:val="clear" w:color="auto" w:fill="auto"/>
            <w:vAlign w:val="center"/>
            <w:hideMark/>
          </w:tcPr>
          <w:p w:rsidR="008638AC" w:rsidRPr="0047326C" w:rsidRDefault="00BB461C" w:rsidP="0047326C">
            <w:pPr>
              <w:widowControl w:val="0"/>
              <w:spacing w:line="240" w:lineRule="auto"/>
              <w:ind w:firstLine="0"/>
              <w:jc w:val="center"/>
              <w:rPr>
                <w:rFonts w:cs="Times New Roman"/>
                <w:sz w:val="24"/>
                <w:szCs w:val="24"/>
              </w:rPr>
            </w:pPr>
            <w:r w:rsidRPr="0047326C">
              <w:rPr>
                <w:rFonts w:cs="Times New Roman"/>
                <w:sz w:val="24"/>
                <w:szCs w:val="24"/>
              </w:rPr>
              <w:t>3440,0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Установка частотных преобразователей на эл. двигатели подпиточных насосов котельных №1, №2</w:t>
            </w:r>
          </w:p>
        </w:tc>
        <w:tc>
          <w:tcPr>
            <w:tcW w:w="899" w:type="pct"/>
            <w:shd w:val="clear" w:color="auto" w:fill="auto"/>
            <w:vAlign w:val="center"/>
            <w:hideMark/>
          </w:tcPr>
          <w:p w:rsidR="008638AC" w:rsidRPr="0047326C" w:rsidRDefault="0092585C" w:rsidP="0047326C">
            <w:pPr>
              <w:widowControl w:val="0"/>
              <w:spacing w:line="240" w:lineRule="auto"/>
              <w:ind w:firstLine="0"/>
              <w:jc w:val="center"/>
              <w:rPr>
                <w:rFonts w:cs="Times New Roman"/>
                <w:sz w:val="24"/>
                <w:szCs w:val="24"/>
              </w:rPr>
            </w:pPr>
            <w:r w:rsidRPr="0047326C">
              <w:rPr>
                <w:rFonts w:cs="Times New Roman"/>
                <w:sz w:val="24"/>
                <w:szCs w:val="24"/>
              </w:rPr>
              <w:t>1200</w:t>
            </w:r>
            <w:r w:rsidR="008638AC" w:rsidRPr="0047326C">
              <w:rPr>
                <w:rFonts w:cs="Times New Roman"/>
                <w:sz w:val="24"/>
                <w:szCs w:val="24"/>
              </w:rPr>
              <w:t>,0</w:t>
            </w:r>
          </w:p>
        </w:tc>
        <w:tc>
          <w:tcPr>
            <w:tcW w:w="818" w:type="pct"/>
            <w:shd w:val="clear" w:color="auto" w:fill="auto"/>
            <w:vAlign w:val="center"/>
            <w:hideMark/>
          </w:tcPr>
          <w:p w:rsidR="008638AC" w:rsidRPr="0047326C" w:rsidRDefault="0092585C" w:rsidP="0047326C">
            <w:pPr>
              <w:widowControl w:val="0"/>
              <w:spacing w:line="240" w:lineRule="auto"/>
              <w:ind w:firstLine="0"/>
              <w:jc w:val="center"/>
              <w:rPr>
                <w:rFonts w:cs="Times New Roman"/>
                <w:sz w:val="24"/>
                <w:szCs w:val="24"/>
              </w:rPr>
            </w:pPr>
            <w:r w:rsidRPr="0047326C">
              <w:rPr>
                <w:rFonts w:cs="Times New Roman"/>
                <w:sz w:val="24"/>
                <w:szCs w:val="24"/>
              </w:rPr>
              <w:t>1200</w:t>
            </w:r>
            <w:r w:rsidR="008638AC" w:rsidRPr="0047326C">
              <w:rPr>
                <w:rFonts w:cs="Times New Roman"/>
                <w:sz w:val="24"/>
                <w:szCs w:val="24"/>
              </w:rPr>
              <w:t>,0</w:t>
            </w:r>
            <w:r w:rsidRPr="0047326C">
              <w:rPr>
                <w:rFonts w:cs="Times New Roman"/>
                <w:sz w:val="24"/>
                <w:szCs w:val="24"/>
              </w:rPr>
              <w:t xml:space="preserve"> </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Ремонт участка тепловых сетей от ТК-18 до ТК-25 с заменой Д=200мм на Д=300мм в ППУ от ул.Лесная д.9 до ул.Лесная д.2</w:t>
            </w:r>
          </w:p>
        </w:tc>
        <w:tc>
          <w:tcPr>
            <w:tcW w:w="899" w:type="pct"/>
            <w:shd w:val="clear" w:color="auto" w:fill="auto"/>
            <w:vAlign w:val="center"/>
            <w:hideMark/>
          </w:tcPr>
          <w:p w:rsidR="008638AC" w:rsidRPr="0047326C" w:rsidRDefault="00AE0B9D" w:rsidP="0047326C">
            <w:pPr>
              <w:widowControl w:val="0"/>
              <w:spacing w:line="240" w:lineRule="auto"/>
              <w:ind w:firstLine="0"/>
              <w:jc w:val="center"/>
              <w:rPr>
                <w:rFonts w:cs="Times New Roman"/>
                <w:sz w:val="24"/>
                <w:szCs w:val="24"/>
              </w:rPr>
            </w:pPr>
            <w:r w:rsidRPr="0047326C">
              <w:rPr>
                <w:rFonts w:cs="Times New Roman"/>
                <w:sz w:val="24"/>
                <w:szCs w:val="24"/>
              </w:rPr>
              <w:t>3</w:t>
            </w:r>
            <w:r w:rsidR="0092585C" w:rsidRPr="0047326C">
              <w:rPr>
                <w:rFonts w:cs="Times New Roman"/>
                <w:sz w:val="24"/>
                <w:szCs w:val="24"/>
              </w:rPr>
              <w:t>00</w:t>
            </w:r>
            <w:r w:rsidR="008638AC" w:rsidRPr="0047326C">
              <w:rPr>
                <w:rFonts w:cs="Times New Roman"/>
                <w:sz w:val="24"/>
                <w:szCs w:val="24"/>
              </w:rPr>
              <w:t>0,0</w:t>
            </w:r>
          </w:p>
        </w:tc>
        <w:tc>
          <w:tcPr>
            <w:tcW w:w="818" w:type="pct"/>
            <w:shd w:val="clear" w:color="auto" w:fill="auto"/>
            <w:vAlign w:val="center"/>
            <w:hideMark/>
          </w:tcPr>
          <w:p w:rsidR="008638AC" w:rsidRPr="0047326C" w:rsidRDefault="00AE0B9D" w:rsidP="0047326C">
            <w:pPr>
              <w:widowControl w:val="0"/>
              <w:spacing w:line="240" w:lineRule="auto"/>
              <w:ind w:firstLine="0"/>
              <w:jc w:val="center"/>
              <w:rPr>
                <w:rFonts w:cs="Times New Roman"/>
                <w:sz w:val="24"/>
                <w:szCs w:val="24"/>
              </w:rPr>
            </w:pPr>
            <w:r w:rsidRPr="0047326C">
              <w:rPr>
                <w:rFonts w:cs="Times New Roman"/>
                <w:sz w:val="24"/>
                <w:szCs w:val="24"/>
              </w:rPr>
              <w:t>3</w:t>
            </w:r>
            <w:r w:rsidR="0092585C" w:rsidRPr="0047326C">
              <w:rPr>
                <w:rFonts w:cs="Times New Roman"/>
                <w:sz w:val="24"/>
                <w:szCs w:val="24"/>
              </w:rPr>
              <w:t>00</w:t>
            </w:r>
            <w:r w:rsidR="008638AC" w:rsidRPr="0047326C">
              <w:rPr>
                <w:rFonts w:cs="Times New Roman"/>
                <w:sz w:val="24"/>
                <w:szCs w:val="24"/>
              </w:rPr>
              <w:t>0,0</w:t>
            </w:r>
            <w:r w:rsidR="0092585C" w:rsidRPr="0047326C">
              <w:rPr>
                <w:rFonts w:cs="Times New Roman"/>
                <w:sz w:val="24"/>
                <w:szCs w:val="24"/>
              </w:rPr>
              <w:t xml:space="preserve"> </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Ремонт участка тепловой сети от ТК-7 до ТК-39 Д=300мм в ППУ, по ул. Строителей    от ТК-7 до д/с «Родничок»</w:t>
            </w:r>
          </w:p>
        </w:tc>
        <w:tc>
          <w:tcPr>
            <w:tcW w:w="899" w:type="pct"/>
            <w:shd w:val="clear" w:color="auto" w:fill="auto"/>
            <w:vAlign w:val="center"/>
            <w:hideMark/>
          </w:tcPr>
          <w:p w:rsidR="008638AC" w:rsidRPr="0047326C" w:rsidRDefault="00AE0B9D" w:rsidP="0047326C">
            <w:pPr>
              <w:widowControl w:val="0"/>
              <w:spacing w:line="240" w:lineRule="auto"/>
              <w:ind w:firstLine="0"/>
              <w:jc w:val="center"/>
              <w:rPr>
                <w:rFonts w:cs="Times New Roman"/>
                <w:sz w:val="24"/>
                <w:szCs w:val="24"/>
              </w:rPr>
            </w:pPr>
            <w:r w:rsidRPr="0047326C">
              <w:rPr>
                <w:rFonts w:cs="Times New Roman"/>
                <w:sz w:val="24"/>
                <w:szCs w:val="24"/>
              </w:rPr>
              <w:t>3</w:t>
            </w:r>
            <w:r w:rsidR="0092585C" w:rsidRPr="0047326C">
              <w:rPr>
                <w:rFonts w:cs="Times New Roman"/>
                <w:sz w:val="24"/>
                <w:szCs w:val="24"/>
              </w:rPr>
              <w:t>500</w:t>
            </w:r>
            <w:r w:rsidR="008638AC" w:rsidRPr="0047326C">
              <w:rPr>
                <w:rFonts w:cs="Times New Roman"/>
                <w:sz w:val="24"/>
                <w:szCs w:val="24"/>
              </w:rPr>
              <w:t>,0</w:t>
            </w:r>
          </w:p>
        </w:tc>
        <w:tc>
          <w:tcPr>
            <w:tcW w:w="818" w:type="pct"/>
            <w:shd w:val="clear" w:color="auto" w:fill="auto"/>
            <w:vAlign w:val="center"/>
            <w:hideMark/>
          </w:tcPr>
          <w:p w:rsidR="008638AC" w:rsidRPr="0047326C" w:rsidRDefault="00AE0B9D" w:rsidP="0047326C">
            <w:pPr>
              <w:widowControl w:val="0"/>
              <w:spacing w:line="240" w:lineRule="auto"/>
              <w:ind w:firstLine="0"/>
              <w:jc w:val="center"/>
              <w:rPr>
                <w:rFonts w:cs="Times New Roman"/>
                <w:sz w:val="24"/>
                <w:szCs w:val="24"/>
              </w:rPr>
            </w:pPr>
            <w:r w:rsidRPr="0047326C">
              <w:rPr>
                <w:rFonts w:cs="Times New Roman"/>
                <w:sz w:val="24"/>
                <w:szCs w:val="24"/>
              </w:rPr>
              <w:t>3</w:t>
            </w:r>
            <w:r w:rsidR="0092585C" w:rsidRPr="0047326C">
              <w:rPr>
                <w:rFonts w:cs="Times New Roman"/>
                <w:sz w:val="24"/>
                <w:szCs w:val="24"/>
              </w:rPr>
              <w:t>500</w:t>
            </w:r>
            <w:r w:rsidR="008638AC" w:rsidRPr="0047326C">
              <w:rPr>
                <w:rFonts w:cs="Times New Roman"/>
                <w:sz w:val="24"/>
                <w:szCs w:val="24"/>
              </w:rPr>
              <w:t>,0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Ремонт участка тепловой сети  от ТК-5 до ТК-50 с заменой Д=250мм на Д=300мм в ППУ,  ул. Ленина</w:t>
            </w:r>
          </w:p>
        </w:tc>
        <w:tc>
          <w:tcPr>
            <w:tcW w:w="899" w:type="pct"/>
            <w:shd w:val="clear" w:color="auto" w:fill="auto"/>
            <w:vAlign w:val="center"/>
            <w:hideMark/>
          </w:tcPr>
          <w:p w:rsidR="008638AC" w:rsidRPr="0047326C" w:rsidRDefault="00AE0B9D" w:rsidP="0047326C">
            <w:pPr>
              <w:widowControl w:val="0"/>
              <w:spacing w:line="240" w:lineRule="auto"/>
              <w:ind w:firstLine="0"/>
              <w:jc w:val="center"/>
              <w:rPr>
                <w:rFonts w:cs="Times New Roman"/>
                <w:sz w:val="24"/>
                <w:szCs w:val="24"/>
              </w:rPr>
            </w:pPr>
            <w:r w:rsidRPr="0047326C">
              <w:rPr>
                <w:rFonts w:cs="Times New Roman"/>
                <w:sz w:val="24"/>
                <w:szCs w:val="24"/>
              </w:rPr>
              <w:t>35</w:t>
            </w:r>
            <w:r w:rsidR="0092585C" w:rsidRPr="0047326C">
              <w:rPr>
                <w:rFonts w:cs="Times New Roman"/>
                <w:sz w:val="24"/>
                <w:szCs w:val="24"/>
              </w:rPr>
              <w:t>00</w:t>
            </w:r>
            <w:r w:rsidR="008638AC" w:rsidRPr="0047326C">
              <w:rPr>
                <w:rFonts w:cs="Times New Roman"/>
                <w:sz w:val="24"/>
                <w:szCs w:val="24"/>
              </w:rPr>
              <w:t>,0</w:t>
            </w:r>
            <w:r w:rsidR="0092585C" w:rsidRPr="0047326C">
              <w:rPr>
                <w:rFonts w:cs="Times New Roman"/>
                <w:sz w:val="24"/>
                <w:szCs w:val="24"/>
              </w:rPr>
              <w:t xml:space="preserve"> </w:t>
            </w:r>
          </w:p>
        </w:tc>
        <w:tc>
          <w:tcPr>
            <w:tcW w:w="818" w:type="pct"/>
            <w:shd w:val="clear" w:color="auto" w:fill="auto"/>
            <w:vAlign w:val="center"/>
            <w:hideMark/>
          </w:tcPr>
          <w:p w:rsidR="008638AC" w:rsidRPr="0047326C" w:rsidRDefault="00AE0B9D" w:rsidP="0047326C">
            <w:pPr>
              <w:widowControl w:val="0"/>
              <w:spacing w:line="240" w:lineRule="auto"/>
              <w:ind w:firstLine="0"/>
              <w:jc w:val="center"/>
              <w:rPr>
                <w:rFonts w:cs="Times New Roman"/>
                <w:sz w:val="24"/>
                <w:szCs w:val="24"/>
              </w:rPr>
            </w:pPr>
            <w:r w:rsidRPr="0047326C">
              <w:rPr>
                <w:rFonts w:cs="Times New Roman"/>
                <w:sz w:val="24"/>
                <w:szCs w:val="24"/>
              </w:rPr>
              <w:t>35</w:t>
            </w:r>
            <w:r w:rsidR="0092585C" w:rsidRPr="0047326C">
              <w:rPr>
                <w:rFonts w:cs="Times New Roman"/>
                <w:sz w:val="24"/>
                <w:szCs w:val="24"/>
              </w:rPr>
              <w:t>00</w:t>
            </w:r>
            <w:r w:rsidR="008638AC" w:rsidRPr="0047326C">
              <w:rPr>
                <w:rFonts w:cs="Times New Roman"/>
                <w:sz w:val="24"/>
                <w:szCs w:val="24"/>
              </w:rPr>
              <w:t>,0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Ремонт участка тепловой сети  от ТК-5 до ТК-48  Д=250мм  в ППУ, по  ул. Ленина</w:t>
            </w:r>
          </w:p>
        </w:tc>
        <w:tc>
          <w:tcPr>
            <w:tcW w:w="899" w:type="pct"/>
            <w:shd w:val="clear" w:color="auto" w:fill="auto"/>
            <w:vAlign w:val="center"/>
            <w:hideMark/>
          </w:tcPr>
          <w:p w:rsidR="008638AC" w:rsidRPr="0047326C" w:rsidRDefault="00AE0B9D" w:rsidP="0047326C">
            <w:pPr>
              <w:widowControl w:val="0"/>
              <w:spacing w:line="240" w:lineRule="auto"/>
              <w:ind w:firstLine="0"/>
              <w:jc w:val="center"/>
              <w:rPr>
                <w:rFonts w:cs="Times New Roman"/>
                <w:sz w:val="24"/>
                <w:szCs w:val="24"/>
              </w:rPr>
            </w:pPr>
            <w:r w:rsidRPr="0047326C">
              <w:rPr>
                <w:rFonts w:cs="Times New Roman"/>
                <w:sz w:val="24"/>
                <w:szCs w:val="24"/>
              </w:rPr>
              <w:t>3500,0</w:t>
            </w:r>
          </w:p>
        </w:tc>
        <w:tc>
          <w:tcPr>
            <w:tcW w:w="818" w:type="pct"/>
            <w:shd w:val="clear" w:color="auto" w:fill="auto"/>
            <w:vAlign w:val="center"/>
            <w:hideMark/>
          </w:tcPr>
          <w:p w:rsidR="008638AC" w:rsidRPr="0047326C" w:rsidRDefault="00AE0B9D" w:rsidP="0047326C">
            <w:pPr>
              <w:widowControl w:val="0"/>
              <w:spacing w:line="240" w:lineRule="auto"/>
              <w:ind w:firstLine="0"/>
              <w:jc w:val="center"/>
              <w:rPr>
                <w:rFonts w:cs="Times New Roman"/>
                <w:sz w:val="24"/>
                <w:szCs w:val="24"/>
              </w:rPr>
            </w:pPr>
            <w:r w:rsidRPr="0047326C">
              <w:rPr>
                <w:rFonts w:cs="Times New Roman"/>
                <w:sz w:val="24"/>
                <w:szCs w:val="24"/>
              </w:rPr>
              <w:t>3500,0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Ремонт участка тепловой сети от ТК-4 до ТК-7-1 Д=300мм в ППУ, от зд.гаража до Строит.1</w:t>
            </w:r>
          </w:p>
        </w:tc>
        <w:tc>
          <w:tcPr>
            <w:tcW w:w="899" w:type="pct"/>
            <w:shd w:val="clear" w:color="auto" w:fill="auto"/>
            <w:vAlign w:val="center"/>
            <w:hideMark/>
          </w:tcPr>
          <w:p w:rsidR="008638AC" w:rsidRPr="0047326C" w:rsidRDefault="008C2FF6" w:rsidP="0047326C">
            <w:pPr>
              <w:widowControl w:val="0"/>
              <w:spacing w:line="240" w:lineRule="auto"/>
              <w:ind w:firstLine="0"/>
              <w:jc w:val="center"/>
              <w:rPr>
                <w:rFonts w:cs="Times New Roman"/>
                <w:sz w:val="24"/>
                <w:szCs w:val="24"/>
              </w:rPr>
            </w:pPr>
            <w:r w:rsidRPr="0047326C">
              <w:rPr>
                <w:rFonts w:cs="Times New Roman"/>
                <w:sz w:val="24"/>
                <w:szCs w:val="24"/>
              </w:rPr>
              <w:t>2100,0</w:t>
            </w:r>
          </w:p>
        </w:tc>
        <w:tc>
          <w:tcPr>
            <w:tcW w:w="818" w:type="pct"/>
            <w:shd w:val="clear" w:color="auto" w:fill="auto"/>
            <w:vAlign w:val="center"/>
            <w:hideMark/>
          </w:tcPr>
          <w:p w:rsidR="008638AC" w:rsidRPr="0047326C" w:rsidRDefault="008C2FF6" w:rsidP="0047326C">
            <w:pPr>
              <w:widowControl w:val="0"/>
              <w:spacing w:line="240" w:lineRule="auto"/>
              <w:ind w:firstLine="0"/>
              <w:jc w:val="center"/>
              <w:rPr>
                <w:rFonts w:cs="Times New Roman"/>
                <w:sz w:val="24"/>
                <w:szCs w:val="24"/>
              </w:rPr>
            </w:pPr>
            <w:r w:rsidRPr="0047326C">
              <w:rPr>
                <w:rFonts w:cs="Times New Roman"/>
                <w:sz w:val="24"/>
                <w:szCs w:val="24"/>
              </w:rPr>
              <w:t>2100,0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Ремонт участка тепловой сети от ТК-39 до ТК-11 Д=300мм в ППУ, от д/с «Родничок» до Дашковой,5</w:t>
            </w:r>
          </w:p>
        </w:tc>
        <w:tc>
          <w:tcPr>
            <w:tcW w:w="899" w:type="pct"/>
            <w:shd w:val="clear" w:color="auto" w:fill="auto"/>
            <w:vAlign w:val="center"/>
            <w:hideMark/>
          </w:tcPr>
          <w:p w:rsidR="008638AC" w:rsidRPr="0047326C" w:rsidRDefault="00131C5D" w:rsidP="0047326C">
            <w:pPr>
              <w:widowControl w:val="0"/>
              <w:spacing w:line="240" w:lineRule="auto"/>
              <w:ind w:firstLine="0"/>
              <w:jc w:val="center"/>
              <w:rPr>
                <w:rFonts w:cs="Times New Roman"/>
                <w:sz w:val="24"/>
                <w:szCs w:val="24"/>
              </w:rPr>
            </w:pPr>
            <w:r w:rsidRPr="0047326C">
              <w:rPr>
                <w:rFonts w:cs="Times New Roman"/>
                <w:sz w:val="24"/>
                <w:szCs w:val="24"/>
              </w:rPr>
              <w:t>7</w:t>
            </w:r>
            <w:r w:rsidR="00D15B56" w:rsidRPr="0047326C">
              <w:rPr>
                <w:rFonts w:cs="Times New Roman"/>
                <w:sz w:val="24"/>
                <w:szCs w:val="24"/>
              </w:rPr>
              <w:t>500,0</w:t>
            </w:r>
          </w:p>
        </w:tc>
        <w:tc>
          <w:tcPr>
            <w:tcW w:w="818" w:type="pct"/>
            <w:shd w:val="clear" w:color="auto" w:fill="auto"/>
            <w:vAlign w:val="center"/>
            <w:hideMark/>
          </w:tcPr>
          <w:p w:rsidR="008638AC" w:rsidRPr="0047326C" w:rsidRDefault="00131C5D" w:rsidP="0047326C">
            <w:pPr>
              <w:widowControl w:val="0"/>
              <w:spacing w:line="240" w:lineRule="auto"/>
              <w:ind w:firstLine="0"/>
              <w:jc w:val="center"/>
              <w:rPr>
                <w:rFonts w:cs="Times New Roman"/>
                <w:sz w:val="24"/>
                <w:szCs w:val="24"/>
              </w:rPr>
            </w:pPr>
            <w:r w:rsidRPr="0047326C">
              <w:rPr>
                <w:rFonts w:cs="Times New Roman"/>
                <w:sz w:val="24"/>
                <w:szCs w:val="24"/>
              </w:rPr>
              <w:t>7</w:t>
            </w:r>
            <w:r w:rsidR="00D15B56" w:rsidRPr="0047326C">
              <w:rPr>
                <w:rFonts w:cs="Times New Roman"/>
                <w:sz w:val="24"/>
                <w:szCs w:val="24"/>
              </w:rPr>
              <w:t>500,0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Ремонт участка тепловой сети от ТК-11 до ТК-14 Д=200мм в ППУ, от Дашковой,5 до Школьная,1</w:t>
            </w:r>
          </w:p>
        </w:tc>
        <w:tc>
          <w:tcPr>
            <w:tcW w:w="899" w:type="pct"/>
            <w:shd w:val="clear" w:color="auto" w:fill="auto"/>
            <w:vAlign w:val="center"/>
            <w:hideMark/>
          </w:tcPr>
          <w:p w:rsidR="008638AC" w:rsidRPr="0047326C" w:rsidRDefault="00131C5D" w:rsidP="0047326C">
            <w:pPr>
              <w:widowControl w:val="0"/>
              <w:spacing w:line="240" w:lineRule="auto"/>
              <w:ind w:firstLine="0"/>
              <w:jc w:val="center"/>
              <w:rPr>
                <w:rFonts w:cs="Times New Roman"/>
                <w:sz w:val="24"/>
                <w:szCs w:val="24"/>
              </w:rPr>
            </w:pPr>
            <w:r w:rsidRPr="0047326C">
              <w:rPr>
                <w:rFonts w:cs="Times New Roman"/>
                <w:sz w:val="24"/>
                <w:szCs w:val="24"/>
              </w:rPr>
              <w:t>3500,0</w:t>
            </w:r>
          </w:p>
        </w:tc>
        <w:tc>
          <w:tcPr>
            <w:tcW w:w="818" w:type="pct"/>
            <w:shd w:val="clear" w:color="auto" w:fill="auto"/>
            <w:vAlign w:val="center"/>
            <w:hideMark/>
          </w:tcPr>
          <w:p w:rsidR="008638AC" w:rsidRPr="0047326C" w:rsidRDefault="00FC60EB" w:rsidP="0047326C">
            <w:pPr>
              <w:widowControl w:val="0"/>
              <w:spacing w:line="240" w:lineRule="auto"/>
              <w:ind w:firstLine="0"/>
              <w:jc w:val="center"/>
              <w:rPr>
                <w:rFonts w:cs="Times New Roman"/>
                <w:sz w:val="24"/>
                <w:szCs w:val="24"/>
              </w:rPr>
            </w:pPr>
            <w:r w:rsidRPr="0047326C">
              <w:rPr>
                <w:rFonts w:cs="Times New Roman"/>
                <w:sz w:val="24"/>
                <w:szCs w:val="24"/>
              </w:rPr>
              <w:t>3500,0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18"/>
              </w:rPr>
              <w:t xml:space="preserve">Ремонт участка тепловой сети от ТК-14 до ТК-14-1 Д=150мм в ППУ, </w:t>
            </w:r>
            <w:r w:rsidRPr="0047326C">
              <w:rPr>
                <w:rFonts w:cs="Times New Roman"/>
                <w:sz w:val="24"/>
                <w:szCs w:val="16"/>
              </w:rPr>
              <w:t>Школьная,5</w:t>
            </w:r>
          </w:p>
        </w:tc>
        <w:tc>
          <w:tcPr>
            <w:tcW w:w="899" w:type="pct"/>
            <w:shd w:val="clear" w:color="auto" w:fill="auto"/>
            <w:vAlign w:val="center"/>
            <w:hideMark/>
          </w:tcPr>
          <w:p w:rsidR="008638AC" w:rsidRPr="0047326C" w:rsidRDefault="00A1796D" w:rsidP="0047326C">
            <w:pPr>
              <w:widowControl w:val="0"/>
              <w:spacing w:line="240" w:lineRule="auto"/>
              <w:ind w:firstLine="0"/>
              <w:jc w:val="center"/>
              <w:rPr>
                <w:rFonts w:cs="Times New Roman"/>
                <w:sz w:val="24"/>
                <w:szCs w:val="24"/>
              </w:rPr>
            </w:pPr>
            <w:r w:rsidRPr="0047326C">
              <w:rPr>
                <w:rFonts w:cs="Times New Roman"/>
                <w:sz w:val="24"/>
                <w:szCs w:val="24"/>
              </w:rPr>
              <w:t>2100,0</w:t>
            </w:r>
          </w:p>
        </w:tc>
        <w:tc>
          <w:tcPr>
            <w:tcW w:w="818" w:type="pct"/>
            <w:shd w:val="clear" w:color="auto" w:fill="auto"/>
            <w:vAlign w:val="center"/>
            <w:hideMark/>
          </w:tcPr>
          <w:p w:rsidR="008638AC" w:rsidRPr="0047326C" w:rsidRDefault="00A1796D" w:rsidP="0047326C">
            <w:pPr>
              <w:widowControl w:val="0"/>
              <w:spacing w:line="240" w:lineRule="auto"/>
              <w:ind w:firstLine="0"/>
              <w:jc w:val="center"/>
              <w:rPr>
                <w:rFonts w:cs="Times New Roman"/>
                <w:sz w:val="24"/>
                <w:szCs w:val="24"/>
              </w:rPr>
            </w:pPr>
            <w:r w:rsidRPr="0047326C">
              <w:rPr>
                <w:rFonts w:cs="Times New Roman"/>
                <w:sz w:val="24"/>
                <w:szCs w:val="24"/>
              </w:rPr>
              <w:t>2100</w:t>
            </w:r>
            <w:r w:rsidR="008638AC" w:rsidRPr="0047326C">
              <w:rPr>
                <w:rFonts w:cs="Times New Roman"/>
                <w:sz w:val="24"/>
                <w:szCs w:val="24"/>
              </w:rPr>
              <w:t>,0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Ремонт участка тепловой сети от ТК-14-1 до ТК-14-2 Д=125мм в ППУ, Школьная,5, Школ.3</w:t>
            </w:r>
          </w:p>
        </w:tc>
        <w:tc>
          <w:tcPr>
            <w:tcW w:w="899" w:type="pct"/>
            <w:shd w:val="clear" w:color="auto" w:fill="auto"/>
            <w:vAlign w:val="center"/>
            <w:hideMark/>
          </w:tcPr>
          <w:p w:rsidR="008638AC" w:rsidRPr="0047326C" w:rsidRDefault="00A1796D" w:rsidP="0047326C">
            <w:pPr>
              <w:widowControl w:val="0"/>
              <w:spacing w:line="240" w:lineRule="auto"/>
              <w:ind w:firstLine="0"/>
              <w:jc w:val="center"/>
              <w:rPr>
                <w:rFonts w:cs="Times New Roman"/>
                <w:sz w:val="24"/>
                <w:szCs w:val="24"/>
              </w:rPr>
            </w:pPr>
            <w:r w:rsidRPr="0047326C">
              <w:rPr>
                <w:rFonts w:cs="Times New Roman"/>
                <w:sz w:val="24"/>
                <w:szCs w:val="24"/>
              </w:rPr>
              <w:t>2000,0</w:t>
            </w:r>
          </w:p>
        </w:tc>
        <w:tc>
          <w:tcPr>
            <w:tcW w:w="818" w:type="pct"/>
            <w:shd w:val="clear" w:color="auto" w:fill="auto"/>
            <w:vAlign w:val="center"/>
            <w:hideMark/>
          </w:tcPr>
          <w:p w:rsidR="008638AC" w:rsidRPr="0047326C" w:rsidRDefault="00A1796D" w:rsidP="0047326C">
            <w:pPr>
              <w:widowControl w:val="0"/>
              <w:spacing w:line="240" w:lineRule="auto"/>
              <w:ind w:firstLine="0"/>
              <w:jc w:val="center"/>
              <w:rPr>
                <w:rFonts w:cs="Times New Roman"/>
                <w:sz w:val="24"/>
                <w:szCs w:val="24"/>
              </w:rPr>
            </w:pPr>
            <w:r w:rsidRPr="0047326C">
              <w:rPr>
                <w:rFonts w:cs="Times New Roman"/>
                <w:sz w:val="24"/>
                <w:szCs w:val="24"/>
              </w:rPr>
              <w:t>2000</w:t>
            </w:r>
            <w:r w:rsidR="008638AC" w:rsidRPr="0047326C">
              <w:rPr>
                <w:rFonts w:cs="Times New Roman"/>
                <w:sz w:val="24"/>
                <w:szCs w:val="24"/>
              </w:rPr>
              <w:t>,0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Капитальный ремонт участка тепловой сети от ТК-14-3 до ТК-14-4 Д=125мм в ППУ, до Осенняя,3</w:t>
            </w:r>
          </w:p>
        </w:tc>
        <w:tc>
          <w:tcPr>
            <w:tcW w:w="899" w:type="pct"/>
            <w:shd w:val="clear" w:color="auto" w:fill="auto"/>
            <w:vAlign w:val="center"/>
            <w:hideMark/>
          </w:tcPr>
          <w:p w:rsidR="008638AC" w:rsidRPr="0047326C" w:rsidRDefault="00A1796D" w:rsidP="0047326C">
            <w:pPr>
              <w:widowControl w:val="0"/>
              <w:spacing w:line="240" w:lineRule="auto"/>
              <w:ind w:firstLine="0"/>
              <w:jc w:val="center"/>
              <w:rPr>
                <w:rFonts w:cs="Times New Roman"/>
                <w:sz w:val="24"/>
                <w:szCs w:val="24"/>
              </w:rPr>
            </w:pPr>
            <w:r w:rsidRPr="0047326C">
              <w:rPr>
                <w:rFonts w:cs="Times New Roman"/>
                <w:sz w:val="24"/>
                <w:szCs w:val="24"/>
              </w:rPr>
              <w:t>3500,0</w:t>
            </w:r>
          </w:p>
        </w:tc>
        <w:tc>
          <w:tcPr>
            <w:tcW w:w="818" w:type="pct"/>
            <w:shd w:val="clear" w:color="auto" w:fill="auto"/>
            <w:vAlign w:val="center"/>
            <w:hideMark/>
          </w:tcPr>
          <w:p w:rsidR="008638AC" w:rsidRPr="0047326C" w:rsidRDefault="00A1796D" w:rsidP="0047326C">
            <w:pPr>
              <w:widowControl w:val="0"/>
              <w:spacing w:line="240" w:lineRule="auto"/>
              <w:ind w:firstLine="0"/>
              <w:jc w:val="center"/>
              <w:rPr>
                <w:rFonts w:cs="Times New Roman"/>
                <w:sz w:val="24"/>
                <w:szCs w:val="24"/>
              </w:rPr>
            </w:pPr>
            <w:r w:rsidRPr="0047326C">
              <w:rPr>
                <w:rFonts w:cs="Times New Roman"/>
                <w:sz w:val="24"/>
                <w:szCs w:val="24"/>
              </w:rPr>
              <w:t>3</w:t>
            </w:r>
            <w:r w:rsidR="008638AC" w:rsidRPr="0047326C">
              <w:rPr>
                <w:rFonts w:cs="Times New Roman"/>
                <w:sz w:val="24"/>
                <w:szCs w:val="24"/>
              </w:rPr>
              <w:t>5</w:t>
            </w:r>
            <w:r w:rsidRPr="0047326C">
              <w:rPr>
                <w:rFonts w:cs="Times New Roman"/>
                <w:sz w:val="24"/>
                <w:szCs w:val="24"/>
              </w:rPr>
              <w:t>00</w:t>
            </w:r>
            <w:r w:rsidR="008638AC" w:rsidRPr="0047326C">
              <w:rPr>
                <w:rFonts w:cs="Times New Roman"/>
                <w:sz w:val="24"/>
                <w:szCs w:val="24"/>
              </w:rPr>
              <w:t>,0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Ремонт участка тепловой сети по ул.Циолковского,3  в ППУ Ду-150</w:t>
            </w:r>
          </w:p>
        </w:tc>
        <w:tc>
          <w:tcPr>
            <w:tcW w:w="899" w:type="pct"/>
            <w:shd w:val="clear" w:color="auto" w:fill="auto"/>
            <w:vAlign w:val="center"/>
            <w:hideMark/>
          </w:tcPr>
          <w:p w:rsidR="008638AC" w:rsidRPr="0047326C" w:rsidRDefault="00A1796D" w:rsidP="0047326C">
            <w:pPr>
              <w:widowControl w:val="0"/>
              <w:spacing w:line="240" w:lineRule="auto"/>
              <w:ind w:firstLine="0"/>
              <w:jc w:val="center"/>
              <w:rPr>
                <w:rFonts w:cs="Times New Roman"/>
                <w:sz w:val="24"/>
                <w:szCs w:val="24"/>
              </w:rPr>
            </w:pPr>
            <w:r w:rsidRPr="0047326C">
              <w:rPr>
                <w:rFonts w:cs="Times New Roman"/>
                <w:sz w:val="24"/>
                <w:szCs w:val="24"/>
              </w:rPr>
              <w:t>1700,0</w:t>
            </w:r>
          </w:p>
        </w:tc>
        <w:tc>
          <w:tcPr>
            <w:tcW w:w="818" w:type="pct"/>
            <w:shd w:val="clear" w:color="auto" w:fill="auto"/>
            <w:vAlign w:val="center"/>
            <w:hideMark/>
          </w:tcPr>
          <w:p w:rsidR="008638AC" w:rsidRPr="0047326C" w:rsidRDefault="00A1796D" w:rsidP="0047326C">
            <w:pPr>
              <w:widowControl w:val="0"/>
              <w:spacing w:line="240" w:lineRule="auto"/>
              <w:ind w:firstLine="0"/>
              <w:jc w:val="center"/>
              <w:rPr>
                <w:rFonts w:cs="Times New Roman"/>
                <w:sz w:val="24"/>
                <w:szCs w:val="24"/>
              </w:rPr>
            </w:pPr>
            <w:r w:rsidRPr="0047326C">
              <w:rPr>
                <w:rFonts w:cs="Times New Roman"/>
                <w:sz w:val="24"/>
                <w:szCs w:val="24"/>
              </w:rPr>
              <w:t>1700</w:t>
            </w:r>
            <w:r w:rsidR="008638AC" w:rsidRPr="0047326C">
              <w:rPr>
                <w:rFonts w:cs="Times New Roman"/>
                <w:sz w:val="24"/>
                <w:szCs w:val="24"/>
              </w:rPr>
              <w:t>,0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Ремонт участка тепловой сети от ул.Циолковского,3  до ТК-44  в ППУ Ду-125</w:t>
            </w:r>
          </w:p>
        </w:tc>
        <w:tc>
          <w:tcPr>
            <w:tcW w:w="899" w:type="pct"/>
            <w:shd w:val="clear" w:color="auto" w:fill="auto"/>
            <w:vAlign w:val="center"/>
            <w:hideMark/>
          </w:tcPr>
          <w:p w:rsidR="008638AC" w:rsidRPr="0047326C" w:rsidRDefault="00A1796D" w:rsidP="0047326C">
            <w:pPr>
              <w:widowControl w:val="0"/>
              <w:spacing w:line="240" w:lineRule="auto"/>
              <w:ind w:firstLine="0"/>
              <w:jc w:val="center"/>
              <w:rPr>
                <w:rFonts w:cs="Times New Roman"/>
                <w:sz w:val="24"/>
                <w:szCs w:val="24"/>
              </w:rPr>
            </w:pPr>
            <w:r w:rsidRPr="0047326C">
              <w:rPr>
                <w:rFonts w:cs="Times New Roman"/>
                <w:sz w:val="24"/>
                <w:szCs w:val="24"/>
              </w:rPr>
              <w:t>1700,0</w:t>
            </w:r>
          </w:p>
        </w:tc>
        <w:tc>
          <w:tcPr>
            <w:tcW w:w="818" w:type="pct"/>
            <w:shd w:val="clear" w:color="auto" w:fill="auto"/>
            <w:vAlign w:val="center"/>
            <w:hideMark/>
          </w:tcPr>
          <w:p w:rsidR="008638AC" w:rsidRPr="0047326C" w:rsidRDefault="00A1796D" w:rsidP="0047326C">
            <w:pPr>
              <w:widowControl w:val="0"/>
              <w:spacing w:line="240" w:lineRule="auto"/>
              <w:ind w:firstLine="0"/>
              <w:jc w:val="center"/>
              <w:rPr>
                <w:rFonts w:cs="Times New Roman"/>
                <w:sz w:val="24"/>
                <w:szCs w:val="24"/>
              </w:rPr>
            </w:pPr>
            <w:r w:rsidRPr="0047326C">
              <w:rPr>
                <w:rFonts w:cs="Times New Roman"/>
                <w:sz w:val="24"/>
                <w:szCs w:val="24"/>
              </w:rPr>
              <w:t>1700</w:t>
            </w:r>
            <w:r w:rsidR="008638AC" w:rsidRPr="0047326C">
              <w:rPr>
                <w:rFonts w:cs="Times New Roman"/>
                <w:sz w:val="24"/>
                <w:szCs w:val="24"/>
              </w:rPr>
              <w:t>,0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Ремонт участка тепловой сети  в ППУ Ду-100  к ж/д. Циолковского,6,8,9</w:t>
            </w:r>
          </w:p>
        </w:tc>
        <w:tc>
          <w:tcPr>
            <w:tcW w:w="899" w:type="pct"/>
            <w:shd w:val="clear" w:color="auto" w:fill="auto"/>
            <w:vAlign w:val="center"/>
            <w:hideMark/>
          </w:tcPr>
          <w:p w:rsidR="008638AC" w:rsidRPr="0047326C" w:rsidRDefault="00A1796D" w:rsidP="0047326C">
            <w:pPr>
              <w:widowControl w:val="0"/>
              <w:spacing w:line="240" w:lineRule="auto"/>
              <w:ind w:firstLine="0"/>
              <w:jc w:val="center"/>
              <w:rPr>
                <w:rFonts w:cs="Times New Roman"/>
                <w:sz w:val="24"/>
                <w:szCs w:val="24"/>
              </w:rPr>
            </w:pPr>
            <w:r w:rsidRPr="0047326C">
              <w:rPr>
                <w:rFonts w:cs="Times New Roman"/>
                <w:sz w:val="24"/>
                <w:szCs w:val="24"/>
              </w:rPr>
              <w:t>3800,0</w:t>
            </w:r>
          </w:p>
        </w:tc>
        <w:tc>
          <w:tcPr>
            <w:tcW w:w="818" w:type="pct"/>
            <w:shd w:val="clear" w:color="auto" w:fill="auto"/>
            <w:vAlign w:val="center"/>
            <w:hideMark/>
          </w:tcPr>
          <w:p w:rsidR="008638AC" w:rsidRPr="0047326C" w:rsidRDefault="00A1796D" w:rsidP="0047326C">
            <w:pPr>
              <w:widowControl w:val="0"/>
              <w:spacing w:line="240" w:lineRule="auto"/>
              <w:ind w:firstLine="0"/>
              <w:jc w:val="center"/>
              <w:rPr>
                <w:rFonts w:cs="Times New Roman"/>
                <w:sz w:val="24"/>
                <w:szCs w:val="24"/>
              </w:rPr>
            </w:pPr>
            <w:r w:rsidRPr="0047326C">
              <w:rPr>
                <w:rFonts w:cs="Times New Roman"/>
                <w:sz w:val="24"/>
                <w:szCs w:val="24"/>
              </w:rPr>
              <w:t>3800</w:t>
            </w:r>
            <w:r w:rsidR="008638AC" w:rsidRPr="0047326C">
              <w:rPr>
                <w:rFonts w:cs="Times New Roman"/>
                <w:sz w:val="24"/>
                <w:szCs w:val="24"/>
              </w:rPr>
              <w:t>,0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Программа «Энергосбережение и  повышение энергетической эффективности организации УМП «Жилищник» на 2015 -2017годы»</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 xml:space="preserve">Проект. Замена 2-х существ. сетевых насосов </w:t>
            </w:r>
            <w:r w:rsidRPr="0047326C">
              <w:rPr>
                <w:rFonts w:cs="Times New Roman"/>
                <w:sz w:val="24"/>
              </w:rPr>
              <w:lastRenderedPageBreak/>
              <w:t>К-100-65-250 произв.100м3/ч. Р-45кВт на 2 насоса Etanorm 100-080-250 c частотным векторным преобразователем Е2-8300, Р55кВт.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lastRenderedPageBreak/>
              <w:t>319,0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319,0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lastRenderedPageBreak/>
              <w:t xml:space="preserve">Проект. </w:t>
            </w:r>
            <w:r w:rsidRPr="0047326C">
              <w:rPr>
                <w:rFonts w:cs="Times New Roman"/>
                <w:sz w:val="24"/>
              </w:rPr>
              <w:t>Замена изношенных участков тепловых сетей, на трубы в ППУ изоляции. Т\сеть по ул.Строителей Ду-300</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460,0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460,0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Замена в осветительных приборах ламп накаливания на энергосберегающие</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13,0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13,0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5000" w:type="pct"/>
            <w:gridSpan w:val="4"/>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b/>
                <w:sz w:val="24"/>
              </w:rPr>
              <w:t>Программа инвестиционных проектов в водоснабжении</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 xml:space="preserve">Задача 1: </w:t>
            </w:r>
            <w:r w:rsidRPr="0047326C">
              <w:rPr>
                <w:rFonts w:cs="Times New Roman"/>
                <w:sz w:val="24"/>
                <w:szCs w:val="26"/>
              </w:rPr>
              <w:t>Капитальный ремонт сетей водоснабжения</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от ВК-118 до здания Ленина, 2 (419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1199,805</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1199,805</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от насосной станции холодной воды до здания Ленина, 2 (179,2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397,857</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397,857</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жилым домам Строителей, 2, 6 (354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886,023</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886,023</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rPr>
              <w:t xml:space="preserve">Проект. </w:t>
            </w:r>
            <w:r w:rsidRPr="0047326C">
              <w:rPr>
                <w:color w:val="auto"/>
                <w:szCs w:val="23"/>
              </w:rPr>
              <w:t xml:space="preserve">Наружные сети водопровода к жилым домам Озерная, 2, 3 (450 м) </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3"/>
              </w:rPr>
              <w:t>2059,848</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3"/>
              </w:rPr>
              <w:t>2059,848</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жилому дому Строителей, 3, участок от ВК-39 да ВК-44, Ду-150 (150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553,139</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553,139</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жилому дому Ленина, 7, Ду-150 (19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188,664</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188,664</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по ул. Лесная, участок от ВК-96 до ВК-106 и от ВК-101 до ВК-88, Ду-200 (775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2131,348</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2131,348</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жилому дому Дашковой,1 и зданию детского сада по ул. Дашковой, 10, участок от ул. Мира (ВК-73) до ВК-65, Ду-150 (475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740,0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740,0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жилому дому Школьная,1 (157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330,0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330,0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жилым домам Школьная, 3, 5, Ду-200 (66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160,330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160,330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детскому саду по ул. Победы, Ду-100 (70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64,0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64,0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жилому дому Строителей, 8, Ду-100 (73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66,0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66,0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зданию Мира, 1, Ду-100 (45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40,0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40,0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жилым домам по ул. Ленина участок от ВК-10 до Вк-11, Ду-150 (72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115,0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115,0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по ул. Циолковского, участок от ВК-21 до ВК-31, Ду-150 (414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325,0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325,0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 xml:space="preserve">Наружные сети водопровода от </w:t>
            </w:r>
            <w:r w:rsidRPr="0047326C">
              <w:rPr>
                <w:rFonts w:cs="Times New Roman"/>
                <w:sz w:val="24"/>
                <w:szCs w:val="23"/>
              </w:rPr>
              <w:lastRenderedPageBreak/>
              <w:t>Калужского водозабора до ЗАО «Вятичи», участок в районе ул. Старые Кременки, Ду-150 (1200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lastRenderedPageBreak/>
              <w:t>1890,0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1890,0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lastRenderedPageBreak/>
              <w:t xml:space="preserve">Проект. </w:t>
            </w:r>
            <w:r w:rsidRPr="0047326C">
              <w:rPr>
                <w:rFonts w:cs="Times New Roman"/>
                <w:sz w:val="24"/>
                <w:szCs w:val="23"/>
              </w:rPr>
              <w:t>Наружные сети водопровода к насосной станции водоснабжения по ул. Ленина, 4, строение, 3б, участки от ВК-132 до ВК-131, Ду-300 и от т. «С» до ВК-131, Ду-250 (690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2440,0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2440,0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от насосной станции 2-го подъема до ул. Ленина, Ду-250 (150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465,0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465,0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жилым домам Ленина, 11, 13 и Строителей, 1, Ду-150 (100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157,9</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157,9</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от ул. Ленина до ул. Мира, участок от ВК-12 до т. «Б», Ду-250 (150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465,9</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465,9</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по ул. Дашковой, в том числе: участок Ду-150, Ду-100 (вводы в дома) 252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375,0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375,0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Проект. Н</w:t>
            </w:r>
            <w:r w:rsidRPr="0047326C">
              <w:rPr>
                <w:rFonts w:cs="Times New Roman"/>
                <w:sz w:val="24"/>
                <w:szCs w:val="23"/>
              </w:rPr>
              <w:t>аружные сети водопровода от Калужского водозабора до ЗАО «Вятичи», участок в районе санатория «Вятичи», Ду-100 (260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250,9</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250,9</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жилому дому Жукова, 1 (45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43,0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43,0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жилому дому ул. Дашковой, 7 (15)</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15,0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15,0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жилому дому Жукова, 3 (15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15,0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15,0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жилому дому Жукова, 5 (27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26,0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26,0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жилому дому Лесная, 7 (18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18,0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18,0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жилому дому Лесная, 9 (12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12,0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12,0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жилому дому Жукова, 9 (132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208,63</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208,63</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жилым домам по ул. Ленина, 85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140,0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140,0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Наружные сети водопровода к жилым домам Ленина, 11, 13 и Строителей, 1, в том числе:  Ду-150, Ду-50, 170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220,0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220,0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Задача 2. </w:t>
            </w:r>
            <w:r w:rsidRPr="0047326C">
              <w:rPr>
                <w:rFonts w:cs="Times New Roman"/>
                <w:sz w:val="24"/>
                <w:szCs w:val="23"/>
              </w:rPr>
              <w:t>Новое строительство в системе водоснабжения</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Ограждение скважины №3 из ж/б панелей – 60м, из колючей проволоки – 102м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800,0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800,0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 xml:space="preserve">Проектирование и строительство водопровода по ул. Старые Кременки, включающие в себя: работа по оформлению </w:t>
            </w:r>
            <w:r w:rsidRPr="0047326C">
              <w:rPr>
                <w:rFonts w:cs="Times New Roman"/>
                <w:sz w:val="24"/>
                <w:szCs w:val="23"/>
              </w:rPr>
              <w:lastRenderedPageBreak/>
              <w:t>земельного участка, ПИР, экспертиза, строительство (500 м</w:t>
            </w:r>
            <w:r w:rsidRPr="0047326C">
              <w:rPr>
                <w:rFonts w:cs="Times New Roman"/>
                <w:sz w:val="24"/>
                <w:szCs w:val="23"/>
                <w:vertAlign w:val="superscript"/>
              </w:rPr>
              <w:t>3</w:t>
            </w:r>
            <w:r w:rsidRPr="0047326C">
              <w:rPr>
                <w:rFonts w:cs="Times New Roman"/>
                <w:sz w:val="24"/>
                <w:szCs w:val="23"/>
              </w:rPr>
              <w:t>)</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lastRenderedPageBreak/>
              <w:t>965,0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965,0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lastRenderedPageBreak/>
              <w:t xml:space="preserve">Проект. </w:t>
            </w:r>
            <w:r w:rsidRPr="0047326C">
              <w:rPr>
                <w:rFonts w:cs="Times New Roman"/>
                <w:sz w:val="24"/>
                <w:szCs w:val="23"/>
              </w:rPr>
              <w:t xml:space="preserve">Проектирование и строительство резервуара холодной </w:t>
            </w:r>
            <w:r w:rsidRPr="0047326C">
              <w:rPr>
                <w:rFonts w:cs="Times New Roman"/>
                <w:sz w:val="24"/>
              </w:rPr>
              <w:t xml:space="preserve">воды </w:t>
            </w:r>
            <w:r w:rsidRPr="0047326C">
              <w:rPr>
                <w:rFonts w:cs="Times New Roman"/>
                <w:sz w:val="24"/>
                <w:lang w:val="en-US"/>
              </w:rPr>
              <w:t>V</w:t>
            </w:r>
            <w:r w:rsidRPr="0047326C">
              <w:rPr>
                <w:rFonts w:cs="Times New Roman"/>
                <w:sz w:val="24"/>
              </w:rPr>
              <w:t>-400 куб.м. на водозаборе</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7501,2</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7501,2</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Реконструкция водопровода м-н «Старые Кременки», вариант № 1: прокладка трубопровода и подключение к существующему водопроводу в районе КНС № 1 протяженностью L=1100 м в том числе: ПИР, экспертиза, строительство (1,1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4000,0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4000,0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Реконструкция водопровода м-н «Старые Кременки», вариант № 2: строительство водозаборной скважины № 4 ул. Озерная, в том числе: ПИР, экспертиза; строительство (1 шт.)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3300,0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3300,0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Устройство УФ-системы для обеззараживания воды</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7000,0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7000,0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rPr>
              <w:t>Промывка и продувка скважин №1, №2, №3</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45,0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45,0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3"/>
              </w:rPr>
              <w:t>Задача 3. Улучшение работы существующих объектов водоснабжения</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szCs w:val="23"/>
              </w:rPr>
              <w:t xml:space="preserve">Проект. Приобретение насоса </w:t>
            </w:r>
            <w:r w:rsidRPr="0047326C">
              <w:rPr>
                <w:color w:val="auto"/>
              </w:rPr>
              <w:t>Д320/50 – 1шт.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174,0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174,0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rPr>
              <w:t xml:space="preserve">Проект. </w:t>
            </w:r>
            <w:r w:rsidRPr="0047326C">
              <w:rPr>
                <w:color w:val="auto"/>
                <w:szCs w:val="23"/>
              </w:rPr>
              <w:t>Приобретение насоса</w:t>
            </w:r>
            <w:r w:rsidRPr="0047326C">
              <w:rPr>
                <w:color w:val="auto"/>
              </w:rPr>
              <w:t xml:space="preserve"> ЭЦВ10-120-60  - 2 шт. </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217,95</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217,95</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rPr>
              <w:t xml:space="preserve">Проект. Устройство плавного пуска для насоса Д320/50 с эл. двигателем 75 кВт 1500 об/мин. </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179,0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179,0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rPr>
              <w:t>Проект. Приобретение задвижки 30ч6бр Ду-300  - 2шт.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rPr>
              <w:t>43,584</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rPr>
              <w:t>43,584</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rPr>
              <w:t>Проект. Приобретение задвижки 30ч6бр Ду-250  - 1шт.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rPr>
              <w:t>13,371</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rPr>
              <w:t>13,371</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rPr>
              <w:t>Проект. Приобретение задвижки 30ч6бр Ду-200  - 1шт.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rPr>
              <w:t>9,6</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rPr>
              <w:t>9,6</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rPr>
              <w:t>Проект. Приобретение затвора поворотного Ду-150  -  3 шт.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rPr>
              <w:t>4,275</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rPr>
              <w:t>4,275</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rPr>
              <w:t>Проект. Приобретение затвора поворотного Ду-100  -  6 шт.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rPr>
              <w:t>5,520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rPr>
              <w:t>5,520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rPr>
              <w:t>Проект. Приобретение затвора поворотного Ду-80 – 5 шт.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rPr>
              <w:t>3,500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rPr>
              <w:t>3,500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rPr>
              <w:t>Проект. Приобретение затвора поворотного Ду-50  -  8шт.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rPr>
              <w:t>3,616</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rPr>
              <w:t>3,616</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szCs w:val="23"/>
              </w:rPr>
            </w:pPr>
            <w:r w:rsidRPr="0047326C">
              <w:rPr>
                <w:color w:val="auto"/>
              </w:rPr>
              <w:t>Проект. Приобретение эл.двигателя 75 кВт 1500 об/мин – 1шт.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rPr>
              <w:t xml:space="preserve"> 140,0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rPr>
              <w:t xml:space="preserve"> 140,0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Программа «Энергосбережение и  повышение энергетической эффективности организации УМП «Водоканал» на 2015 -2017годы»</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6"/>
              </w:rPr>
              <w:t xml:space="preserve">Проект. Замена изношенных участков стальных водопроводных труб на </w:t>
            </w:r>
            <w:r w:rsidRPr="0047326C">
              <w:rPr>
                <w:rFonts w:cs="Times New Roman"/>
                <w:sz w:val="24"/>
                <w:szCs w:val="26"/>
              </w:rPr>
              <w:lastRenderedPageBreak/>
              <w:t>полиэтиленовые трубы, 0,19 км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lastRenderedPageBreak/>
              <w:t>104,0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104,0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5000" w:type="pct"/>
            <w:gridSpan w:val="4"/>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b/>
                <w:sz w:val="24"/>
              </w:rPr>
              <w:lastRenderedPageBreak/>
              <w:t>Программа инвестиционных проектов в водоотведении</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Задача 1. </w:t>
            </w:r>
            <w:r w:rsidRPr="0047326C">
              <w:rPr>
                <w:rFonts w:cs="Times New Roman"/>
                <w:sz w:val="24"/>
                <w:szCs w:val="26"/>
              </w:rPr>
              <w:t>Капитальный ремонт сетей водоотведения</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szCs w:val="23"/>
              </w:rPr>
            </w:pPr>
            <w:r w:rsidRPr="0047326C">
              <w:rPr>
                <w:color w:val="auto"/>
                <w:szCs w:val="23"/>
              </w:rPr>
              <w:t>Проект. Капитальный ремонт наружных сетей хозфекальной канализации на территории ИФВЭ г. Протвино Московской области, в том числе: ПИР, экспертиза, строительство (902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 xml:space="preserve">7737,732 </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 xml:space="preserve">7737,732 </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szCs w:val="23"/>
              </w:rPr>
            </w:pPr>
            <w:r w:rsidRPr="0047326C">
              <w:rPr>
                <w:color w:val="auto"/>
                <w:szCs w:val="23"/>
              </w:rPr>
              <w:t xml:space="preserve">Проект. Капитальный ремонт КНС </w:t>
            </w:r>
            <w:r w:rsidR="00C40A7A" w:rsidRPr="0047326C">
              <w:rPr>
                <w:color w:val="auto"/>
                <w:szCs w:val="23"/>
              </w:rPr>
              <w:t>г. Кременки</w:t>
            </w:r>
            <w:r w:rsidRPr="0047326C">
              <w:rPr>
                <w:color w:val="auto"/>
                <w:szCs w:val="23"/>
              </w:rPr>
              <w:t>, с установкой преобразователя частоты, ремонтом вентиляции (1 объект)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 xml:space="preserve"> 520,0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 xml:space="preserve"> 520,0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szCs w:val="23"/>
              </w:rPr>
            </w:pPr>
            <w:r w:rsidRPr="0047326C">
              <w:rPr>
                <w:color w:val="auto"/>
                <w:szCs w:val="23"/>
              </w:rPr>
              <w:t>Проект. Капитальный ремонт КНС «Ветерок» с заменой трех насосов (1 объект)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100,0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100,0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szCs w:val="23"/>
              </w:rPr>
            </w:pPr>
            <w:r w:rsidRPr="0047326C">
              <w:rPr>
                <w:color w:val="auto"/>
                <w:szCs w:val="23"/>
              </w:rPr>
              <w:t>Проект. Перекладка напорного канализационного коллектора от КНС «Ветерок» до КК-8, Ду-200 (320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630,0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630,0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C40A7A" w:rsidRPr="0047326C" w:rsidRDefault="008638AC" w:rsidP="0047326C">
            <w:pPr>
              <w:pStyle w:val="Default"/>
              <w:widowControl w:val="0"/>
              <w:jc w:val="center"/>
              <w:rPr>
                <w:color w:val="auto"/>
              </w:rPr>
            </w:pPr>
            <w:r w:rsidRPr="0047326C">
              <w:rPr>
                <w:color w:val="auto"/>
              </w:rPr>
              <w:t xml:space="preserve">Проект. </w:t>
            </w:r>
            <w:r w:rsidR="00C40A7A" w:rsidRPr="0047326C">
              <w:rPr>
                <w:color w:val="auto"/>
              </w:rPr>
              <w:t>Произвести реконструкцию участка наружной сети хозфекальной  канализации  Д-250мм  от камеры смешивания КК1-9 до КК сущ., проходящего по территории ИФВЭ г.Протвино Московской области протяженностью 902м с  заменой  труб:</w:t>
            </w:r>
          </w:p>
          <w:p w:rsidR="008638AC" w:rsidRPr="0047326C" w:rsidRDefault="008638AC" w:rsidP="0047326C">
            <w:pPr>
              <w:widowControl w:val="0"/>
              <w:autoSpaceDE w:val="0"/>
              <w:autoSpaceDN w:val="0"/>
              <w:adjustRightInd w:val="0"/>
              <w:spacing w:line="240" w:lineRule="auto"/>
              <w:ind w:firstLine="0"/>
              <w:jc w:val="center"/>
              <w:rPr>
                <w:rFonts w:cs="Times New Roman"/>
                <w:sz w:val="24"/>
                <w:szCs w:val="23"/>
                <w:lang w:eastAsia="ru-RU"/>
              </w:rPr>
            </w:pPr>
            <w:r w:rsidRPr="0047326C">
              <w:rPr>
                <w:rFonts w:cs="Times New Roman"/>
                <w:sz w:val="24"/>
                <w:szCs w:val="23"/>
                <w:lang w:eastAsia="ru-RU"/>
              </w:rPr>
              <w:t xml:space="preserve">- </w:t>
            </w:r>
            <w:r w:rsidR="00C40A7A" w:rsidRPr="0047326C">
              <w:rPr>
                <w:rFonts w:cs="Times New Roman"/>
                <w:sz w:val="24"/>
              </w:rPr>
              <w:t>от камеры смешивания проложить две нитки трубопроводов напорного коллектора  из полиэтиленовых труб Д-500мм, протяженностью 294м, с переходом под железной дорогой, и устройством камеры-гашения;</w:t>
            </w:r>
            <w:r w:rsidRPr="0047326C">
              <w:rPr>
                <w:rFonts w:cs="Times New Roman"/>
                <w:sz w:val="24"/>
                <w:szCs w:val="23"/>
                <w:lang w:eastAsia="ru-RU"/>
              </w:rPr>
              <w:t xml:space="preserve"> </w:t>
            </w:r>
          </w:p>
          <w:p w:rsidR="00C40A7A" w:rsidRPr="0047326C" w:rsidRDefault="00C40A7A" w:rsidP="0047326C">
            <w:pPr>
              <w:pStyle w:val="afa"/>
              <w:widowControl w:val="0"/>
              <w:spacing w:after="0"/>
              <w:jc w:val="center"/>
              <w:rPr>
                <w:rFonts w:ascii="Times New Roman" w:hAnsi="Times New Roman"/>
                <w:sz w:val="24"/>
              </w:rPr>
            </w:pPr>
            <w:r w:rsidRPr="0047326C">
              <w:rPr>
                <w:rFonts w:ascii="Times New Roman" w:hAnsi="Times New Roman"/>
                <w:sz w:val="24"/>
                <w:szCs w:val="23"/>
                <w:lang w:eastAsia="ru-RU"/>
              </w:rPr>
              <w:t>- о</w:t>
            </w:r>
            <w:r w:rsidRPr="0047326C">
              <w:rPr>
                <w:rFonts w:ascii="Times New Roman" w:hAnsi="Times New Roman"/>
                <w:sz w:val="24"/>
              </w:rPr>
              <w:t>т камеры гашения выполнить прокладку самотечного канализационного коллектора из полиэтиленовых труб Д-800мм с врезкой в существующую сеть, протяженностью 608 м.;</w:t>
            </w:r>
          </w:p>
          <w:p w:rsidR="00C40A7A" w:rsidRPr="0047326C" w:rsidRDefault="00C40A7A" w:rsidP="0047326C">
            <w:pPr>
              <w:pStyle w:val="afa"/>
              <w:widowControl w:val="0"/>
              <w:spacing w:after="0"/>
              <w:jc w:val="center"/>
              <w:rPr>
                <w:rFonts w:ascii="Times New Roman" w:hAnsi="Times New Roman"/>
                <w:sz w:val="24"/>
              </w:rPr>
            </w:pPr>
            <w:r w:rsidRPr="0047326C">
              <w:rPr>
                <w:rFonts w:ascii="Times New Roman" w:hAnsi="Times New Roman"/>
                <w:sz w:val="24"/>
              </w:rPr>
              <w:t>- произвести реконструкцию камеры-смешивания  КК1-9 с приведением в нормативное состояние переключающих устройств;</w:t>
            </w:r>
          </w:p>
          <w:p w:rsidR="008638AC" w:rsidRPr="0047326C" w:rsidRDefault="00C40A7A" w:rsidP="0047326C">
            <w:pPr>
              <w:pStyle w:val="afa"/>
              <w:widowControl w:val="0"/>
              <w:spacing w:after="0"/>
              <w:jc w:val="center"/>
              <w:rPr>
                <w:rFonts w:ascii="Times New Roman" w:hAnsi="Times New Roman"/>
                <w:sz w:val="24"/>
                <w:szCs w:val="24"/>
              </w:rPr>
            </w:pPr>
            <w:r w:rsidRPr="0047326C">
              <w:rPr>
                <w:rFonts w:ascii="Times New Roman" w:hAnsi="Times New Roman"/>
                <w:sz w:val="24"/>
              </w:rPr>
              <w:t>- Устройство при обосновании необходимости дополнительных колодцев.</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7000,0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7000,0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Замена ветхих сетей канализации г. Кременки (10600 м)</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22260,0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22260,0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3"/>
              </w:rPr>
              <w:t>Задача 2. Новое строительство в системе водоотведения</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6"/>
              </w:rPr>
              <w:t>77750,0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6"/>
              </w:rPr>
              <w:t>77750,0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szCs w:val="23"/>
              </w:rPr>
            </w:pPr>
            <w:r w:rsidRPr="0047326C">
              <w:rPr>
                <w:color w:val="auto"/>
                <w:szCs w:val="23"/>
              </w:rPr>
              <w:t xml:space="preserve">Проект. Строительство напорного коллектора «Родники» КНС, в том числе:  изыскательские работы,  работа по оформлению земельного участка,  ПИР, экспертиза, строительство. </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3"/>
              </w:rPr>
              <w:t>16050,0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3"/>
              </w:rPr>
              <w:t>16050,0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szCs w:val="23"/>
              </w:rPr>
            </w:pPr>
            <w:r w:rsidRPr="0047326C">
              <w:rPr>
                <w:color w:val="auto"/>
                <w:szCs w:val="23"/>
              </w:rPr>
              <w:t xml:space="preserve">Проект. </w:t>
            </w:r>
            <w:r w:rsidRPr="0047326C">
              <w:rPr>
                <w:color w:val="auto"/>
              </w:rPr>
              <w:t xml:space="preserve">Строительства напорного </w:t>
            </w:r>
            <w:r w:rsidRPr="0047326C">
              <w:rPr>
                <w:color w:val="auto"/>
              </w:rPr>
              <w:lastRenderedPageBreak/>
              <w:t xml:space="preserve">трубопровода ПЭ-160 от КНС «Вятичи», с устройством колодца-гасителя. </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lastRenderedPageBreak/>
              <w:t>61700,0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61700,0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3"/>
              </w:rPr>
              <w:lastRenderedPageBreak/>
              <w:t>Задача 3. Улучшение работы существующих объектов водоотведения</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szCs w:val="23"/>
              </w:rPr>
              <w:t xml:space="preserve">Проект. Приобретение насоса </w:t>
            </w:r>
            <w:r w:rsidRPr="0047326C">
              <w:rPr>
                <w:color w:val="auto"/>
              </w:rPr>
              <w:t>СД450/56 «б», 1 шт.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95,5</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95,5</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szCs w:val="23"/>
              </w:rPr>
              <w:t>Проект.</w:t>
            </w:r>
            <w:r w:rsidRPr="0047326C">
              <w:rPr>
                <w:color w:val="auto"/>
              </w:rPr>
              <w:t xml:space="preserve"> Приобретение частотного преобразователя для насоса СД450/46 «а» с Эл.двигателем 110 кВт 1500 об/мин.</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250,0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250,0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szCs w:val="23"/>
              </w:rPr>
              <w:t>Проект.</w:t>
            </w:r>
            <w:r w:rsidRPr="0047326C">
              <w:rPr>
                <w:color w:val="auto"/>
              </w:rPr>
              <w:t xml:space="preserve"> Приобретение насоса СД 160/45 «а» 1 шт.; 75,0</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 xml:space="preserve"> 75,0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75,0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szCs w:val="23"/>
              </w:rPr>
              <w:t>Проект.</w:t>
            </w:r>
            <w:r w:rsidRPr="0047326C">
              <w:rPr>
                <w:color w:val="auto"/>
              </w:rPr>
              <w:t xml:space="preserve"> Приобретение насоса СДП-80, 2 шт.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40,0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40,0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szCs w:val="23"/>
              </w:rPr>
              <w:t>Проект.</w:t>
            </w:r>
            <w:r w:rsidRPr="0047326C">
              <w:rPr>
                <w:color w:val="auto"/>
              </w:rPr>
              <w:t xml:space="preserve"> Приобретение  эл.двигателя 90 кВт, 1500 об/мин., 1 шт. </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155,0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155,0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szCs w:val="23"/>
              </w:rPr>
              <w:t xml:space="preserve">Проект. </w:t>
            </w:r>
            <w:r w:rsidRPr="0047326C">
              <w:rPr>
                <w:color w:val="auto"/>
              </w:rPr>
              <w:t xml:space="preserve">Приобретение задвижки 30ч6бр Ду-400, 2 шт.. </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60,0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60,0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szCs w:val="23"/>
              </w:rPr>
              <w:t>Проект.</w:t>
            </w:r>
            <w:r w:rsidRPr="0047326C">
              <w:rPr>
                <w:color w:val="auto"/>
              </w:rPr>
              <w:t xml:space="preserve"> Приобретение задвижки 30ч6бр Ду-250, 2 шт.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26,742</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26,742</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szCs w:val="23"/>
              </w:rPr>
              <w:t xml:space="preserve">Проект. </w:t>
            </w:r>
            <w:r w:rsidRPr="0047326C">
              <w:rPr>
                <w:color w:val="auto"/>
              </w:rPr>
              <w:t xml:space="preserve">Приобретение задвижки 30ч6бр Ду-200, 3 шт. </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28,8</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28,8</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szCs w:val="23"/>
              </w:rPr>
              <w:t>Проект.</w:t>
            </w:r>
            <w:r w:rsidRPr="0047326C">
              <w:rPr>
                <w:color w:val="auto"/>
              </w:rPr>
              <w:t xml:space="preserve"> Приобретение задвижки 30ч6бр Ду-150, 4 шт. </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19,2</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19,2</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szCs w:val="23"/>
              </w:rPr>
              <w:t>Проект.</w:t>
            </w:r>
            <w:r w:rsidRPr="0047326C">
              <w:rPr>
                <w:color w:val="auto"/>
              </w:rPr>
              <w:t xml:space="preserve"> Приобретение задвижки 30ч6бр Ду-100, 5 шт. </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11,0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11,0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pStyle w:val="Default"/>
              <w:widowControl w:val="0"/>
              <w:jc w:val="center"/>
              <w:rPr>
                <w:color w:val="auto"/>
              </w:rPr>
            </w:pPr>
            <w:r w:rsidRPr="0047326C">
              <w:rPr>
                <w:color w:val="auto"/>
                <w:szCs w:val="23"/>
              </w:rPr>
              <w:t>Проект.</w:t>
            </w:r>
            <w:r w:rsidRPr="0047326C">
              <w:rPr>
                <w:color w:val="auto"/>
              </w:rPr>
              <w:t xml:space="preserve"> Приобретение задвижки 30ч6бр Ду-50, 4 шт.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3,6</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3,6</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Проект.</w:t>
            </w:r>
            <w:r w:rsidRPr="0047326C">
              <w:rPr>
                <w:rFonts w:cs="Times New Roman"/>
                <w:sz w:val="24"/>
              </w:rPr>
              <w:t xml:space="preserve"> Приобретение затвора Ду-500, 2шт.</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64,0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64,0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Программа «Энергосбережение и  повышение энергетической эффективности организации УМП «Водоканал» на 2015 -2017годы»</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160,0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160,0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6"/>
              </w:rPr>
            </w:pPr>
            <w:r w:rsidRPr="0047326C">
              <w:rPr>
                <w:rFonts w:cs="Times New Roman"/>
                <w:sz w:val="24"/>
                <w:szCs w:val="26"/>
              </w:rPr>
              <w:t xml:space="preserve"> Проект. КНС г.Кременки. Установка частотного преобразователя на эл.двигатель насоса  СД 450/56 "Б" мощностью 90кВт, Р-1500об/мин., 1 шт. </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6"/>
              </w:rPr>
              <w:t>35,0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6"/>
              </w:rPr>
              <w:t>35,0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6"/>
              </w:rPr>
            </w:pPr>
            <w:r w:rsidRPr="0047326C">
              <w:rPr>
                <w:rFonts w:cs="Times New Roman"/>
                <w:sz w:val="24"/>
                <w:szCs w:val="26"/>
              </w:rPr>
              <w:t xml:space="preserve">Проект. КНС "Вятичи". Замена насоса СД 100/40 с установкой частотного преобразователя на эл.двигатель  мощностью 40кВт, 1 шт. </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6"/>
              </w:rPr>
              <w:t>125,0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6"/>
              </w:rPr>
              <w:t>125,0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5000" w:type="pct"/>
            <w:gridSpan w:val="4"/>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b/>
                <w:sz w:val="24"/>
              </w:rPr>
              <w:t>Программа инвестиционных проектов в газоснабжении</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 xml:space="preserve">Задача 1: </w:t>
            </w:r>
            <w:r w:rsidRPr="0047326C">
              <w:rPr>
                <w:rFonts w:cs="Times New Roman"/>
                <w:spacing w:val="3"/>
                <w:sz w:val="24"/>
                <w:szCs w:val="26"/>
              </w:rPr>
              <w:t>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6"/>
              </w:rPr>
              <w:t>П</w:t>
            </w:r>
            <w:r w:rsidRPr="0047326C">
              <w:rPr>
                <w:rFonts w:cs="Times New Roman"/>
                <w:sz w:val="24"/>
                <w:szCs w:val="23"/>
                <w:lang w:eastAsia="ru-RU"/>
              </w:rPr>
              <w:t>ро</w:t>
            </w:r>
            <w:r w:rsidRPr="0047326C">
              <w:rPr>
                <w:rFonts w:cs="Times New Roman"/>
                <w:sz w:val="24"/>
                <w:szCs w:val="23"/>
              </w:rPr>
              <w:t>кладка</w:t>
            </w:r>
            <w:r w:rsidRPr="0047326C">
              <w:rPr>
                <w:rFonts w:cs="Times New Roman"/>
                <w:sz w:val="24"/>
                <w:szCs w:val="23"/>
                <w:lang w:eastAsia="ru-RU"/>
              </w:rPr>
              <w:t xml:space="preserve"> газопровод</w:t>
            </w:r>
            <w:r w:rsidRPr="0047326C">
              <w:rPr>
                <w:rFonts w:cs="Times New Roman"/>
                <w:sz w:val="24"/>
                <w:szCs w:val="23"/>
              </w:rPr>
              <w:t>а-</w:t>
            </w:r>
            <w:r w:rsidRPr="0047326C">
              <w:rPr>
                <w:rFonts w:cs="Times New Roman"/>
                <w:sz w:val="24"/>
                <w:szCs w:val="23"/>
                <w:lang w:eastAsia="ru-RU"/>
              </w:rPr>
              <w:t xml:space="preserve"> лупинг от ГРС "Протвино" до г. Кременки большего диаметра чем существующий газопровод</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9692,42</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9692,42</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3"/>
              </w:rPr>
              <w:t>П</w:t>
            </w:r>
            <w:r w:rsidRPr="0047326C">
              <w:rPr>
                <w:rFonts w:cs="Times New Roman"/>
                <w:sz w:val="24"/>
                <w:szCs w:val="23"/>
                <w:lang w:eastAsia="ru-RU"/>
              </w:rPr>
              <w:t>ро</w:t>
            </w:r>
            <w:r w:rsidRPr="0047326C">
              <w:rPr>
                <w:rFonts w:cs="Times New Roman"/>
                <w:sz w:val="24"/>
                <w:szCs w:val="23"/>
              </w:rPr>
              <w:t>кладка</w:t>
            </w:r>
            <w:r w:rsidRPr="0047326C">
              <w:rPr>
                <w:rFonts w:cs="Times New Roman"/>
                <w:sz w:val="24"/>
                <w:szCs w:val="23"/>
                <w:lang w:eastAsia="ru-RU"/>
              </w:rPr>
              <w:t xml:space="preserve"> газопровод</w:t>
            </w:r>
            <w:r w:rsidRPr="0047326C">
              <w:rPr>
                <w:rFonts w:cs="Times New Roman"/>
                <w:sz w:val="24"/>
                <w:szCs w:val="23"/>
              </w:rPr>
              <w:t>а</w:t>
            </w:r>
            <w:r w:rsidRPr="0047326C">
              <w:rPr>
                <w:rFonts w:cs="Times New Roman"/>
                <w:sz w:val="24"/>
                <w:szCs w:val="23"/>
                <w:lang w:eastAsia="ru-RU"/>
              </w:rPr>
              <w:t xml:space="preserve">- лупинг от регулируемого перекрестка на въезде в город до ул. Озерная на больший диаметр чем </w:t>
            </w:r>
            <w:r w:rsidRPr="0047326C">
              <w:rPr>
                <w:rFonts w:cs="Times New Roman"/>
                <w:sz w:val="24"/>
                <w:szCs w:val="23"/>
                <w:lang w:eastAsia="ru-RU"/>
              </w:rPr>
              <w:lastRenderedPageBreak/>
              <w:t>существующий газопровод</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lastRenderedPageBreak/>
              <w:t>5354,2</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rPr>
            </w:pPr>
            <w:r w:rsidRPr="0047326C">
              <w:rPr>
                <w:rFonts w:cs="Times New Roman"/>
                <w:sz w:val="24"/>
                <w:szCs w:val="23"/>
              </w:rPr>
              <w:t>5354,2</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5000" w:type="pct"/>
            <w:gridSpan w:val="4"/>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b/>
                <w:sz w:val="24"/>
              </w:rPr>
              <w:lastRenderedPageBreak/>
              <w:t>Программа инвестиционных проектов в утилизации (захоронении) ТКО</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 xml:space="preserve">Задача 1: </w:t>
            </w:r>
            <w:r w:rsidRPr="0047326C">
              <w:rPr>
                <w:rFonts w:cs="Times New Roman"/>
                <w:bCs/>
                <w:sz w:val="24"/>
                <w:szCs w:val="26"/>
              </w:rPr>
              <w:t>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 xml:space="preserve">Проект. </w:t>
            </w:r>
            <w:r w:rsidRPr="0047326C">
              <w:rPr>
                <w:rFonts w:cs="Times New Roman"/>
                <w:sz w:val="24"/>
                <w:szCs w:val="24"/>
                <w:lang w:eastAsia="ru-RU" w:bidi="ru-RU"/>
              </w:rPr>
              <w:t>Приобретение сетчатых контейнеров (7 шт.) для сбора макулатуры и пластиков</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63,0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63,0</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4"/>
                <w:lang w:eastAsia="ru-RU" w:bidi="ru-RU"/>
              </w:rPr>
              <w:t>Необходимо переоборудовать 2 автомобиля МАЗ строительного назначения в мусоровозы с задней загрузкой</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1400,0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1400,0</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4"/>
                <w:lang w:eastAsia="ru-RU" w:bidi="ru-RU"/>
              </w:rPr>
              <w:t>Приобретение 2 пресс-контейнеров емкостью до 30 м. куб. прессованных отходов</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1750,0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1750,0</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4"/>
                <w:lang w:eastAsia="ru-RU" w:bidi="ru-RU"/>
              </w:rPr>
              <w:t xml:space="preserve">Необходимо отремонтировать седельный тягач </w:t>
            </w:r>
            <w:r w:rsidRPr="0047326C">
              <w:rPr>
                <w:rFonts w:cs="Times New Roman"/>
                <w:sz w:val="24"/>
                <w:szCs w:val="24"/>
                <w:lang w:val="en-US" w:bidi="en-US"/>
              </w:rPr>
              <w:t>IVECO</w:t>
            </w:r>
            <w:r w:rsidRPr="0047326C">
              <w:rPr>
                <w:rFonts w:cs="Times New Roman"/>
                <w:sz w:val="24"/>
                <w:szCs w:val="24"/>
                <w:lang w:bidi="en-US"/>
              </w:rPr>
              <w:t xml:space="preserve">, </w:t>
            </w:r>
            <w:r w:rsidRPr="0047326C">
              <w:rPr>
                <w:rFonts w:cs="Times New Roman"/>
                <w:sz w:val="24"/>
                <w:szCs w:val="24"/>
                <w:lang w:eastAsia="ru-RU" w:bidi="ru-RU"/>
              </w:rPr>
              <w:t>с последующим переоборудованием под крюковую платформу</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850,0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850,0</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 xml:space="preserve">Проект. </w:t>
            </w:r>
            <w:r w:rsidRPr="0047326C">
              <w:rPr>
                <w:rFonts w:cs="Times New Roman"/>
                <w:sz w:val="24"/>
                <w:szCs w:val="24"/>
                <w:lang w:eastAsia="ru-RU" w:bidi="ru-RU"/>
              </w:rPr>
              <w:t>Приобретение автомобиля для мойки контейнеров ТГ-100А</w:t>
            </w:r>
          </w:p>
        </w:tc>
        <w:tc>
          <w:tcPr>
            <w:tcW w:w="899"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4750,0</w:t>
            </w:r>
          </w:p>
        </w:tc>
        <w:tc>
          <w:tcPr>
            <w:tcW w:w="818"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w:t>
            </w:r>
          </w:p>
        </w:tc>
        <w:tc>
          <w:tcPr>
            <w:tcW w:w="991"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szCs w:val="24"/>
              </w:rPr>
              <w:t>4750,0</w:t>
            </w:r>
          </w:p>
        </w:tc>
      </w:tr>
      <w:tr w:rsidR="008638AC" w:rsidRPr="0047326C" w:rsidTr="0047326C">
        <w:trPr>
          <w:trHeight w:val="227"/>
        </w:trPr>
        <w:tc>
          <w:tcPr>
            <w:tcW w:w="5000" w:type="pct"/>
            <w:gridSpan w:val="4"/>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b/>
                <w:sz w:val="24"/>
              </w:rPr>
              <w:t>Программа установки приборов учета</w:t>
            </w:r>
            <w:r w:rsidR="002A3E2A" w:rsidRPr="0047326C">
              <w:rPr>
                <w:rFonts w:cs="Times New Roman"/>
                <w:b/>
                <w:sz w:val="24"/>
              </w:rPr>
              <w:t xml:space="preserve"> коммунальных ресурсов</w:t>
            </w:r>
          </w:p>
        </w:tc>
      </w:tr>
      <w:tr w:rsidR="008638AC" w:rsidRPr="0047326C" w:rsidTr="0047326C">
        <w:trPr>
          <w:trHeight w:val="227"/>
        </w:trPr>
        <w:tc>
          <w:tcPr>
            <w:tcW w:w="2292" w:type="pct"/>
            <w:shd w:val="clear" w:color="auto" w:fill="auto"/>
            <w:vAlign w:val="center"/>
            <w:hideMark/>
          </w:tcPr>
          <w:p w:rsidR="008638AC" w:rsidRPr="0047326C" w:rsidRDefault="008638AC" w:rsidP="0047326C">
            <w:pPr>
              <w:widowControl w:val="0"/>
              <w:spacing w:line="240" w:lineRule="auto"/>
              <w:ind w:firstLine="0"/>
              <w:jc w:val="center"/>
              <w:rPr>
                <w:rFonts w:cs="Times New Roman"/>
                <w:sz w:val="24"/>
                <w:szCs w:val="24"/>
              </w:rPr>
            </w:pPr>
            <w:r w:rsidRPr="0047326C">
              <w:rPr>
                <w:rFonts w:cs="Times New Roman"/>
                <w:sz w:val="24"/>
              </w:rPr>
              <w:t>Проект. Установка приборов учета</w:t>
            </w:r>
            <w:r w:rsidR="002A3E2A" w:rsidRPr="0047326C">
              <w:rPr>
                <w:rFonts w:cs="Times New Roman"/>
                <w:sz w:val="24"/>
              </w:rPr>
              <w:t xml:space="preserve"> коммунальных ресурсов</w:t>
            </w:r>
            <w:r w:rsidRPr="0047326C">
              <w:rPr>
                <w:rFonts w:cs="Times New Roman"/>
                <w:sz w:val="24"/>
              </w:rPr>
              <w:t xml:space="preserve"> в помещениях муниципальной собственности</w:t>
            </w:r>
          </w:p>
        </w:tc>
        <w:tc>
          <w:tcPr>
            <w:tcW w:w="899" w:type="pct"/>
            <w:shd w:val="clear" w:color="auto" w:fill="auto"/>
            <w:vAlign w:val="center"/>
            <w:hideMark/>
          </w:tcPr>
          <w:p w:rsidR="008638AC" w:rsidRPr="0047326C" w:rsidRDefault="009953B9" w:rsidP="0047326C">
            <w:pPr>
              <w:widowControl w:val="0"/>
              <w:spacing w:line="240" w:lineRule="auto"/>
              <w:ind w:firstLine="0"/>
              <w:jc w:val="center"/>
              <w:rPr>
                <w:rFonts w:cs="Times New Roman"/>
                <w:sz w:val="24"/>
                <w:szCs w:val="24"/>
              </w:rPr>
            </w:pPr>
            <w:r w:rsidRPr="0047326C">
              <w:rPr>
                <w:rFonts w:cs="Times New Roman"/>
                <w:sz w:val="24"/>
                <w:szCs w:val="24"/>
              </w:rPr>
              <w:t>2</w:t>
            </w:r>
            <w:r w:rsidR="002A3E2A" w:rsidRPr="0047326C">
              <w:rPr>
                <w:rFonts w:cs="Times New Roman"/>
                <w:sz w:val="24"/>
                <w:szCs w:val="24"/>
              </w:rPr>
              <w:t>000,0</w:t>
            </w:r>
          </w:p>
        </w:tc>
        <w:tc>
          <w:tcPr>
            <w:tcW w:w="818" w:type="pct"/>
            <w:shd w:val="clear" w:color="auto" w:fill="auto"/>
            <w:vAlign w:val="center"/>
            <w:hideMark/>
          </w:tcPr>
          <w:p w:rsidR="008638AC" w:rsidRPr="0047326C" w:rsidRDefault="009953B9" w:rsidP="0047326C">
            <w:pPr>
              <w:pStyle w:val="afffffd"/>
              <w:widowControl w:val="0"/>
              <w:suppressLineNumbers w:val="0"/>
              <w:suppressAutoHyphens w:val="0"/>
              <w:jc w:val="center"/>
              <w:rPr>
                <w:szCs w:val="20"/>
              </w:rPr>
            </w:pPr>
            <w:r w:rsidRPr="0047326C">
              <w:rPr>
                <w:szCs w:val="20"/>
              </w:rPr>
              <w:t>2</w:t>
            </w:r>
            <w:r w:rsidR="002A3E2A" w:rsidRPr="0047326C">
              <w:rPr>
                <w:szCs w:val="20"/>
              </w:rPr>
              <w:t>0</w:t>
            </w:r>
            <w:r w:rsidR="008638AC" w:rsidRPr="0047326C">
              <w:rPr>
                <w:szCs w:val="20"/>
              </w:rPr>
              <w:t>00,0</w:t>
            </w:r>
          </w:p>
        </w:tc>
        <w:tc>
          <w:tcPr>
            <w:tcW w:w="991" w:type="pct"/>
            <w:shd w:val="clear" w:color="auto" w:fill="auto"/>
            <w:vAlign w:val="center"/>
            <w:hideMark/>
          </w:tcPr>
          <w:p w:rsidR="008638AC" w:rsidRPr="0047326C" w:rsidRDefault="008638AC" w:rsidP="0047326C">
            <w:pPr>
              <w:pStyle w:val="afffffd"/>
              <w:widowControl w:val="0"/>
              <w:suppressLineNumbers w:val="0"/>
              <w:suppressAutoHyphens w:val="0"/>
              <w:jc w:val="center"/>
              <w:rPr>
                <w:szCs w:val="20"/>
              </w:rPr>
            </w:pPr>
            <w:r w:rsidRPr="0047326C">
              <w:rPr>
                <w:szCs w:val="20"/>
              </w:rPr>
              <w:t>-</w:t>
            </w:r>
          </w:p>
        </w:tc>
      </w:tr>
    </w:tbl>
    <w:p w:rsidR="0023712C" w:rsidRPr="006D4F23" w:rsidRDefault="0023712C" w:rsidP="00095B3C">
      <w:pPr>
        <w:spacing w:before="240"/>
        <w:outlineLvl w:val="1"/>
        <w:rPr>
          <w:b/>
        </w:rPr>
      </w:pPr>
      <w:bookmarkStart w:id="32" w:name="_Toc443378309"/>
      <w:r w:rsidRPr="006D4F23">
        <w:rPr>
          <w:b/>
        </w:rPr>
        <w:t>5.</w:t>
      </w:r>
      <w:r w:rsidR="00C64D28">
        <w:rPr>
          <w:b/>
        </w:rPr>
        <w:t>1</w:t>
      </w:r>
      <w:r w:rsidRPr="006D4F23">
        <w:rPr>
          <w:b/>
        </w:rPr>
        <w:t>. Программа установки приборов учета в многоквартирных домах и бюджетных организациях</w:t>
      </w:r>
      <w:bookmarkEnd w:id="31"/>
      <w:bookmarkEnd w:id="32"/>
    </w:p>
    <w:p w:rsidR="007E4AE8" w:rsidRPr="006D4F23" w:rsidRDefault="005515E6" w:rsidP="008638AC">
      <w:pPr>
        <w:widowControl w:val="0"/>
        <w:autoSpaceDE w:val="0"/>
        <w:autoSpaceDN w:val="0"/>
        <w:adjustRightInd w:val="0"/>
        <w:rPr>
          <w:rFonts w:cs="Times New Roman"/>
          <w:b/>
        </w:rPr>
      </w:pPr>
      <w:r w:rsidRPr="006D4F23">
        <w:rPr>
          <w:rFonts w:cs="Times New Roman"/>
          <w:szCs w:val="18"/>
          <w:lang w:eastAsia="ru-RU"/>
        </w:rPr>
        <w:t xml:space="preserve">Во исполнение Федерального закона № 261-ФЗ от 23.11.2009 г. </w:t>
      </w:r>
      <w:r w:rsidR="00626D47" w:rsidRPr="006D4F23">
        <w:rPr>
          <w:rFonts w:cs="Times New Roman"/>
          <w:szCs w:val="18"/>
          <w:lang w:eastAsia="ru-RU"/>
        </w:rPr>
        <w:t>«</w:t>
      </w:r>
      <w:r w:rsidRPr="006D4F23">
        <w:rPr>
          <w:rFonts w:cs="Times New Roman"/>
          <w:szCs w:val="18"/>
          <w:lang w:eastAsia="ru-RU"/>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626D47" w:rsidRPr="006D4F23">
        <w:rPr>
          <w:rFonts w:cs="Times New Roman"/>
          <w:szCs w:val="18"/>
          <w:lang w:eastAsia="ru-RU"/>
        </w:rPr>
        <w:t>»</w:t>
      </w:r>
      <w:r w:rsidRPr="006D4F23">
        <w:rPr>
          <w:rFonts w:cs="Times New Roman"/>
          <w:szCs w:val="18"/>
          <w:lang w:eastAsia="ru-RU"/>
        </w:rPr>
        <w:t xml:space="preserve"> </w:t>
      </w:r>
      <w:r w:rsidR="008638AC">
        <w:rPr>
          <w:rFonts w:eastAsia="Calibri" w:cs="Times New Roman"/>
          <w:szCs w:val="26"/>
        </w:rPr>
        <w:t>в</w:t>
      </w:r>
      <w:r w:rsidR="008638AC" w:rsidRPr="00904C2A">
        <w:rPr>
          <w:rFonts w:eastAsia="Calibri" w:cs="Times New Roman"/>
          <w:szCs w:val="26"/>
        </w:rPr>
        <w:t xml:space="preserve"> </w:t>
      </w:r>
      <w:r w:rsidR="008638AC">
        <w:rPr>
          <w:rFonts w:eastAsia="Calibri" w:cs="Times New Roman"/>
          <w:szCs w:val="26"/>
        </w:rPr>
        <w:t>ГП «Город Кременки»</w:t>
      </w:r>
      <w:r w:rsidR="008638AC" w:rsidRPr="00904C2A">
        <w:rPr>
          <w:rFonts w:eastAsia="Calibri" w:cs="Times New Roman"/>
          <w:szCs w:val="26"/>
        </w:rPr>
        <w:t xml:space="preserve"> разработана и утверждена муниципальная программа </w:t>
      </w:r>
      <w:r w:rsidR="008638AC" w:rsidRPr="00753030">
        <w:rPr>
          <w:rFonts w:eastAsia="Calibri" w:cs="Times New Roman"/>
          <w:szCs w:val="26"/>
        </w:rPr>
        <w:t>«</w:t>
      </w:r>
      <w:r w:rsidR="008638AC" w:rsidRPr="00753030">
        <w:t>Энергосбережение и повышение энергоэффективности в ГП «Город Кремёнки»</w:t>
      </w:r>
      <w:r w:rsidR="008638AC">
        <w:t xml:space="preserve"> на 2015-2017 гг.» согласно Постановлению Администрации ГП «Город Кременки» Жуковского района Калужской области № 24-п от 16.02.2015 г.</w:t>
      </w:r>
    </w:p>
    <w:p w:rsidR="008638AC" w:rsidRPr="00753030" w:rsidRDefault="008638AC" w:rsidP="008638AC">
      <w:pPr>
        <w:pStyle w:val="S"/>
        <w:spacing w:before="0" w:after="0" w:line="276" w:lineRule="auto"/>
        <w:ind w:firstLine="709"/>
        <w:rPr>
          <w:rFonts w:eastAsia="Calibri"/>
          <w:sz w:val="26"/>
          <w:szCs w:val="26"/>
        </w:rPr>
      </w:pPr>
      <w:bookmarkStart w:id="33" w:name="_Toc417544241"/>
      <w:r w:rsidRPr="00753030">
        <w:rPr>
          <w:rFonts w:eastAsia="Calibri"/>
          <w:sz w:val="26"/>
          <w:szCs w:val="26"/>
        </w:rPr>
        <w:t xml:space="preserve">Целью программы является </w:t>
      </w:r>
      <w:r w:rsidRPr="00753030">
        <w:rPr>
          <w:sz w:val="26"/>
        </w:rPr>
        <w:t>повышение эффективности использования топливно-энергетических ресурсов</w:t>
      </w:r>
      <w:r w:rsidRPr="00753030">
        <w:rPr>
          <w:rFonts w:eastAsia="Calibri"/>
          <w:sz w:val="26"/>
          <w:szCs w:val="26"/>
        </w:rPr>
        <w:t xml:space="preserve">. </w:t>
      </w:r>
    </w:p>
    <w:p w:rsidR="008638AC" w:rsidRPr="00904C2A" w:rsidRDefault="008638AC" w:rsidP="008638AC">
      <w:pPr>
        <w:widowControl w:val="0"/>
        <w:autoSpaceDE w:val="0"/>
        <w:autoSpaceDN w:val="0"/>
        <w:adjustRightInd w:val="0"/>
        <w:rPr>
          <w:rFonts w:eastAsia="Calibri" w:cs="Times New Roman"/>
          <w:szCs w:val="26"/>
        </w:rPr>
      </w:pPr>
      <w:r w:rsidRPr="00904C2A">
        <w:rPr>
          <w:rFonts w:eastAsia="Calibri" w:cs="Times New Roman"/>
          <w:szCs w:val="26"/>
        </w:rPr>
        <w:t>Основными задачами программы являются:</w:t>
      </w:r>
    </w:p>
    <w:p w:rsidR="008638AC" w:rsidRPr="00753030" w:rsidRDefault="008638AC" w:rsidP="008638AC">
      <w:pPr>
        <w:pStyle w:val="S"/>
        <w:spacing w:before="0" w:after="0" w:line="276" w:lineRule="auto"/>
        <w:ind w:firstLine="709"/>
        <w:rPr>
          <w:sz w:val="26"/>
        </w:rPr>
      </w:pPr>
      <w:r w:rsidRPr="00753030">
        <w:rPr>
          <w:sz w:val="26"/>
        </w:rPr>
        <w:t>- обеспечение учета всего объема потребляемых энергетических ресурсов на объектах коммунального хозяйства, в организациях бюджетной сферы и жилищном фонде;</w:t>
      </w:r>
    </w:p>
    <w:p w:rsidR="008638AC" w:rsidRPr="00753030" w:rsidRDefault="008638AC" w:rsidP="008638AC">
      <w:pPr>
        <w:pStyle w:val="S"/>
        <w:spacing w:before="0" w:after="0" w:line="276" w:lineRule="auto"/>
        <w:ind w:firstLine="709"/>
        <w:rPr>
          <w:sz w:val="26"/>
        </w:rPr>
      </w:pPr>
      <w:r w:rsidRPr="00753030">
        <w:rPr>
          <w:sz w:val="26"/>
        </w:rPr>
        <w:t xml:space="preserve"> - проведение энергетических обследований, ведение энергетических паспортов в организациях бюджетной сферы;</w:t>
      </w:r>
    </w:p>
    <w:p w:rsidR="008638AC" w:rsidRPr="00753030" w:rsidRDefault="008638AC" w:rsidP="008638AC">
      <w:pPr>
        <w:pStyle w:val="S"/>
        <w:spacing w:before="0" w:after="0" w:line="276" w:lineRule="auto"/>
        <w:ind w:firstLine="709"/>
        <w:rPr>
          <w:sz w:val="26"/>
        </w:rPr>
      </w:pPr>
      <w:r w:rsidRPr="00753030">
        <w:rPr>
          <w:sz w:val="26"/>
        </w:rPr>
        <w:t>- активизация пропаганды по энергосбережению и внедрению эффективного использования топливно-энергетических ресурсов.</w:t>
      </w:r>
    </w:p>
    <w:p w:rsidR="00001AF7" w:rsidRPr="006D4F23" w:rsidRDefault="0023712C" w:rsidP="00570613">
      <w:pPr>
        <w:spacing w:before="240"/>
        <w:outlineLvl w:val="1"/>
        <w:rPr>
          <w:b/>
        </w:rPr>
      </w:pPr>
      <w:bookmarkStart w:id="34" w:name="_Toc443378310"/>
      <w:r w:rsidRPr="006D4F23">
        <w:rPr>
          <w:b/>
        </w:rPr>
        <w:t>5.</w:t>
      </w:r>
      <w:r w:rsidR="00C64D28">
        <w:rPr>
          <w:b/>
        </w:rPr>
        <w:t>2</w:t>
      </w:r>
      <w:r w:rsidRPr="006D4F23">
        <w:rPr>
          <w:b/>
        </w:rPr>
        <w:t xml:space="preserve">. </w:t>
      </w:r>
      <w:r w:rsidR="00001AF7" w:rsidRPr="006D4F23">
        <w:rPr>
          <w:b/>
        </w:rPr>
        <w:t>Программа реализации энергосберегающих мероприятий в многоквартирных домах, бюджетных организациях, городском освещении</w:t>
      </w:r>
      <w:bookmarkEnd w:id="33"/>
      <w:bookmarkEnd w:id="34"/>
    </w:p>
    <w:p w:rsidR="008638AC" w:rsidRPr="006D4F23" w:rsidRDefault="008638AC" w:rsidP="008638AC">
      <w:pPr>
        <w:widowControl w:val="0"/>
        <w:autoSpaceDE w:val="0"/>
        <w:autoSpaceDN w:val="0"/>
        <w:adjustRightInd w:val="0"/>
        <w:rPr>
          <w:rFonts w:cs="Times New Roman"/>
          <w:b/>
        </w:rPr>
      </w:pPr>
      <w:r w:rsidRPr="006D4F23">
        <w:rPr>
          <w:rFonts w:cs="Times New Roman"/>
          <w:szCs w:val="18"/>
          <w:lang w:eastAsia="ru-RU"/>
        </w:rPr>
        <w:lastRenderedPageBreak/>
        <w:t xml:space="preserve">Во исполнение Федерального закона № 261-ФЗ от 23.11.2009 г. «Об энергосбережении и о повышении энергетической эффективности и о внесении изменений в отдельные законодательные акты Российской Федерации» </w:t>
      </w:r>
      <w:r>
        <w:rPr>
          <w:rFonts w:eastAsia="Calibri" w:cs="Times New Roman"/>
          <w:szCs w:val="26"/>
        </w:rPr>
        <w:t>в</w:t>
      </w:r>
      <w:r w:rsidRPr="00904C2A">
        <w:rPr>
          <w:rFonts w:eastAsia="Calibri" w:cs="Times New Roman"/>
          <w:szCs w:val="26"/>
        </w:rPr>
        <w:t xml:space="preserve"> </w:t>
      </w:r>
      <w:r>
        <w:rPr>
          <w:rFonts w:eastAsia="Calibri" w:cs="Times New Roman"/>
          <w:szCs w:val="26"/>
        </w:rPr>
        <w:t>ГП «Город Кременки»</w:t>
      </w:r>
      <w:r w:rsidRPr="00904C2A">
        <w:rPr>
          <w:rFonts w:eastAsia="Calibri" w:cs="Times New Roman"/>
          <w:szCs w:val="26"/>
        </w:rPr>
        <w:t xml:space="preserve"> разработана и утверждена муниципальная программа </w:t>
      </w:r>
      <w:r w:rsidRPr="00753030">
        <w:rPr>
          <w:rFonts w:eastAsia="Calibri" w:cs="Times New Roman"/>
          <w:szCs w:val="26"/>
        </w:rPr>
        <w:t>«</w:t>
      </w:r>
      <w:r w:rsidRPr="00753030">
        <w:t>Энергосбережение и повышение энергоэффективности в ГП «Город Кремёнки»</w:t>
      </w:r>
      <w:r>
        <w:t xml:space="preserve"> на 2015-2017 гг.» согласно Постановлению Администрации ГП «Город Кременки» Жуковского района Калужской области № 24-п от 16.02.2015 г.</w:t>
      </w:r>
    </w:p>
    <w:p w:rsidR="008638AC" w:rsidRPr="00904C2A" w:rsidRDefault="008638AC" w:rsidP="008638AC">
      <w:pPr>
        <w:widowControl w:val="0"/>
        <w:tabs>
          <w:tab w:val="left" w:pos="360"/>
          <w:tab w:val="left" w:pos="916"/>
          <w:tab w:val="left" w:pos="1134"/>
          <w:tab w:val="left" w:pos="1832"/>
          <w:tab w:val="left" w:pos="2748"/>
          <w:tab w:val="left" w:pos="3664"/>
          <w:tab w:val="left" w:pos="4580"/>
          <w:tab w:val="left" w:pos="5496"/>
          <w:tab w:val="left" w:pos="6412"/>
          <w:tab w:val="left" w:pos="7328"/>
          <w:tab w:val="left" w:pos="8100"/>
          <w:tab w:val="left" w:pos="8820"/>
          <w:tab w:val="left" w:pos="9000"/>
          <w:tab w:val="left" w:pos="9160"/>
          <w:tab w:val="left" w:pos="10992"/>
          <w:tab w:val="left" w:pos="11908"/>
          <w:tab w:val="left" w:pos="12824"/>
          <w:tab w:val="left" w:pos="13740"/>
          <w:tab w:val="left" w:pos="14656"/>
        </w:tabs>
        <w:autoSpaceDE w:val="0"/>
        <w:autoSpaceDN w:val="0"/>
        <w:adjustRightInd w:val="0"/>
        <w:rPr>
          <w:rFonts w:eastAsia="Calibri" w:cs="Times New Roman"/>
          <w:szCs w:val="26"/>
        </w:rPr>
      </w:pPr>
      <w:r w:rsidRPr="00904C2A">
        <w:rPr>
          <w:rFonts w:eastAsia="Calibri" w:cs="Times New Roman"/>
          <w:szCs w:val="26"/>
        </w:rPr>
        <w:t xml:space="preserve">Для успешной реализации подпрограммы планируется выполнить до </w:t>
      </w:r>
      <w:r w:rsidRPr="00753030">
        <w:rPr>
          <w:rFonts w:eastAsia="Calibri" w:cs="Times New Roman"/>
          <w:szCs w:val="26"/>
        </w:rPr>
        <w:t>2017</w:t>
      </w:r>
      <w:r w:rsidRPr="00904C2A">
        <w:rPr>
          <w:rFonts w:eastAsia="Calibri" w:cs="Times New Roman"/>
          <w:szCs w:val="26"/>
        </w:rPr>
        <w:t xml:space="preserve"> года комплекс следующих мероприятий:</w:t>
      </w:r>
    </w:p>
    <w:p w:rsidR="008638AC" w:rsidRPr="00753030" w:rsidRDefault="008638AC" w:rsidP="008638AC">
      <w:pPr>
        <w:widowControl w:val="0"/>
        <w:tabs>
          <w:tab w:val="left" w:pos="360"/>
          <w:tab w:val="left" w:pos="916"/>
          <w:tab w:val="left" w:pos="1134"/>
          <w:tab w:val="left" w:pos="1832"/>
          <w:tab w:val="left" w:pos="2748"/>
          <w:tab w:val="left" w:pos="3664"/>
          <w:tab w:val="left" w:pos="4580"/>
          <w:tab w:val="left" w:pos="5496"/>
          <w:tab w:val="left" w:pos="6412"/>
          <w:tab w:val="left" w:pos="7328"/>
          <w:tab w:val="left" w:pos="8100"/>
          <w:tab w:val="left" w:pos="8820"/>
          <w:tab w:val="left" w:pos="9000"/>
          <w:tab w:val="left" w:pos="9160"/>
          <w:tab w:val="left" w:pos="10992"/>
          <w:tab w:val="left" w:pos="11908"/>
          <w:tab w:val="left" w:pos="12824"/>
          <w:tab w:val="left" w:pos="13740"/>
          <w:tab w:val="left" w:pos="14656"/>
        </w:tabs>
        <w:autoSpaceDE w:val="0"/>
        <w:autoSpaceDN w:val="0"/>
        <w:adjustRightInd w:val="0"/>
        <w:rPr>
          <w:rFonts w:eastAsia="Calibri" w:cs="Times New Roman"/>
          <w:szCs w:val="26"/>
        </w:rPr>
      </w:pPr>
      <w:r>
        <w:rPr>
          <w:rFonts w:eastAsia="Calibri" w:cs="Times New Roman"/>
          <w:szCs w:val="26"/>
        </w:rPr>
        <w:t xml:space="preserve">- </w:t>
      </w:r>
      <w:r w:rsidRPr="00753030">
        <w:rPr>
          <w:rFonts w:eastAsia="Calibri" w:cs="Times New Roman"/>
          <w:szCs w:val="26"/>
        </w:rPr>
        <w:t>установка тепловых счетчиков в организациях бюджетной сферы</w:t>
      </w:r>
      <w:r>
        <w:rPr>
          <w:rFonts w:eastAsia="Calibri" w:cs="Times New Roman"/>
          <w:szCs w:val="26"/>
        </w:rPr>
        <w:t>;</w:t>
      </w:r>
      <w:r w:rsidRPr="00753030">
        <w:rPr>
          <w:rFonts w:eastAsia="Calibri" w:cs="Times New Roman"/>
          <w:szCs w:val="26"/>
        </w:rPr>
        <w:t xml:space="preserve">  </w:t>
      </w:r>
    </w:p>
    <w:p w:rsidR="008638AC" w:rsidRPr="00753030" w:rsidRDefault="008638AC" w:rsidP="008638AC">
      <w:pPr>
        <w:widowControl w:val="0"/>
        <w:tabs>
          <w:tab w:val="left" w:pos="360"/>
          <w:tab w:val="left" w:pos="916"/>
          <w:tab w:val="left" w:pos="1134"/>
          <w:tab w:val="left" w:pos="1832"/>
          <w:tab w:val="left" w:pos="2748"/>
          <w:tab w:val="left" w:pos="3664"/>
          <w:tab w:val="left" w:pos="4580"/>
          <w:tab w:val="left" w:pos="5496"/>
          <w:tab w:val="left" w:pos="6412"/>
          <w:tab w:val="left" w:pos="7328"/>
          <w:tab w:val="left" w:pos="8100"/>
          <w:tab w:val="left" w:pos="8820"/>
          <w:tab w:val="left" w:pos="9000"/>
          <w:tab w:val="left" w:pos="9160"/>
          <w:tab w:val="left" w:pos="10992"/>
          <w:tab w:val="left" w:pos="11908"/>
          <w:tab w:val="left" w:pos="12824"/>
          <w:tab w:val="left" w:pos="13740"/>
          <w:tab w:val="left" w:pos="14656"/>
        </w:tabs>
        <w:autoSpaceDE w:val="0"/>
        <w:autoSpaceDN w:val="0"/>
        <w:adjustRightInd w:val="0"/>
        <w:rPr>
          <w:rFonts w:eastAsia="Calibri" w:cs="Times New Roman"/>
          <w:szCs w:val="26"/>
        </w:rPr>
      </w:pPr>
      <w:r>
        <w:rPr>
          <w:rFonts w:eastAsia="Calibri" w:cs="Times New Roman"/>
          <w:szCs w:val="26"/>
        </w:rPr>
        <w:t xml:space="preserve">- </w:t>
      </w:r>
      <w:r w:rsidRPr="00753030">
        <w:rPr>
          <w:rFonts w:eastAsia="Calibri" w:cs="Times New Roman"/>
          <w:szCs w:val="26"/>
        </w:rPr>
        <w:t>установка приборов учета в помещениях  муниципальной собственности</w:t>
      </w:r>
      <w:r>
        <w:rPr>
          <w:rFonts w:eastAsia="Calibri" w:cs="Times New Roman"/>
          <w:szCs w:val="26"/>
        </w:rPr>
        <w:t>;</w:t>
      </w:r>
    </w:p>
    <w:p w:rsidR="008638AC" w:rsidRPr="00753030" w:rsidRDefault="008638AC" w:rsidP="008638AC">
      <w:pPr>
        <w:pStyle w:val="S"/>
        <w:spacing w:before="0" w:after="0" w:line="276" w:lineRule="auto"/>
        <w:ind w:firstLine="709"/>
        <w:rPr>
          <w:rFonts w:eastAsia="Calibri"/>
          <w:sz w:val="26"/>
        </w:rPr>
      </w:pPr>
      <w:r w:rsidRPr="00753030">
        <w:rPr>
          <w:rFonts w:eastAsia="Calibri"/>
          <w:sz w:val="26"/>
        </w:rPr>
        <w:t>- составление энергетических паспортов на объекты бюджетной сферы;</w:t>
      </w:r>
    </w:p>
    <w:p w:rsidR="008638AC" w:rsidRPr="00753030" w:rsidRDefault="008638AC" w:rsidP="008638AC">
      <w:pPr>
        <w:pStyle w:val="S"/>
        <w:spacing w:before="0" w:after="0" w:line="276" w:lineRule="auto"/>
        <w:ind w:firstLine="709"/>
        <w:rPr>
          <w:rFonts w:eastAsia="Calibri"/>
          <w:sz w:val="26"/>
        </w:rPr>
      </w:pPr>
      <w:r w:rsidRPr="00753030">
        <w:rPr>
          <w:rFonts w:eastAsia="Calibri"/>
          <w:sz w:val="26"/>
        </w:rPr>
        <w:t>- ремонт  инженерных сетей;</w:t>
      </w:r>
    </w:p>
    <w:p w:rsidR="008638AC" w:rsidRPr="00753030" w:rsidRDefault="008638AC" w:rsidP="008638AC">
      <w:pPr>
        <w:pStyle w:val="S"/>
        <w:spacing w:before="0" w:after="0" w:line="276" w:lineRule="auto"/>
        <w:ind w:firstLine="709"/>
        <w:rPr>
          <w:sz w:val="26"/>
          <w:szCs w:val="20"/>
        </w:rPr>
      </w:pPr>
      <w:r w:rsidRPr="00753030">
        <w:rPr>
          <w:rFonts w:eastAsia="Calibri"/>
          <w:sz w:val="26"/>
        </w:rPr>
        <w:t xml:space="preserve">- </w:t>
      </w:r>
      <w:r w:rsidRPr="00753030">
        <w:rPr>
          <w:sz w:val="26"/>
          <w:szCs w:val="20"/>
        </w:rPr>
        <w:t>Комплексное развитие инженерной инфраструктуры ГП "Город Кременки";</w:t>
      </w:r>
    </w:p>
    <w:p w:rsidR="008638AC" w:rsidRPr="00753030" w:rsidRDefault="008638AC" w:rsidP="008638AC">
      <w:pPr>
        <w:pStyle w:val="S"/>
        <w:spacing w:before="0" w:after="0" w:line="276" w:lineRule="auto"/>
        <w:ind w:firstLine="709"/>
        <w:rPr>
          <w:sz w:val="26"/>
          <w:szCs w:val="20"/>
        </w:rPr>
      </w:pPr>
      <w:r w:rsidRPr="00753030">
        <w:rPr>
          <w:sz w:val="26"/>
          <w:szCs w:val="20"/>
        </w:rPr>
        <w:t>- Реконструкция, теплоизоляция и ремонт тепловых сетей с применением современных технологий и материалов.</w:t>
      </w:r>
    </w:p>
    <w:p w:rsidR="008638AC" w:rsidRPr="00753030" w:rsidRDefault="008638AC" w:rsidP="008638AC">
      <w:pPr>
        <w:pStyle w:val="S"/>
        <w:spacing w:before="0" w:after="0" w:line="276" w:lineRule="auto"/>
        <w:ind w:firstLine="709"/>
        <w:rPr>
          <w:sz w:val="26"/>
        </w:rPr>
      </w:pPr>
      <w:r w:rsidRPr="00753030">
        <w:rPr>
          <w:sz w:val="26"/>
        </w:rPr>
        <w:t xml:space="preserve">Важнейшими целевыми показателями, на достижение которых направлена программа, являются: </w:t>
      </w:r>
    </w:p>
    <w:p w:rsidR="008638AC" w:rsidRPr="00753030" w:rsidRDefault="008638AC" w:rsidP="008638AC">
      <w:pPr>
        <w:pStyle w:val="S"/>
        <w:spacing w:before="0" w:after="0" w:line="276" w:lineRule="auto"/>
        <w:ind w:firstLine="709"/>
        <w:rPr>
          <w:sz w:val="26"/>
        </w:rPr>
      </w:pPr>
      <w:r w:rsidRPr="00753030">
        <w:rPr>
          <w:sz w:val="26"/>
        </w:rPr>
        <w:t>- доля бюджетных средств, освоенных на цели энергосбережения и повышения энергетической эффективности – 26,9 % на 2015 год;</w:t>
      </w:r>
    </w:p>
    <w:p w:rsidR="008638AC" w:rsidRPr="00753030" w:rsidRDefault="008638AC" w:rsidP="008638AC">
      <w:pPr>
        <w:pStyle w:val="S"/>
        <w:spacing w:before="0" w:after="0" w:line="276" w:lineRule="auto"/>
        <w:ind w:firstLine="709"/>
        <w:rPr>
          <w:sz w:val="26"/>
          <w:szCs w:val="18"/>
        </w:rPr>
      </w:pPr>
      <w:r w:rsidRPr="00753030">
        <w:rPr>
          <w:sz w:val="26"/>
          <w:szCs w:val="18"/>
        </w:rPr>
        <w:t xml:space="preserve">-  ежегодное снижение не менее чем на 3% объемов энергопотребления жилищно-коммунальным хозяйством и организациями бюджетной сферы; </w:t>
      </w:r>
    </w:p>
    <w:p w:rsidR="008638AC" w:rsidRPr="00753030" w:rsidRDefault="008638AC" w:rsidP="008638AC">
      <w:pPr>
        <w:pStyle w:val="S"/>
        <w:spacing w:before="0" w:after="0" w:line="276" w:lineRule="auto"/>
        <w:ind w:firstLine="709"/>
        <w:rPr>
          <w:sz w:val="26"/>
          <w:szCs w:val="18"/>
        </w:rPr>
      </w:pPr>
      <w:r w:rsidRPr="00753030">
        <w:rPr>
          <w:sz w:val="26"/>
          <w:szCs w:val="18"/>
        </w:rPr>
        <w:t>-  обеспечение устойчивого и безаварийного функционирования системы теплоснабжения;</w:t>
      </w:r>
    </w:p>
    <w:p w:rsidR="008638AC" w:rsidRPr="006D4F23" w:rsidRDefault="008638AC" w:rsidP="008638AC">
      <w:pPr>
        <w:autoSpaceDE w:val="0"/>
        <w:autoSpaceDN w:val="0"/>
        <w:adjustRightInd w:val="0"/>
        <w:rPr>
          <w:rFonts w:cs="Times New Roman"/>
          <w:szCs w:val="18"/>
          <w:lang w:eastAsia="ru-RU"/>
        </w:rPr>
      </w:pPr>
      <w:r w:rsidRPr="00753030">
        <w:rPr>
          <w:szCs w:val="18"/>
        </w:rPr>
        <w:t>-  уменьшение доли тепловой сети, нуждающейся в замене.</w:t>
      </w:r>
      <w:r w:rsidRPr="006D4F23">
        <w:rPr>
          <w:rFonts w:cs="Times New Roman"/>
          <w:szCs w:val="18"/>
          <w:lang w:eastAsia="ru-RU"/>
        </w:rPr>
        <w:t xml:space="preserve"> </w:t>
      </w:r>
    </w:p>
    <w:p w:rsidR="00001AF7" w:rsidRPr="006D4F23" w:rsidRDefault="00001AF7" w:rsidP="00095B3C">
      <w:pPr>
        <w:spacing w:before="240"/>
        <w:outlineLvl w:val="1"/>
        <w:rPr>
          <w:b/>
        </w:rPr>
      </w:pPr>
      <w:bookmarkStart w:id="35" w:name="_Toc417544242"/>
      <w:bookmarkStart w:id="36" w:name="_Toc443378311"/>
      <w:r w:rsidRPr="006D4F23">
        <w:rPr>
          <w:b/>
        </w:rPr>
        <w:t>5.</w:t>
      </w:r>
      <w:r w:rsidR="00C64D28">
        <w:rPr>
          <w:b/>
        </w:rPr>
        <w:t>3</w:t>
      </w:r>
      <w:r w:rsidRPr="006D4F23">
        <w:rPr>
          <w:b/>
        </w:rPr>
        <w:t>. Взаимосвязь проектов</w:t>
      </w:r>
      <w:bookmarkEnd w:id="35"/>
      <w:bookmarkEnd w:id="36"/>
    </w:p>
    <w:p w:rsidR="00AF756D" w:rsidRPr="006D4F23" w:rsidRDefault="00AF756D" w:rsidP="00405055">
      <w:pPr>
        <w:rPr>
          <w:rFonts w:cs="Times New Roman"/>
          <w:szCs w:val="26"/>
        </w:rPr>
      </w:pPr>
      <w:r w:rsidRPr="006D4F23">
        <w:rPr>
          <w:rFonts w:cs="Times New Roman"/>
          <w:szCs w:val="26"/>
        </w:rPr>
        <w:t xml:space="preserve">Взаимосвязь проектов </w:t>
      </w:r>
      <w:r w:rsidR="00B06427" w:rsidRPr="006D4F23">
        <w:rPr>
          <w:rFonts w:cs="Times New Roman"/>
          <w:szCs w:val="26"/>
        </w:rPr>
        <w:t xml:space="preserve">по совершенствованию коммунальной инфраструктуры </w:t>
      </w:r>
      <w:r w:rsidRPr="006D4F23">
        <w:rPr>
          <w:rFonts w:cs="Times New Roman"/>
          <w:szCs w:val="26"/>
        </w:rPr>
        <w:t>указана в таблице</w:t>
      </w:r>
      <w:r w:rsidR="007F1C4B" w:rsidRPr="006D4F23">
        <w:rPr>
          <w:rFonts w:cs="Times New Roman"/>
          <w:szCs w:val="26"/>
        </w:rPr>
        <w:t xml:space="preserve"> 28</w:t>
      </w:r>
      <w:r w:rsidRPr="006D4F23">
        <w:rPr>
          <w:rFonts w:cs="Times New Roman"/>
          <w:szCs w:val="26"/>
        </w:rPr>
        <w:t>.</w:t>
      </w:r>
    </w:p>
    <w:p w:rsidR="00AF756D" w:rsidRPr="006D4F23" w:rsidRDefault="00D71907" w:rsidP="00B9568D">
      <w:pPr>
        <w:jc w:val="right"/>
        <w:rPr>
          <w:rFonts w:cs="Times New Roman"/>
          <w:szCs w:val="26"/>
        </w:rPr>
      </w:pPr>
      <w:r w:rsidRPr="006D4F23">
        <w:rPr>
          <w:rFonts w:cs="Times New Roman"/>
          <w:szCs w:val="26"/>
        </w:rPr>
        <w:t>Таблица</w:t>
      </w:r>
      <w:r w:rsidR="00390227" w:rsidRPr="006D4F23">
        <w:rPr>
          <w:rFonts w:cs="Times New Roman"/>
          <w:szCs w:val="26"/>
        </w:rPr>
        <w:t xml:space="preserve"> </w:t>
      </w:r>
      <w:r w:rsidR="007F1C4B" w:rsidRPr="006D4F23">
        <w:rPr>
          <w:rFonts w:cs="Times New Roman"/>
          <w:szCs w:val="26"/>
        </w:rPr>
        <w:t>28</w:t>
      </w:r>
    </w:p>
    <w:p w:rsidR="00D71907" w:rsidRPr="006D4F23" w:rsidRDefault="00D71907" w:rsidP="00B9568D">
      <w:pPr>
        <w:jc w:val="center"/>
        <w:rPr>
          <w:rFonts w:cs="Times New Roman"/>
          <w:szCs w:val="26"/>
        </w:rPr>
      </w:pPr>
      <w:r w:rsidRPr="006D4F23">
        <w:rPr>
          <w:rFonts w:cs="Times New Roman"/>
          <w:szCs w:val="26"/>
        </w:rPr>
        <w:t>Взаимосвязь проектов</w:t>
      </w:r>
      <w:r w:rsidR="00B06427" w:rsidRPr="006D4F23">
        <w:rPr>
          <w:rFonts w:cs="Times New Roman"/>
          <w:szCs w:val="26"/>
        </w:rPr>
        <w:t xml:space="preserve"> по совершенствованию коммунальной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ook w:val="04A0"/>
      </w:tblPr>
      <w:tblGrid>
        <w:gridCol w:w="698"/>
        <w:gridCol w:w="4687"/>
        <w:gridCol w:w="2345"/>
        <w:gridCol w:w="2691"/>
      </w:tblGrid>
      <w:tr w:rsidR="006022DF" w:rsidRPr="00082ACF" w:rsidTr="00082ACF">
        <w:trPr>
          <w:trHeight w:val="227"/>
          <w:tblHeader/>
        </w:trPr>
        <w:tc>
          <w:tcPr>
            <w:tcW w:w="335" w:type="pct"/>
            <w:tcBorders>
              <w:top w:val="single" w:sz="4" w:space="0" w:color="auto"/>
              <w:left w:val="single" w:sz="4" w:space="0" w:color="auto"/>
              <w:right w:val="single" w:sz="4" w:space="0" w:color="auto"/>
            </w:tcBorders>
            <w:shd w:val="clear" w:color="auto" w:fill="auto"/>
            <w:vAlign w:val="center"/>
          </w:tcPr>
          <w:p w:rsidR="00D71907" w:rsidRPr="00082ACF" w:rsidRDefault="00D71907" w:rsidP="00082ACF">
            <w:pPr>
              <w:pStyle w:val="S"/>
              <w:widowControl w:val="0"/>
              <w:spacing w:before="0" w:after="0"/>
              <w:ind w:firstLine="0"/>
              <w:jc w:val="center"/>
            </w:pPr>
            <w:r w:rsidRPr="00082ACF">
              <w:t>№ п/п</w:t>
            </w:r>
          </w:p>
        </w:tc>
        <w:tc>
          <w:tcPr>
            <w:tcW w:w="2249" w:type="pct"/>
            <w:tcBorders>
              <w:top w:val="single" w:sz="4" w:space="0" w:color="auto"/>
              <w:left w:val="single" w:sz="4" w:space="0" w:color="auto"/>
              <w:right w:val="single" w:sz="4" w:space="0" w:color="auto"/>
            </w:tcBorders>
            <w:shd w:val="clear" w:color="auto" w:fill="auto"/>
            <w:vAlign w:val="center"/>
          </w:tcPr>
          <w:p w:rsidR="00D71907" w:rsidRPr="00082ACF" w:rsidRDefault="00D71907" w:rsidP="00082ACF">
            <w:pPr>
              <w:pStyle w:val="S"/>
              <w:widowControl w:val="0"/>
              <w:spacing w:before="0" w:after="0"/>
              <w:ind w:firstLine="0"/>
              <w:jc w:val="center"/>
            </w:pPr>
            <w:r w:rsidRPr="00082ACF">
              <w:t>Наименование проекта</w:t>
            </w:r>
          </w:p>
        </w:tc>
        <w:tc>
          <w:tcPr>
            <w:tcW w:w="1125" w:type="pct"/>
            <w:tcBorders>
              <w:top w:val="single" w:sz="4" w:space="0" w:color="auto"/>
              <w:left w:val="single" w:sz="4" w:space="0" w:color="auto"/>
              <w:right w:val="single" w:sz="4" w:space="0" w:color="auto"/>
            </w:tcBorders>
            <w:shd w:val="clear" w:color="auto" w:fill="auto"/>
            <w:vAlign w:val="center"/>
          </w:tcPr>
          <w:p w:rsidR="00D71907" w:rsidRPr="00082ACF" w:rsidRDefault="00D71907" w:rsidP="00082ACF">
            <w:pPr>
              <w:pStyle w:val="S"/>
              <w:widowControl w:val="0"/>
              <w:spacing w:before="0" w:after="0"/>
              <w:ind w:firstLine="0"/>
              <w:jc w:val="center"/>
            </w:pPr>
            <w:r w:rsidRPr="00082ACF">
              <w:t>Стоимость,</w:t>
            </w:r>
          </w:p>
          <w:p w:rsidR="00D71907" w:rsidRPr="00082ACF" w:rsidRDefault="00D71907" w:rsidP="00082ACF">
            <w:pPr>
              <w:pStyle w:val="S"/>
              <w:widowControl w:val="0"/>
              <w:spacing w:before="0" w:after="0"/>
              <w:ind w:firstLine="0"/>
              <w:jc w:val="center"/>
            </w:pPr>
            <w:r w:rsidRPr="00082ACF">
              <w:t>тыс. руб.</w:t>
            </w:r>
          </w:p>
        </w:tc>
        <w:tc>
          <w:tcPr>
            <w:tcW w:w="1291" w:type="pct"/>
            <w:tcBorders>
              <w:top w:val="single" w:sz="4" w:space="0" w:color="auto"/>
              <w:left w:val="single" w:sz="4" w:space="0" w:color="auto"/>
              <w:right w:val="single" w:sz="4" w:space="0" w:color="auto"/>
            </w:tcBorders>
            <w:shd w:val="clear" w:color="auto" w:fill="auto"/>
            <w:vAlign w:val="center"/>
          </w:tcPr>
          <w:p w:rsidR="00D71907" w:rsidRPr="00082ACF" w:rsidRDefault="00D71907" w:rsidP="00082ACF">
            <w:pPr>
              <w:pStyle w:val="S"/>
              <w:widowControl w:val="0"/>
              <w:spacing w:before="0" w:after="0"/>
              <w:ind w:firstLine="0"/>
              <w:jc w:val="center"/>
            </w:pPr>
            <w:r w:rsidRPr="00082ACF">
              <w:t>Достигаемый эффект</w:t>
            </w:r>
          </w:p>
        </w:tc>
      </w:tr>
      <w:tr w:rsidR="00B9568D" w:rsidRPr="00082ACF" w:rsidTr="00082ACF">
        <w:trPr>
          <w:trHeight w:val="227"/>
        </w:trPr>
        <w:tc>
          <w:tcPr>
            <w:tcW w:w="5000" w:type="pct"/>
            <w:gridSpan w:val="4"/>
            <w:tcBorders>
              <w:left w:val="single" w:sz="4" w:space="0" w:color="auto"/>
              <w:right w:val="single" w:sz="4" w:space="0" w:color="auto"/>
            </w:tcBorders>
            <w:shd w:val="clear" w:color="auto" w:fill="auto"/>
            <w:vAlign w:val="center"/>
          </w:tcPr>
          <w:p w:rsidR="00B9568D" w:rsidRPr="00082ACF" w:rsidRDefault="00B9568D" w:rsidP="00082ACF">
            <w:pPr>
              <w:pStyle w:val="S"/>
              <w:widowControl w:val="0"/>
              <w:spacing w:before="0" w:after="0"/>
              <w:ind w:firstLine="0"/>
              <w:jc w:val="center"/>
            </w:pPr>
            <w:r w:rsidRPr="00082ACF">
              <w:rPr>
                <w:bCs/>
                <w:szCs w:val="16"/>
              </w:rPr>
              <w:t>1. Система теплоснабжения</w:t>
            </w:r>
          </w:p>
        </w:tc>
      </w:tr>
      <w:tr w:rsidR="00FB75BF" w:rsidRPr="00082ACF" w:rsidTr="00082ACF">
        <w:trPr>
          <w:trHeight w:val="227"/>
        </w:trPr>
        <w:tc>
          <w:tcPr>
            <w:tcW w:w="335" w:type="pct"/>
            <w:tcBorders>
              <w:left w:val="single" w:sz="4" w:space="0" w:color="auto"/>
              <w:right w:val="single" w:sz="4" w:space="0" w:color="auto"/>
            </w:tcBorders>
            <w:shd w:val="clear" w:color="auto" w:fill="auto"/>
            <w:vAlign w:val="center"/>
          </w:tcPr>
          <w:p w:rsidR="00FB75BF" w:rsidRPr="00082ACF" w:rsidRDefault="00FB75BF" w:rsidP="00082ACF">
            <w:pPr>
              <w:pStyle w:val="S"/>
              <w:widowControl w:val="0"/>
              <w:spacing w:before="0" w:after="0"/>
              <w:ind w:firstLine="0"/>
              <w:jc w:val="center"/>
              <w:rPr>
                <w:szCs w:val="16"/>
              </w:rPr>
            </w:pPr>
            <w:r w:rsidRPr="00082ACF">
              <w:rPr>
                <w:szCs w:val="16"/>
              </w:rPr>
              <w:t>1</w:t>
            </w:r>
          </w:p>
        </w:tc>
        <w:tc>
          <w:tcPr>
            <w:tcW w:w="2249" w:type="pct"/>
            <w:tcBorders>
              <w:left w:val="single" w:sz="4" w:space="0" w:color="auto"/>
              <w:right w:val="single" w:sz="4" w:space="0" w:color="auto"/>
            </w:tcBorders>
            <w:shd w:val="clear" w:color="auto" w:fill="auto"/>
            <w:vAlign w:val="center"/>
          </w:tcPr>
          <w:p w:rsidR="00FB75BF" w:rsidRPr="00082ACF" w:rsidRDefault="00FB75BF" w:rsidP="00082ACF">
            <w:pPr>
              <w:widowControl w:val="0"/>
              <w:spacing w:line="240" w:lineRule="auto"/>
              <w:ind w:firstLine="0"/>
              <w:jc w:val="center"/>
              <w:rPr>
                <w:rFonts w:cs="Times New Roman"/>
                <w:sz w:val="24"/>
                <w:szCs w:val="24"/>
                <w:lang w:eastAsia="ru-RU"/>
              </w:rPr>
            </w:pPr>
            <w:r w:rsidRPr="00082ACF">
              <w:rPr>
                <w:rFonts w:cs="Times New Roman"/>
                <w:sz w:val="24"/>
              </w:rPr>
              <w:t>Разработка программы "Комплексное развитие инженерной инфраструктуры ГП "Город Кременки"</w:t>
            </w:r>
          </w:p>
        </w:tc>
        <w:tc>
          <w:tcPr>
            <w:tcW w:w="1125" w:type="pct"/>
            <w:vMerge w:val="restart"/>
            <w:tcBorders>
              <w:left w:val="single" w:sz="4" w:space="0" w:color="auto"/>
              <w:right w:val="single" w:sz="4" w:space="0" w:color="auto"/>
            </w:tcBorders>
            <w:shd w:val="clear" w:color="auto" w:fill="auto"/>
            <w:vAlign w:val="center"/>
          </w:tcPr>
          <w:p w:rsidR="00FB75BF" w:rsidRPr="00082ACF" w:rsidRDefault="00FB75BF"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rPr>
              <w:t>60189,229</w:t>
            </w:r>
          </w:p>
        </w:tc>
        <w:tc>
          <w:tcPr>
            <w:tcW w:w="1291" w:type="pct"/>
            <w:vMerge w:val="restart"/>
            <w:tcBorders>
              <w:top w:val="single" w:sz="4" w:space="0" w:color="auto"/>
              <w:left w:val="single" w:sz="4" w:space="0" w:color="auto"/>
              <w:right w:val="single" w:sz="4" w:space="0" w:color="auto"/>
            </w:tcBorders>
            <w:shd w:val="clear" w:color="auto" w:fill="auto"/>
            <w:vAlign w:val="center"/>
          </w:tcPr>
          <w:p w:rsidR="00FB75BF" w:rsidRPr="00082ACF" w:rsidRDefault="00FB75BF" w:rsidP="00082ACF">
            <w:pPr>
              <w:pStyle w:val="S"/>
              <w:widowControl w:val="0"/>
              <w:spacing w:before="0" w:after="0"/>
              <w:ind w:firstLine="0"/>
              <w:jc w:val="center"/>
              <w:rPr>
                <w:szCs w:val="18"/>
                <w:shd w:val="clear" w:color="auto" w:fill="FFFFFF"/>
              </w:rPr>
            </w:pPr>
          </w:p>
          <w:p w:rsidR="00FB75BF" w:rsidRPr="00082ACF" w:rsidRDefault="00FB75BF" w:rsidP="00082ACF">
            <w:pPr>
              <w:pStyle w:val="S"/>
              <w:widowControl w:val="0"/>
              <w:spacing w:before="0" w:after="0"/>
              <w:ind w:firstLine="0"/>
              <w:jc w:val="center"/>
              <w:rPr>
                <w:shd w:val="clear" w:color="auto" w:fill="FFFFFF"/>
              </w:rPr>
            </w:pPr>
            <w:r w:rsidRPr="00082ACF">
              <w:rPr>
                <w:shd w:val="clear" w:color="auto" w:fill="FFFFFF"/>
              </w:rPr>
              <w:t xml:space="preserve">Увеличение степени надежности системы теплоснабжения. </w:t>
            </w:r>
            <w:r w:rsidRPr="00082ACF">
              <w:t xml:space="preserve">Обеспечение качественной и надежной услуги теплоснабжения посредством внедрения автоматизированной системы управления </w:t>
            </w:r>
            <w:r w:rsidRPr="00082ACF">
              <w:lastRenderedPageBreak/>
              <w:t>Снижение уровня износа.</w:t>
            </w:r>
            <w:r w:rsidRPr="00082ACF">
              <w:rPr>
                <w:shd w:val="clear" w:color="auto" w:fill="FFFFFF"/>
              </w:rPr>
              <w:t xml:space="preserve"> Снижение уровня аварийности и потерь при транспортировке.</w:t>
            </w:r>
          </w:p>
          <w:p w:rsidR="00FB75BF" w:rsidRPr="00082ACF" w:rsidRDefault="00FB75BF" w:rsidP="00082ACF">
            <w:pPr>
              <w:pStyle w:val="S"/>
              <w:widowControl w:val="0"/>
              <w:spacing w:before="0" w:after="0"/>
              <w:ind w:firstLine="0"/>
              <w:jc w:val="center"/>
            </w:pPr>
            <w:r w:rsidRPr="00082ACF">
              <w:t>Повышение надежности системы теплоснабжения.</w:t>
            </w:r>
          </w:p>
          <w:p w:rsidR="00FB75BF" w:rsidRPr="00082ACF" w:rsidRDefault="00FB75BF" w:rsidP="00082ACF">
            <w:pPr>
              <w:pStyle w:val="S"/>
              <w:widowControl w:val="0"/>
              <w:spacing w:before="0" w:after="0"/>
              <w:ind w:firstLine="0"/>
              <w:jc w:val="center"/>
              <w:rPr>
                <w:shd w:val="clear" w:color="auto" w:fill="FFFFFF"/>
              </w:rPr>
            </w:pPr>
            <w:r w:rsidRPr="00082ACF">
              <w:t>Учет тепловой энергии</w:t>
            </w:r>
          </w:p>
          <w:p w:rsidR="00FB75BF" w:rsidRPr="00082ACF" w:rsidRDefault="00FB75BF" w:rsidP="00082ACF">
            <w:pPr>
              <w:pStyle w:val="S"/>
              <w:widowControl w:val="0"/>
              <w:spacing w:before="0" w:after="0"/>
              <w:ind w:firstLine="0"/>
              <w:jc w:val="center"/>
            </w:pPr>
          </w:p>
        </w:tc>
      </w:tr>
      <w:tr w:rsidR="0084547B" w:rsidRPr="00082ACF" w:rsidTr="00082ACF">
        <w:trPr>
          <w:trHeight w:val="227"/>
        </w:trPr>
        <w:tc>
          <w:tcPr>
            <w:tcW w:w="335" w:type="pct"/>
            <w:tcBorders>
              <w:left w:val="single" w:sz="4" w:space="0" w:color="auto"/>
              <w:right w:val="single" w:sz="4" w:space="0" w:color="auto"/>
            </w:tcBorders>
            <w:shd w:val="clear" w:color="auto" w:fill="auto"/>
            <w:vAlign w:val="center"/>
          </w:tcPr>
          <w:p w:rsidR="0084547B" w:rsidRPr="00082ACF" w:rsidRDefault="0084547B" w:rsidP="00082ACF">
            <w:pPr>
              <w:pStyle w:val="S"/>
              <w:widowControl w:val="0"/>
              <w:spacing w:before="0" w:after="0"/>
              <w:ind w:firstLine="0"/>
              <w:jc w:val="center"/>
              <w:rPr>
                <w:szCs w:val="16"/>
              </w:rPr>
            </w:pPr>
            <w:r w:rsidRPr="00082ACF">
              <w:rPr>
                <w:szCs w:val="16"/>
              </w:rPr>
              <w:t>2</w:t>
            </w:r>
          </w:p>
        </w:tc>
        <w:tc>
          <w:tcPr>
            <w:tcW w:w="2249" w:type="pct"/>
            <w:tcBorders>
              <w:left w:val="single" w:sz="4" w:space="0" w:color="auto"/>
              <w:right w:val="single" w:sz="4" w:space="0" w:color="auto"/>
            </w:tcBorders>
            <w:shd w:val="clear" w:color="auto" w:fill="auto"/>
            <w:vAlign w:val="center"/>
          </w:tcPr>
          <w:p w:rsidR="0084547B" w:rsidRPr="00082ACF" w:rsidRDefault="000868CE" w:rsidP="00082ACF">
            <w:pPr>
              <w:widowControl w:val="0"/>
              <w:spacing w:line="240" w:lineRule="auto"/>
              <w:ind w:firstLine="0"/>
              <w:jc w:val="center"/>
              <w:rPr>
                <w:rFonts w:cs="Times New Roman"/>
                <w:sz w:val="24"/>
                <w:szCs w:val="24"/>
                <w:lang w:eastAsia="ru-RU"/>
              </w:rPr>
            </w:pPr>
            <w:r w:rsidRPr="00082ACF">
              <w:rPr>
                <w:rFonts w:cs="Times New Roman"/>
                <w:sz w:val="24"/>
                <w:szCs w:val="24"/>
              </w:rPr>
              <w:t>Проект. Разработка проектно-сметной документации,   проведение экспертизы. Стоимость котлоагрегата №1 (КВГМ 7,56-150Н с комбинированной горелкой Weishaupt)</w:t>
            </w:r>
          </w:p>
        </w:tc>
        <w:tc>
          <w:tcPr>
            <w:tcW w:w="1125" w:type="pct"/>
            <w:vMerge/>
            <w:tcBorders>
              <w:left w:val="single" w:sz="4" w:space="0" w:color="auto"/>
              <w:right w:val="single" w:sz="4" w:space="0" w:color="auto"/>
            </w:tcBorders>
            <w:shd w:val="clear" w:color="auto" w:fill="auto"/>
            <w:vAlign w:val="center"/>
          </w:tcPr>
          <w:p w:rsidR="0084547B" w:rsidRPr="00082ACF" w:rsidRDefault="0084547B"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84547B" w:rsidRPr="00082ACF" w:rsidRDefault="0084547B" w:rsidP="00082ACF">
            <w:pPr>
              <w:pStyle w:val="S"/>
              <w:widowControl w:val="0"/>
              <w:spacing w:before="0" w:after="0"/>
              <w:ind w:firstLine="0"/>
              <w:jc w:val="center"/>
            </w:pPr>
          </w:p>
        </w:tc>
      </w:tr>
      <w:tr w:rsidR="0084547B" w:rsidRPr="00082ACF" w:rsidTr="00082ACF">
        <w:trPr>
          <w:trHeight w:val="227"/>
        </w:trPr>
        <w:tc>
          <w:tcPr>
            <w:tcW w:w="335" w:type="pct"/>
            <w:tcBorders>
              <w:left w:val="single" w:sz="4" w:space="0" w:color="auto"/>
              <w:right w:val="single" w:sz="4" w:space="0" w:color="auto"/>
            </w:tcBorders>
            <w:shd w:val="clear" w:color="auto" w:fill="auto"/>
            <w:vAlign w:val="center"/>
          </w:tcPr>
          <w:p w:rsidR="0084547B" w:rsidRPr="00082ACF" w:rsidRDefault="0084547B" w:rsidP="00082ACF">
            <w:pPr>
              <w:pStyle w:val="S"/>
              <w:widowControl w:val="0"/>
              <w:spacing w:before="0" w:after="0"/>
              <w:ind w:firstLine="0"/>
              <w:jc w:val="center"/>
              <w:rPr>
                <w:szCs w:val="16"/>
              </w:rPr>
            </w:pPr>
            <w:r w:rsidRPr="00082ACF">
              <w:rPr>
                <w:szCs w:val="16"/>
              </w:rPr>
              <w:t>3</w:t>
            </w:r>
          </w:p>
        </w:tc>
        <w:tc>
          <w:tcPr>
            <w:tcW w:w="2249" w:type="pct"/>
            <w:tcBorders>
              <w:left w:val="single" w:sz="4" w:space="0" w:color="auto"/>
              <w:right w:val="single" w:sz="4" w:space="0" w:color="auto"/>
            </w:tcBorders>
            <w:shd w:val="clear" w:color="auto" w:fill="auto"/>
            <w:vAlign w:val="center"/>
          </w:tcPr>
          <w:p w:rsidR="0084547B" w:rsidRPr="00082ACF" w:rsidRDefault="0084547B" w:rsidP="00082ACF">
            <w:pPr>
              <w:widowControl w:val="0"/>
              <w:spacing w:line="240" w:lineRule="auto"/>
              <w:ind w:firstLine="0"/>
              <w:jc w:val="center"/>
              <w:rPr>
                <w:rFonts w:cs="Times New Roman"/>
                <w:sz w:val="24"/>
                <w:szCs w:val="24"/>
                <w:lang w:eastAsia="ru-RU"/>
              </w:rPr>
            </w:pPr>
            <w:r w:rsidRPr="00082ACF">
              <w:rPr>
                <w:rFonts w:cs="Times New Roman"/>
                <w:sz w:val="24"/>
              </w:rPr>
              <w:t>Установка приборов учета в помещениях  муниципальной собственности</w:t>
            </w:r>
          </w:p>
        </w:tc>
        <w:tc>
          <w:tcPr>
            <w:tcW w:w="1125" w:type="pct"/>
            <w:vMerge/>
            <w:tcBorders>
              <w:left w:val="single" w:sz="4" w:space="0" w:color="auto"/>
              <w:right w:val="single" w:sz="4" w:space="0" w:color="auto"/>
            </w:tcBorders>
            <w:shd w:val="clear" w:color="auto" w:fill="auto"/>
            <w:vAlign w:val="center"/>
          </w:tcPr>
          <w:p w:rsidR="0084547B" w:rsidRPr="00082ACF" w:rsidRDefault="0084547B"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84547B" w:rsidRPr="00082ACF" w:rsidRDefault="0084547B" w:rsidP="00082ACF">
            <w:pPr>
              <w:pStyle w:val="S"/>
              <w:widowControl w:val="0"/>
              <w:spacing w:before="0" w:after="0"/>
              <w:ind w:firstLine="0"/>
              <w:jc w:val="center"/>
            </w:pPr>
          </w:p>
        </w:tc>
      </w:tr>
      <w:tr w:rsidR="0084547B" w:rsidRPr="00082ACF" w:rsidTr="00082ACF">
        <w:trPr>
          <w:trHeight w:val="227"/>
        </w:trPr>
        <w:tc>
          <w:tcPr>
            <w:tcW w:w="335" w:type="pct"/>
            <w:tcBorders>
              <w:left w:val="single" w:sz="4" w:space="0" w:color="auto"/>
              <w:right w:val="single" w:sz="4" w:space="0" w:color="auto"/>
            </w:tcBorders>
            <w:shd w:val="clear" w:color="auto" w:fill="auto"/>
            <w:vAlign w:val="center"/>
          </w:tcPr>
          <w:p w:rsidR="0084547B" w:rsidRPr="00082ACF" w:rsidRDefault="0084547B" w:rsidP="00082ACF">
            <w:pPr>
              <w:pStyle w:val="S"/>
              <w:widowControl w:val="0"/>
              <w:spacing w:before="0" w:after="0"/>
              <w:ind w:firstLine="0"/>
              <w:jc w:val="center"/>
              <w:rPr>
                <w:szCs w:val="16"/>
              </w:rPr>
            </w:pPr>
            <w:r w:rsidRPr="00082ACF">
              <w:rPr>
                <w:szCs w:val="16"/>
              </w:rPr>
              <w:t>4</w:t>
            </w:r>
          </w:p>
        </w:tc>
        <w:tc>
          <w:tcPr>
            <w:tcW w:w="2249" w:type="pct"/>
            <w:tcBorders>
              <w:left w:val="single" w:sz="4" w:space="0" w:color="auto"/>
              <w:right w:val="single" w:sz="4" w:space="0" w:color="auto"/>
            </w:tcBorders>
            <w:shd w:val="clear" w:color="auto" w:fill="auto"/>
            <w:vAlign w:val="center"/>
          </w:tcPr>
          <w:p w:rsidR="0084547B" w:rsidRPr="00082ACF" w:rsidRDefault="0084547B" w:rsidP="00082ACF">
            <w:pPr>
              <w:widowControl w:val="0"/>
              <w:spacing w:line="240" w:lineRule="auto"/>
              <w:ind w:firstLine="0"/>
              <w:jc w:val="center"/>
              <w:rPr>
                <w:rFonts w:cs="Times New Roman"/>
                <w:sz w:val="24"/>
                <w:szCs w:val="24"/>
                <w:lang w:eastAsia="ru-RU"/>
              </w:rPr>
            </w:pPr>
            <w:r w:rsidRPr="00082ACF">
              <w:rPr>
                <w:rFonts w:cs="Times New Roman"/>
                <w:sz w:val="24"/>
              </w:rPr>
              <w:t xml:space="preserve">Установка тепловых счетчиков в </w:t>
            </w:r>
            <w:r w:rsidRPr="00082ACF">
              <w:rPr>
                <w:rFonts w:cs="Times New Roman"/>
                <w:sz w:val="24"/>
              </w:rPr>
              <w:lastRenderedPageBreak/>
              <w:t>организациях бюджетной сферы</w:t>
            </w:r>
          </w:p>
        </w:tc>
        <w:tc>
          <w:tcPr>
            <w:tcW w:w="1125" w:type="pct"/>
            <w:vMerge/>
            <w:tcBorders>
              <w:left w:val="single" w:sz="4" w:space="0" w:color="auto"/>
              <w:right w:val="single" w:sz="4" w:space="0" w:color="auto"/>
            </w:tcBorders>
            <w:shd w:val="clear" w:color="auto" w:fill="auto"/>
            <w:vAlign w:val="center"/>
          </w:tcPr>
          <w:p w:rsidR="0084547B" w:rsidRPr="00082ACF" w:rsidRDefault="0084547B"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84547B" w:rsidRPr="00082ACF" w:rsidRDefault="0084547B" w:rsidP="00082ACF">
            <w:pPr>
              <w:pStyle w:val="S"/>
              <w:widowControl w:val="0"/>
              <w:spacing w:before="0" w:after="0"/>
              <w:ind w:firstLine="0"/>
              <w:jc w:val="center"/>
            </w:pPr>
          </w:p>
        </w:tc>
      </w:tr>
      <w:tr w:rsidR="0084547B" w:rsidRPr="00082ACF" w:rsidTr="00082ACF">
        <w:trPr>
          <w:trHeight w:val="227"/>
        </w:trPr>
        <w:tc>
          <w:tcPr>
            <w:tcW w:w="335" w:type="pct"/>
            <w:tcBorders>
              <w:left w:val="single" w:sz="4" w:space="0" w:color="auto"/>
              <w:right w:val="single" w:sz="4" w:space="0" w:color="auto"/>
            </w:tcBorders>
            <w:shd w:val="clear" w:color="auto" w:fill="auto"/>
            <w:vAlign w:val="center"/>
          </w:tcPr>
          <w:p w:rsidR="0084547B" w:rsidRPr="00082ACF" w:rsidRDefault="0084547B" w:rsidP="00082ACF">
            <w:pPr>
              <w:pStyle w:val="S"/>
              <w:widowControl w:val="0"/>
              <w:spacing w:before="0" w:after="0"/>
              <w:ind w:firstLine="0"/>
              <w:jc w:val="center"/>
              <w:rPr>
                <w:szCs w:val="16"/>
              </w:rPr>
            </w:pPr>
            <w:r w:rsidRPr="00082ACF">
              <w:rPr>
                <w:szCs w:val="16"/>
              </w:rPr>
              <w:lastRenderedPageBreak/>
              <w:t>5</w:t>
            </w:r>
          </w:p>
        </w:tc>
        <w:tc>
          <w:tcPr>
            <w:tcW w:w="2249" w:type="pct"/>
            <w:tcBorders>
              <w:left w:val="single" w:sz="4" w:space="0" w:color="auto"/>
              <w:right w:val="single" w:sz="4" w:space="0" w:color="auto"/>
            </w:tcBorders>
            <w:shd w:val="clear" w:color="auto" w:fill="auto"/>
            <w:vAlign w:val="center"/>
          </w:tcPr>
          <w:p w:rsidR="0084547B" w:rsidRPr="00082ACF" w:rsidRDefault="0084547B" w:rsidP="00082ACF">
            <w:pPr>
              <w:widowControl w:val="0"/>
              <w:spacing w:line="240" w:lineRule="auto"/>
              <w:ind w:firstLine="0"/>
              <w:jc w:val="center"/>
              <w:rPr>
                <w:rFonts w:cs="Times New Roman"/>
                <w:sz w:val="24"/>
                <w:szCs w:val="24"/>
                <w:lang w:eastAsia="ru-RU"/>
              </w:rPr>
            </w:pPr>
            <w:r w:rsidRPr="00082ACF">
              <w:rPr>
                <w:rFonts w:cs="Times New Roman"/>
                <w:sz w:val="24"/>
              </w:rPr>
              <w:t>Установка устройства типа «МАУТ»</w:t>
            </w:r>
          </w:p>
        </w:tc>
        <w:tc>
          <w:tcPr>
            <w:tcW w:w="1125" w:type="pct"/>
            <w:vMerge/>
            <w:tcBorders>
              <w:left w:val="single" w:sz="4" w:space="0" w:color="auto"/>
              <w:right w:val="single" w:sz="4" w:space="0" w:color="auto"/>
            </w:tcBorders>
            <w:shd w:val="clear" w:color="auto" w:fill="auto"/>
            <w:vAlign w:val="center"/>
          </w:tcPr>
          <w:p w:rsidR="0084547B" w:rsidRPr="00082ACF" w:rsidRDefault="0084547B"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84547B" w:rsidRPr="00082ACF" w:rsidRDefault="0084547B"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6</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Установка  модуля ввода МВА-8, 16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7</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Установка программного обеспечения  (МРВ), 2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8</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Установка дизель-генератора мощностью 450 кВА</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9</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Установка частотных преобразователей на эл. двигатели подпиточных насосов котельных №1, №2</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10</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Ремонт участка тепловых сетей от ТК-18 до ТК-25 с заменой Д=200мм на Д=300мм в ППУ от ул.Лесная д.9 до ул.Лесная д.2</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11</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Ремонт участка тепловой сети от ТК-7 до ТК-39 Д=300мм в ППУ, по ул. Строителей    от ТК-7 до д/с «Родничок»</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12</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Ремонт участка тепловой сети  от ТК-5 до ТК-50 с заменой Д=250мм на Д=300мм в ППУ,  ул. Ленина</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13</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Ремонт участка тепловой сети  от ТК-5 до ТК-48  Д=250мм  в ППУ, по  ул. Ленина</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14</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Ремонт участка тепловой сети от ТК-4 до ТК-7-1 Д=300мм в ППУ, от зд.гаража до Строит.1</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15</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Ремонт участка тепловой сети от ТК-39 до ТК-11 Д=300мм в ППУ, от д/с «Родничок» до Дашковой,5</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16</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Ремонт участка тепловой сети от ТК-11 до ТК-14 Д=200мм в ППУ, от Дашковой,5 до Школьная,1</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17</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18"/>
              </w:rPr>
              <w:t xml:space="preserve">Ремонт участка тепловой сети от ТК-14 до ТК-14-1 Д=150мм в ППУ, </w:t>
            </w:r>
            <w:r w:rsidRPr="00082ACF">
              <w:rPr>
                <w:rFonts w:cs="Times New Roman"/>
                <w:sz w:val="24"/>
                <w:szCs w:val="16"/>
              </w:rPr>
              <w:t>Школьная,5</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18</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Ремонт участка тепловой сети от ТК-14-1 до ТК-14-2 Д=125мм в ППУ, Школьная,5, Школ.3</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19</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Капитальный ремонт участка тепловой сети от ТК-14-3 до ТК-14-4 Д=125мм в ППУ, до Осенняя,3</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20</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Ремонт участка тепловой сети по ул.Циолковского,3  в ППУ Ду-150</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21</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Ремонт участка тепловой сети от ул.Циолковского,3  до ТК-44  в ППУ Ду-125</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22</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Ремонт участка тепловой сети  в ППУ Ду-100  к ж/д. Циолковского,6,8,9</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23</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Замена 2-х существ. сетевых насосов К-100-65-250 произв.100м3/ч. Р-45кВт на 2 насоса Etanorm 100-080-250 c частотным векторным преобразователем Е2-8300, Р55кВт.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lastRenderedPageBreak/>
              <w:t>24</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Замена изношенных участков тепловых сетей, на трубы в ППУ изоляции. Т\сеть по ул.Строителей Ду-300</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25</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Замена в осветительных приборах ламп накаливания на энергосберегающие</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5000" w:type="pct"/>
            <w:gridSpan w:val="4"/>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r w:rsidRPr="00082ACF">
              <w:rPr>
                <w:bCs/>
                <w:szCs w:val="16"/>
              </w:rPr>
              <w:t>2. Система электроснабжения</w:t>
            </w: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pacing w:val="3"/>
                <w:sz w:val="24"/>
                <w:szCs w:val="26"/>
              </w:rPr>
              <w:t>Оперативная блокировка коммутационных аппаратов в РУ на ПС ГП «Город Кременки»</w:t>
            </w:r>
          </w:p>
        </w:tc>
        <w:tc>
          <w:tcPr>
            <w:tcW w:w="1125" w:type="pct"/>
            <w:vMerge w:val="restar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28729,39</w:t>
            </w:r>
          </w:p>
        </w:tc>
        <w:tc>
          <w:tcPr>
            <w:tcW w:w="1291" w:type="pct"/>
            <w:vMerge w:val="restar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r w:rsidRPr="00082ACF">
              <w:t>Увеличение степени надежности в системе электроснабжения. Снижение уровня износа</w:t>
            </w: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eastAsia="TimesNewRomanPSMT" w:cs="Times New Roman"/>
                <w:sz w:val="24"/>
                <w:szCs w:val="26"/>
                <w:lang w:eastAsia="ru-RU"/>
              </w:rPr>
              <w:t>Обеспечение роста электрической нагрузки путем реконструкции существующих сетей</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bCs/>
                <w:szCs w:val="16"/>
              </w:rP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5000" w:type="pct"/>
            <w:gridSpan w:val="4"/>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r w:rsidRPr="00082ACF">
              <w:rPr>
                <w:bCs/>
                <w:szCs w:val="16"/>
              </w:rPr>
              <w:t>3. Система водоснабжения</w:t>
            </w:r>
          </w:p>
        </w:tc>
      </w:tr>
      <w:tr w:rsidR="00FB75BF" w:rsidRPr="00082ACF" w:rsidTr="00082ACF">
        <w:trPr>
          <w:trHeight w:val="227"/>
        </w:trPr>
        <w:tc>
          <w:tcPr>
            <w:tcW w:w="335" w:type="pct"/>
            <w:tcBorders>
              <w:left w:val="single" w:sz="4" w:space="0" w:color="auto"/>
              <w:right w:val="single" w:sz="4" w:space="0" w:color="auto"/>
            </w:tcBorders>
            <w:shd w:val="clear" w:color="auto" w:fill="auto"/>
            <w:vAlign w:val="center"/>
          </w:tcPr>
          <w:p w:rsidR="00FB75BF" w:rsidRPr="00082ACF" w:rsidRDefault="00FB75BF" w:rsidP="00082ACF">
            <w:pPr>
              <w:pStyle w:val="S"/>
              <w:widowControl w:val="0"/>
              <w:spacing w:before="0" w:after="0"/>
              <w:ind w:firstLine="0"/>
              <w:jc w:val="center"/>
              <w:rPr>
                <w:szCs w:val="16"/>
              </w:rPr>
            </w:pPr>
            <w:r w:rsidRPr="00082ACF">
              <w:rPr>
                <w:szCs w:val="16"/>
              </w:rPr>
              <w:t>1</w:t>
            </w:r>
          </w:p>
        </w:tc>
        <w:tc>
          <w:tcPr>
            <w:tcW w:w="2249" w:type="pct"/>
            <w:tcBorders>
              <w:left w:val="single" w:sz="4" w:space="0" w:color="auto"/>
              <w:right w:val="single" w:sz="4" w:space="0" w:color="auto"/>
            </w:tcBorders>
            <w:shd w:val="clear" w:color="auto" w:fill="auto"/>
            <w:vAlign w:val="center"/>
          </w:tcPr>
          <w:p w:rsidR="00FB75BF" w:rsidRPr="00082ACF" w:rsidRDefault="00FB75BF"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от ВК-118 до здания Ленина, 2 (419 м)</w:t>
            </w:r>
          </w:p>
        </w:tc>
        <w:tc>
          <w:tcPr>
            <w:tcW w:w="1125" w:type="pct"/>
            <w:vMerge w:val="restart"/>
            <w:tcBorders>
              <w:left w:val="single" w:sz="4" w:space="0" w:color="auto"/>
              <w:right w:val="single" w:sz="4" w:space="0" w:color="auto"/>
            </w:tcBorders>
            <w:shd w:val="clear" w:color="auto" w:fill="auto"/>
            <w:vAlign w:val="center"/>
          </w:tcPr>
          <w:p w:rsidR="00FB75BF" w:rsidRPr="00082ACF" w:rsidRDefault="00FB75BF"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rPr>
              <w:t>40553,96</w:t>
            </w:r>
          </w:p>
        </w:tc>
        <w:tc>
          <w:tcPr>
            <w:tcW w:w="1291" w:type="pct"/>
            <w:vMerge w:val="restart"/>
            <w:tcBorders>
              <w:left w:val="single" w:sz="4" w:space="0" w:color="auto"/>
              <w:right w:val="single" w:sz="4" w:space="0" w:color="auto"/>
            </w:tcBorders>
            <w:shd w:val="clear" w:color="auto" w:fill="auto"/>
            <w:vAlign w:val="center"/>
          </w:tcPr>
          <w:p w:rsidR="00FB75BF" w:rsidRPr="00082ACF" w:rsidRDefault="00FB75BF" w:rsidP="00082ACF">
            <w:pPr>
              <w:pStyle w:val="S"/>
              <w:widowControl w:val="0"/>
              <w:spacing w:before="0" w:after="0"/>
              <w:ind w:firstLine="0"/>
              <w:jc w:val="center"/>
            </w:pPr>
            <w:r w:rsidRPr="00082ACF">
              <w:t>Увеличение степени надежности в системе водоснабжения.</w:t>
            </w:r>
          </w:p>
          <w:p w:rsidR="00FB75BF" w:rsidRPr="00082ACF" w:rsidRDefault="00FB75BF" w:rsidP="00082ACF">
            <w:pPr>
              <w:pStyle w:val="S"/>
              <w:widowControl w:val="0"/>
              <w:spacing w:before="0" w:after="0"/>
              <w:ind w:firstLine="0"/>
              <w:jc w:val="center"/>
            </w:pPr>
            <w:r w:rsidRPr="00082ACF">
              <w:t>Улучшение качества водоснабжения.</w:t>
            </w:r>
          </w:p>
          <w:p w:rsidR="00FB75BF" w:rsidRPr="00082ACF" w:rsidRDefault="00FB75BF"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от насосной станции холодной воды до здания Ленина, 2 (179,2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3</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жилым домам Строителей, 2, 6 (354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4</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жилым домам Озерная, 2, 3 (450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5</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жилому дому Строителей, 3, участок от ВК-39 да ВК-44, Ду-150 (150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6</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жилому дому Ленина, 7, Ду-150 (19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7</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по ул. Лесная, участок от ВК-96 до ВК-106 и от ВК-101 до ВК-88, Ду-200 (775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8</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жилому дому Дашковой,1 и зданию детского сада по ул. Дашковой, 10, участок от ул. Мира (ВК-73) до ВК-65, Ду-150 (475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9</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жилому дому Школьная,1 (157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10</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жилым домам Школьная, 3, 5, Ду-200 (66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11</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детскому саду по ул. Победы, Ду-100 (70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12</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жилому дому Строителей, 8, Ду-100 (73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13</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зданию Мира, 1, Ду-100 (45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14</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жилым домам по ул. Ленина участок от ВК-10 до Вк-11, Ду-150 (72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15</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по ул. Циолковского, участок от ВК-21 до ВК-31, Ду-150 (414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lastRenderedPageBreak/>
              <w:t>16</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от Калужского водозабора до ЗАО «Вятичи», участок в районе ул. Старые Кременки, Ду-150 (1200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17</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насосной станции водоснабжения по ул. Ленина, 4, строение, 3б, участки от ВК-132 до ВК-131, Ду-300 и от т. «С» до ВК-131, Ду-250 (690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18</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от насосной станции 2-го подъема до ул. Ленина, Ду-250 (150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19</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жилым домам Ленина, 11, 13 и Строителей, 1, Ду-150 (100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20</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от ул. Ленина до ул. Мира, участок от ВК-12 до т. «Б», Ду-250 (150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21</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по ул. Дашковой, в том числе: участок Ду-150, Ду-100 (вводы в дома) 252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22</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4"/>
              </w:rPr>
              <w:t>Н</w:t>
            </w:r>
            <w:r w:rsidRPr="00082ACF">
              <w:rPr>
                <w:rFonts w:cs="Times New Roman"/>
                <w:sz w:val="24"/>
                <w:szCs w:val="23"/>
              </w:rPr>
              <w:t>аружные сети водопровода от Калужского водозабора до ЗАО «Вятичи», участок в районе санатория «Вятичи», Ду-100 (260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23</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жилому дому Жукова, 1 (45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24</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жилому дому ул. Дашковой, 7 (15)</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25</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жилому дому Жукова, 3 (15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26</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жилому дому Жукова, 5 (27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27</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жилому дому Лесная, 7 (18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28</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жилому дому Лесная, 9 (12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29</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жилому дому Жукова, 9 (132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30</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жилым домам по ул. Ленина, 85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31</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Наружные сети водопровода к жилым домам Ленина, 11, 13 и Строителей, 1, в том числе:  Ду-150, Ду-50, 170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32</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Ограждение скважины №3 из ж/б панелей – 60м, из колючей проволоки – 102м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33</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 xml:space="preserve">Проектирование и строительство водопровода по ул. Старые Кременки, включающие в себя: работа по оформлению земельного участка, ПИР, </w:t>
            </w:r>
            <w:r w:rsidRPr="00082ACF">
              <w:rPr>
                <w:rFonts w:cs="Times New Roman"/>
                <w:sz w:val="24"/>
                <w:szCs w:val="23"/>
              </w:rPr>
              <w:lastRenderedPageBreak/>
              <w:t>экспертиза, строительство (500 м</w:t>
            </w:r>
            <w:r w:rsidRPr="00082ACF">
              <w:rPr>
                <w:rFonts w:cs="Times New Roman"/>
                <w:sz w:val="24"/>
                <w:szCs w:val="23"/>
                <w:vertAlign w:val="superscript"/>
              </w:rPr>
              <w:t>3</w:t>
            </w:r>
            <w:r w:rsidRPr="00082ACF">
              <w:rPr>
                <w:rFonts w:cs="Times New Roman"/>
                <w:sz w:val="24"/>
                <w:szCs w:val="23"/>
              </w:rPr>
              <w:t>)</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lastRenderedPageBreak/>
              <w:t>34</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 xml:space="preserve">Проектирование и строительство резервуара холодной </w:t>
            </w:r>
            <w:r w:rsidRPr="00082ACF">
              <w:rPr>
                <w:rFonts w:cs="Times New Roman"/>
                <w:sz w:val="24"/>
              </w:rPr>
              <w:t xml:space="preserve">воды </w:t>
            </w:r>
            <w:r w:rsidRPr="00082ACF">
              <w:rPr>
                <w:rFonts w:cs="Times New Roman"/>
                <w:sz w:val="24"/>
                <w:lang w:val="en-US"/>
              </w:rPr>
              <w:t>V</w:t>
            </w:r>
            <w:r w:rsidRPr="00082ACF">
              <w:rPr>
                <w:rFonts w:cs="Times New Roman"/>
                <w:sz w:val="24"/>
              </w:rPr>
              <w:t>-400 куб.м. на водозаборе</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35</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Реконструкция водопровода м-н «Старые Кременки», вариант № 1: прокладка трубопровода и подключение к существующему водопроводу в районе КНС № 1 протяженностью L=1100 м в том числе: ПИР, экспертиза, строительство (1,1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36</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Реконструкция водопровода м-н «Старые Кременки», вариант № 2: строительство водозаборной скважины № 4 ул. Озерная, в том числе: ПИР, экспертиза; строительство (1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37</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Устройство УФ-системы для обеззараживания воды</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38</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Промывка и продувка скважин №1, №2, №3</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39</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 xml:space="preserve">Приобретение насоса </w:t>
            </w:r>
            <w:r w:rsidRPr="00082ACF">
              <w:rPr>
                <w:rFonts w:cs="Times New Roman"/>
                <w:sz w:val="24"/>
              </w:rPr>
              <w:t>Д320/50 – 1шт.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40</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Приобретение насоса</w:t>
            </w:r>
            <w:r w:rsidRPr="00082ACF">
              <w:rPr>
                <w:rFonts w:cs="Times New Roman"/>
                <w:sz w:val="24"/>
              </w:rPr>
              <w:t xml:space="preserve"> ЭЦВ10-120-60  - 2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41</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Устройство плавного пуска для насоса Д320/50 с эл. двигателем 75 кВт 1500 об/мин.</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42</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задвижки 30ч6бр Ду-300  - 2шт.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43</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задвижки 30ч6бр Ду-250  - 1шт.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44</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задвижки 30ч6бр Ду-200  - 1шт.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45</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затвора поворотного Ду-150  -  3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46</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затвора поворотного Ду-100  -  6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47</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затвора поворотного Ду-80 – 5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48</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затвора поворотного Ду-50  -  8шт.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49</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эл.двигателя 75 кВт 1500 об/мин – 1шт.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50</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rPr>
            </w:pPr>
            <w:r w:rsidRPr="00082ACF">
              <w:rPr>
                <w:rFonts w:cs="Times New Roman"/>
                <w:sz w:val="24"/>
              </w:rPr>
              <w:t>Программа «Энергосбережение и  повышение энергетической эффективности организации УМП «Водоканал» на 2015 -2017годы»</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51</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6"/>
              </w:rPr>
              <w:t>Замена изношенных участков стальных водопроводных труб на полиэтиленовые трубы, 0,19 км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5000" w:type="pct"/>
            <w:gridSpan w:val="4"/>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r w:rsidRPr="00082ACF">
              <w:rPr>
                <w:bCs/>
                <w:szCs w:val="16"/>
              </w:rPr>
              <w:t>4. Система водоотведения</w:t>
            </w:r>
          </w:p>
        </w:tc>
      </w:tr>
      <w:tr w:rsidR="00FB75BF" w:rsidRPr="00082ACF" w:rsidTr="00082ACF">
        <w:trPr>
          <w:trHeight w:val="227"/>
        </w:trPr>
        <w:tc>
          <w:tcPr>
            <w:tcW w:w="335" w:type="pct"/>
            <w:tcBorders>
              <w:left w:val="single" w:sz="4" w:space="0" w:color="auto"/>
              <w:right w:val="single" w:sz="4" w:space="0" w:color="auto"/>
            </w:tcBorders>
            <w:shd w:val="clear" w:color="auto" w:fill="auto"/>
            <w:vAlign w:val="center"/>
          </w:tcPr>
          <w:p w:rsidR="00FB75BF" w:rsidRPr="00082ACF" w:rsidRDefault="00FB75BF" w:rsidP="00082ACF">
            <w:pPr>
              <w:pStyle w:val="S"/>
              <w:widowControl w:val="0"/>
              <w:spacing w:before="0" w:after="0"/>
              <w:ind w:firstLine="0"/>
              <w:jc w:val="center"/>
              <w:rPr>
                <w:szCs w:val="16"/>
              </w:rPr>
            </w:pPr>
            <w:r w:rsidRPr="00082ACF">
              <w:rPr>
                <w:szCs w:val="16"/>
              </w:rPr>
              <w:lastRenderedPageBreak/>
              <w:t>1</w:t>
            </w:r>
          </w:p>
        </w:tc>
        <w:tc>
          <w:tcPr>
            <w:tcW w:w="2249" w:type="pct"/>
            <w:tcBorders>
              <w:left w:val="single" w:sz="4" w:space="0" w:color="auto"/>
              <w:right w:val="single" w:sz="4" w:space="0" w:color="auto"/>
            </w:tcBorders>
            <w:shd w:val="clear" w:color="auto" w:fill="auto"/>
            <w:vAlign w:val="center"/>
          </w:tcPr>
          <w:p w:rsidR="00FB75BF" w:rsidRPr="00082ACF" w:rsidRDefault="00FB75BF" w:rsidP="00082ACF">
            <w:pPr>
              <w:widowControl w:val="0"/>
              <w:spacing w:line="240" w:lineRule="auto"/>
              <w:ind w:firstLine="0"/>
              <w:jc w:val="center"/>
              <w:rPr>
                <w:rFonts w:cs="Times New Roman"/>
                <w:sz w:val="24"/>
                <w:szCs w:val="24"/>
                <w:lang w:eastAsia="ru-RU"/>
              </w:rPr>
            </w:pPr>
            <w:r w:rsidRPr="00082ACF">
              <w:rPr>
                <w:rFonts w:cs="Times New Roman"/>
                <w:sz w:val="24"/>
                <w:szCs w:val="23"/>
              </w:rPr>
              <w:t>Капитальный ремонт наружных сетей хозфекальной канализации на территории ИФВЭ г. Протвино Московской области, в том числе: ПИР, экспертиза, строительство (902 м)</w:t>
            </w:r>
          </w:p>
        </w:tc>
        <w:tc>
          <w:tcPr>
            <w:tcW w:w="1125" w:type="pct"/>
            <w:vMerge w:val="restart"/>
            <w:tcBorders>
              <w:left w:val="single" w:sz="4" w:space="0" w:color="auto"/>
              <w:right w:val="single" w:sz="4" w:space="0" w:color="auto"/>
            </w:tcBorders>
            <w:shd w:val="clear" w:color="auto" w:fill="auto"/>
            <w:vAlign w:val="center"/>
          </w:tcPr>
          <w:p w:rsidR="00FB75BF" w:rsidRPr="00082ACF" w:rsidRDefault="00FB75BF"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rPr>
              <w:t>116986,074</w:t>
            </w:r>
          </w:p>
        </w:tc>
        <w:tc>
          <w:tcPr>
            <w:tcW w:w="1291" w:type="pct"/>
            <w:vMerge w:val="restart"/>
            <w:tcBorders>
              <w:left w:val="single" w:sz="4" w:space="0" w:color="auto"/>
              <w:right w:val="single" w:sz="4" w:space="0" w:color="auto"/>
            </w:tcBorders>
            <w:shd w:val="clear" w:color="auto" w:fill="auto"/>
            <w:vAlign w:val="center"/>
          </w:tcPr>
          <w:p w:rsidR="00FB75BF" w:rsidRPr="00082ACF" w:rsidRDefault="00FB75BF" w:rsidP="00082ACF">
            <w:pPr>
              <w:pStyle w:val="S"/>
              <w:widowControl w:val="0"/>
              <w:spacing w:before="0" w:after="0"/>
              <w:ind w:firstLine="0"/>
              <w:jc w:val="center"/>
            </w:pPr>
            <w:r w:rsidRPr="00082ACF">
              <w:t>Улучшение качества водоотведения и очистки сточных вод.</w:t>
            </w:r>
          </w:p>
          <w:p w:rsidR="00FB75BF" w:rsidRPr="00082ACF" w:rsidRDefault="00FB75BF" w:rsidP="00082ACF">
            <w:pPr>
              <w:pStyle w:val="S"/>
              <w:widowControl w:val="0"/>
              <w:spacing w:before="0" w:after="0"/>
              <w:ind w:firstLine="0"/>
              <w:jc w:val="center"/>
            </w:pPr>
            <w:r w:rsidRPr="00082ACF">
              <w:t>Исключение прорывов.</w:t>
            </w:r>
          </w:p>
          <w:p w:rsidR="00FB75BF" w:rsidRPr="00082ACF" w:rsidRDefault="00FB75BF" w:rsidP="00082ACF">
            <w:pPr>
              <w:pStyle w:val="S"/>
              <w:widowControl w:val="0"/>
              <w:spacing w:before="0" w:after="0"/>
              <w:ind w:firstLine="0"/>
              <w:jc w:val="center"/>
            </w:pPr>
            <w:r w:rsidRPr="00082ACF">
              <w:t>Снижение уровня износа.</w:t>
            </w: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Проект. Капитальный ремонт КНС г. Кременки, с установкой преобразователя частоты, ремонтом вентиляции (1 объект)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3</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Капитальный ремонт КНС «Ветерок» с заменой трех насосов (1 объект)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4</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Перекладка напорного канализационного коллектора от КНС «Ветерок» до КК-8, Ду-200 (320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5</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pStyle w:val="Default"/>
              <w:widowControl w:val="0"/>
              <w:jc w:val="center"/>
              <w:rPr>
                <w:color w:val="auto"/>
              </w:rPr>
            </w:pPr>
            <w:r w:rsidRPr="00082ACF">
              <w:rPr>
                <w:color w:val="auto"/>
              </w:rPr>
              <w:t>Проект. Произвести реконструкцию участка наружной сети хозфекальной  канализации  Д-250мм  от камеры смешивания КК1-9 до КК сущ., проходящего по территории ИФВЭ г.Протвино Московской области протяженностью 902м с  заменой  труб:</w:t>
            </w:r>
          </w:p>
          <w:p w:rsidR="00FC1578" w:rsidRPr="00082ACF" w:rsidRDefault="00FC1578" w:rsidP="00082ACF">
            <w:pPr>
              <w:widowControl w:val="0"/>
              <w:autoSpaceDE w:val="0"/>
              <w:autoSpaceDN w:val="0"/>
              <w:adjustRightInd w:val="0"/>
              <w:spacing w:line="240" w:lineRule="auto"/>
              <w:ind w:firstLine="0"/>
              <w:jc w:val="center"/>
              <w:rPr>
                <w:rFonts w:cs="Times New Roman"/>
                <w:sz w:val="24"/>
                <w:szCs w:val="23"/>
                <w:lang w:eastAsia="ru-RU"/>
              </w:rPr>
            </w:pPr>
            <w:r w:rsidRPr="00082ACF">
              <w:rPr>
                <w:rFonts w:cs="Times New Roman"/>
                <w:sz w:val="24"/>
                <w:szCs w:val="23"/>
                <w:lang w:eastAsia="ru-RU"/>
              </w:rPr>
              <w:t xml:space="preserve">- </w:t>
            </w:r>
            <w:r w:rsidRPr="00082ACF">
              <w:rPr>
                <w:rFonts w:cs="Times New Roman"/>
                <w:sz w:val="24"/>
              </w:rPr>
              <w:t>от камеры смешивания проложить две нитки трубопроводов напорного коллектора  из полиэтиленовых труб Д-500мм, протяженностью 294м, с переходом под железной дорогой, и устройством камеры-гашения;</w:t>
            </w:r>
            <w:r w:rsidRPr="00082ACF">
              <w:rPr>
                <w:rFonts w:cs="Times New Roman"/>
                <w:sz w:val="24"/>
                <w:szCs w:val="23"/>
                <w:lang w:eastAsia="ru-RU"/>
              </w:rPr>
              <w:t xml:space="preserve"> </w:t>
            </w:r>
          </w:p>
          <w:p w:rsidR="00FC1578" w:rsidRPr="00082ACF" w:rsidRDefault="00FC1578" w:rsidP="00082ACF">
            <w:pPr>
              <w:pStyle w:val="afa"/>
              <w:widowControl w:val="0"/>
              <w:spacing w:after="0"/>
              <w:jc w:val="center"/>
              <w:rPr>
                <w:rFonts w:ascii="Times New Roman" w:hAnsi="Times New Roman"/>
                <w:sz w:val="24"/>
              </w:rPr>
            </w:pPr>
            <w:r w:rsidRPr="00082ACF">
              <w:rPr>
                <w:rFonts w:ascii="Times New Roman" w:hAnsi="Times New Roman"/>
                <w:sz w:val="24"/>
                <w:szCs w:val="23"/>
                <w:lang w:eastAsia="ru-RU"/>
              </w:rPr>
              <w:t>- о</w:t>
            </w:r>
            <w:r w:rsidRPr="00082ACF">
              <w:rPr>
                <w:rFonts w:ascii="Times New Roman" w:hAnsi="Times New Roman"/>
                <w:sz w:val="24"/>
              </w:rPr>
              <w:t>т камеры гашения выполнить прокладку самотечного канализационного коллектора из полиэтиленовых труб Д-800мм с врезкой в существующую сеть, протяженностью 608 м.;</w:t>
            </w:r>
          </w:p>
          <w:p w:rsidR="00FC1578" w:rsidRPr="00082ACF" w:rsidRDefault="00FC1578" w:rsidP="00082ACF">
            <w:pPr>
              <w:pStyle w:val="afa"/>
              <w:widowControl w:val="0"/>
              <w:spacing w:after="0"/>
              <w:jc w:val="center"/>
              <w:rPr>
                <w:rFonts w:ascii="Times New Roman" w:hAnsi="Times New Roman"/>
                <w:sz w:val="24"/>
              </w:rPr>
            </w:pPr>
            <w:r w:rsidRPr="00082ACF">
              <w:rPr>
                <w:rFonts w:ascii="Times New Roman" w:hAnsi="Times New Roman"/>
                <w:sz w:val="24"/>
              </w:rPr>
              <w:t>- произвести реконструкцию камеры-смешивания  КК1-9 с приведением в нормативное состояние переключающих устройств;</w:t>
            </w:r>
          </w:p>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 Устройство при обосновании необходимости дополнительных колодцев.</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6</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Замена ветхих сетей канализации г. Кременки (10600 м)</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7</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Строительство напорного коллектора «Родники» КНС, в том числе:  изыскательские работы,  работа по оформлению земельного участка,  ПИР, экспертиза, строительство.</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8</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Строительство напорного трубопровода ПЭ-160 от КНС «Вятичи», с устройством колодца-гасителя</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9</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rPr>
            </w:pPr>
            <w:r w:rsidRPr="00082ACF">
              <w:rPr>
                <w:rFonts w:cs="Times New Roman"/>
                <w:sz w:val="24"/>
                <w:szCs w:val="23"/>
              </w:rPr>
              <w:t xml:space="preserve">Приобретение насоса </w:t>
            </w:r>
            <w:r w:rsidRPr="00082ACF">
              <w:rPr>
                <w:rFonts w:cs="Times New Roman"/>
                <w:sz w:val="24"/>
              </w:rPr>
              <w:t>СД450/56 «б», 1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10</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 xml:space="preserve">Приобретение частотного преобразователя для насоса СД450/46 «а» с Эл.двигателем </w:t>
            </w:r>
            <w:r w:rsidRPr="00082ACF">
              <w:rPr>
                <w:rFonts w:cs="Times New Roman"/>
                <w:sz w:val="24"/>
              </w:rPr>
              <w:lastRenderedPageBreak/>
              <w:t>110 кВт 1500 об/мин.</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lastRenderedPageBreak/>
              <w:t>11</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насоса СД 160/45 «а» 1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12</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насоса СДП-80, 2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13</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эл.двигателя 90 кВт, 1500 об/мин., 1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14</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задвижки 30ч6бр Ду-400, 2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15</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задвижки 30ч6бр Ду-250, 2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16</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задвижки 30ч6бр Ду-200, 3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441"/>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17</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задвижки 30ч6бр Ду-150, 4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18</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задвижки 30ч6бр Ду-100, 5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19</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задвижки 30ч6бр Ду-50, 4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20</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Приобретение затвора Ду-500, 2шт.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21</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6"/>
              </w:rPr>
              <w:t>КНС г.Кременки. Установка частотного преобразователя на эл.двигатель насоса  СД 450/56 "Б" мощностью 90кВт, Р-1500об/мин., 1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22</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6"/>
              </w:rPr>
              <w:t>КНС "Вятичи". Замена насоса СД 100/40 с установкой частотного преобразователя на эл.двигатель  мощностью 40кВт, 1 шт.</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5000" w:type="pct"/>
            <w:gridSpan w:val="4"/>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r w:rsidRPr="00082ACF">
              <w:rPr>
                <w:bCs/>
                <w:szCs w:val="16"/>
              </w:rPr>
              <w:t>5. Система утилизации ТКО</w:t>
            </w: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bidi="ru-RU"/>
              </w:rPr>
              <w:t>Приобретение сетчатых контейнеров (7 шт.) для сбора макулатуры и пластиков</w:t>
            </w:r>
          </w:p>
        </w:tc>
        <w:tc>
          <w:tcPr>
            <w:tcW w:w="1125" w:type="pct"/>
            <w:vMerge w:val="restar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r w:rsidRPr="00082ACF">
              <w:rPr>
                <w:lang w:eastAsia="ru-RU"/>
              </w:rPr>
              <w:t>8813,0</w:t>
            </w:r>
          </w:p>
        </w:tc>
        <w:tc>
          <w:tcPr>
            <w:tcW w:w="1291" w:type="pct"/>
            <w:vMerge w:val="restart"/>
            <w:tcBorders>
              <w:top w:val="single" w:sz="4" w:space="0" w:color="auto"/>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r w:rsidRPr="00082ACF">
              <w:rPr>
                <w:szCs w:val="18"/>
                <w:shd w:val="clear" w:color="auto" w:fill="FFFFFF"/>
              </w:rPr>
              <w:t>Увеличение объема принимаемых на полигон ТКО обеспечение безопасной экологической обстановки</w:t>
            </w: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2</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bidi="ru-RU"/>
              </w:rPr>
              <w:t>Необходимо переоборудовать 2 автомобиля МАЗ строительного назначения в мусоровозы с задней загрузкой</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8"/>
                <w:shd w:val="clear" w:color="auto" w:fill="FFFFFF"/>
              </w:rP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3</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bidi="ru-RU"/>
              </w:rPr>
              <w:t>Приобретение 2 пресс-контейнеров емкостью до 30 м. куб. прессованных отходов</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8"/>
                <w:shd w:val="clear" w:color="auto" w:fill="FFFFFF"/>
              </w:rP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4</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bidi="ru-RU"/>
              </w:rPr>
              <w:t xml:space="preserve">Необходимо отремонтировать седельный тягач </w:t>
            </w:r>
            <w:r w:rsidRPr="00082ACF">
              <w:rPr>
                <w:rFonts w:cs="Times New Roman"/>
                <w:sz w:val="24"/>
                <w:szCs w:val="24"/>
                <w:lang w:val="en-US" w:bidi="en-US"/>
              </w:rPr>
              <w:t>IVECO</w:t>
            </w:r>
            <w:r w:rsidRPr="00082ACF">
              <w:rPr>
                <w:rFonts w:cs="Times New Roman"/>
                <w:sz w:val="24"/>
                <w:szCs w:val="24"/>
                <w:lang w:bidi="en-US"/>
              </w:rPr>
              <w:t xml:space="preserve">, </w:t>
            </w:r>
            <w:r w:rsidRPr="00082ACF">
              <w:rPr>
                <w:rFonts w:cs="Times New Roman"/>
                <w:sz w:val="24"/>
                <w:szCs w:val="24"/>
                <w:lang w:eastAsia="ru-RU" w:bidi="ru-RU"/>
              </w:rPr>
              <w:t>с последующим переоборудованием под крюковую платформу</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8"/>
                <w:shd w:val="clear" w:color="auto" w:fill="FFFFFF"/>
              </w:rPr>
            </w:pP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5</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4"/>
                <w:lang w:eastAsia="ru-RU" w:bidi="ru-RU"/>
              </w:rPr>
              <w:t>Приобретение автомобиля для мойки контейнеров ТГ-100А</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bottom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8"/>
                <w:shd w:val="clear" w:color="auto" w:fill="FFFFFF"/>
              </w:rPr>
            </w:pPr>
          </w:p>
        </w:tc>
      </w:tr>
      <w:tr w:rsidR="00FC1578" w:rsidRPr="00082ACF" w:rsidTr="00082ACF">
        <w:trPr>
          <w:trHeight w:val="227"/>
        </w:trPr>
        <w:tc>
          <w:tcPr>
            <w:tcW w:w="5000" w:type="pct"/>
            <w:gridSpan w:val="4"/>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r w:rsidRPr="00082ACF">
              <w:rPr>
                <w:bCs/>
                <w:szCs w:val="16"/>
              </w:rPr>
              <w:t>6. Система газоснабжения</w:t>
            </w:r>
          </w:p>
        </w:tc>
      </w:tr>
      <w:tr w:rsidR="00FC1578" w:rsidRPr="00082ACF" w:rsidTr="00082ACF">
        <w:trPr>
          <w:trHeight w:val="227"/>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6"/>
              </w:rPr>
              <w:t>П</w:t>
            </w:r>
            <w:r w:rsidRPr="00082ACF">
              <w:rPr>
                <w:rFonts w:cs="Times New Roman"/>
                <w:sz w:val="24"/>
                <w:szCs w:val="23"/>
                <w:lang w:eastAsia="ru-RU"/>
              </w:rPr>
              <w:t>ро</w:t>
            </w:r>
            <w:r w:rsidRPr="00082ACF">
              <w:rPr>
                <w:rFonts w:cs="Times New Roman"/>
                <w:sz w:val="24"/>
                <w:szCs w:val="23"/>
              </w:rPr>
              <w:t>кладка</w:t>
            </w:r>
            <w:r w:rsidRPr="00082ACF">
              <w:rPr>
                <w:rFonts w:cs="Times New Roman"/>
                <w:sz w:val="24"/>
                <w:szCs w:val="23"/>
                <w:lang w:eastAsia="ru-RU"/>
              </w:rPr>
              <w:t xml:space="preserve"> газопровод</w:t>
            </w:r>
            <w:r w:rsidRPr="00082ACF">
              <w:rPr>
                <w:rFonts w:cs="Times New Roman"/>
                <w:sz w:val="24"/>
                <w:szCs w:val="23"/>
              </w:rPr>
              <w:t>а-</w:t>
            </w:r>
            <w:r w:rsidRPr="00082ACF">
              <w:rPr>
                <w:rFonts w:cs="Times New Roman"/>
                <w:sz w:val="24"/>
                <w:szCs w:val="23"/>
                <w:lang w:eastAsia="ru-RU"/>
              </w:rPr>
              <w:t xml:space="preserve"> лупинг от ГРС "Протвино" до г. Кременки большего диаметра чем существующий газопровод</w:t>
            </w:r>
          </w:p>
        </w:tc>
        <w:tc>
          <w:tcPr>
            <w:tcW w:w="1125" w:type="pct"/>
            <w:vMerge w:val="restar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r w:rsidRPr="00082ACF">
              <w:rPr>
                <w:szCs w:val="26"/>
              </w:rPr>
              <w:t>15046,62</w:t>
            </w:r>
          </w:p>
        </w:tc>
        <w:tc>
          <w:tcPr>
            <w:tcW w:w="1291" w:type="pct"/>
            <w:vMerge w:val="restart"/>
            <w:tcBorders>
              <w:top w:val="single" w:sz="4" w:space="0" w:color="auto"/>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r w:rsidRPr="00082ACF">
              <w:rPr>
                <w:szCs w:val="18"/>
                <w:shd w:val="clear" w:color="auto" w:fill="FFFFFF"/>
              </w:rPr>
              <w:t xml:space="preserve"> </w:t>
            </w:r>
            <w:r w:rsidRPr="00082ACF">
              <w:t>Увеличение степени надежности в системе газоснабжения.</w:t>
            </w:r>
          </w:p>
          <w:p w:rsidR="00FC1578" w:rsidRPr="00082ACF" w:rsidRDefault="00FC1578" w:rsidP="00082ACF">
            <w:pPr>
              <w:pStyle w:val="S"/>
              <w:widowControl w:val="0"/>
              <w:spacing w:before="0" w:after="0"/>
              <w:ind w:firstLine="0"/>
              <w:jc w:val="center"/>
            </w:pPr>
            <w:r w:rsidRPr="00082ACF">
              <w:lastRenderedPageBreak/>
              <w:t>Улучшение качества газоснабжения.</w:t>
            </w:r>
          </w:p>
          <w:p w:rsidR="00FC1578" w:rsidRPr="00082ACF" w:rsidRDefault="00FC1578" w:rsidP="00082ACF">
            <w:pPr>
              <w:pStyle w:val="S"/>
              <w:widowControl w:val="0"/>
              <w:spacing w:before="0" w:after="0"/>
              <w:ind w:firstLine="0"/>
              <w:jc w:val="center"/>
            </w:pPr>
            <w:r w:rsidRPr="00082ACF">
              <w:t>Снижение уровня износа.</w:t>
            </w:r>
            <w:r w:rsidRPr="00082ACF">
              <w:rPr>
                <w:szCs w:val="18"/>
                <w:shd w:val="clear" w:color="auto" w:fill="FFFFFF"/>
              </w:rPr>
              <w:t xml:space="preserve"> Снижение уровня аварийности. Увеличение потребителей</w:t>
            </w:r>
          </w:p>
        </w:tc>
      </w:tr>
      <w:tr w:rsidR="00FC1578" w:rsidRPr="00082ACF" w:rsidTr="00082ACF">
        <w:trPr>
          <w:trHeight w:val="2024"/>
        </w:trPr>
        <w:tc>
          <w:tcPr>
            <w:tcW w:w="335" w:type="pct"/>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lastRenderedPageBreak/>
              <w:t>2</w:t>
            </w:r>
          </w:p>
        </w:tc>
        <w:tc>
          <w:tcPr>
            <w:tcW w:w="2249" w:type="pct"/>
            <w:tcBorders>
              <w:left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szCs w:val="23"/>
              </w:rPr>
              <w:t>П</w:t>
            </w:r>
            <w:r w:rsidRPr="00082ACF">
              <w:rPr>
                <w:rFonts w:cs="Times New Roman"/>
                <w:sz w:val="24"/>
                <w:szCs w:val="23"/>
                <w:lang w:eastAsia="ru-RU"/>
              </w:rPr>
              <w:t>ро</w:t>
            </w:r>
            <w:r w:rsidRPr="00082ACF">
              <w:rPr>
                <w:rFonts w:cs="Times New Roman"/>
                <w:sz w:val="24"/>
                <w:szCs w:val="23"/>
              </w:rPr>
              <w:t>кладка</w:t>
            </w:r>
            <w:r w:rsidRPr="00082ACF">
              <w:rPr>
                <w:rFonts w:cs="Times New Roman"/>
                <w:sz w:val="24"/>
                <w:szCs w:val="23"/>
                <w:lang w:eastAsia="ru-RU"/>
              </w:rPr>
              <w:t xml:space="preserve"> газопровод</w:t>
            </w:r>
            <w:r w:rsidRPr="00082ACF">
              <w:rPr>
                <w:rFonts w:cs="Times New Roman"/>
                <w:sz w:val="24"/>
                <w:szCs w:val="23"/>
              </w:rPr>
              <w:t>а</w:t>
            </w:r>
            <w:r w:rsidRPr="00082ACF">
              <w:rPr>
                <w:rFonts w:cs="Times New Roman"/>
                <w:sz w:val="24"/>
                <w:szCs w:val="23"/>
                <w:lang w:eastAsia="ru-RU"/>
              </w:rPr>
              <w:t>- лупинг от регулируемого перекрестка на въезде в город до ул. Озерная на больший диаметр чем существующий газопровод</w:t>
            </w:r>
          </w:p>
        </w:tc>
        <w:tc>
          <w:tcPr>
            <w:tcW w:w="1125"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c>
          <w:tcPr>
            <w:tcW w:w="1291" w:type="pct"/>
            <w:vMerge/>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p>
        </w:tc>
      </w:tr>
      <w:tr w:rsidR="00FC1578" w:rsidRPr="00082ACF" w:rsidTr="00082ACF">
        <w:trPr>
          <w:trHeight w:val="227"/>
        </w:trPr>
        <w:tc>
          <w:tcPr>
            <w:tcW w:w="5000" w:type="pct"/>
            <w:gridSpan w:val="4"/>
            <w:tcBorders>
              <w:left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r w:rsidRPr="00082ACF">
              <w:lastRenderedPageBreak/>
              <w:t>Установка приборов учета коммунальных ресурсов</w:t>
            </w:r>
          </w:p>
        </w:tc>
      </w:tr>
      <w:tr w:rsidR="00FC1578" w:rsidRPr="00082ACF" w:rsidTr="00082ACF">
        <w:trPr>
          <w:trHeight w:val="227"/>
        </w:trPr>
        <w:tc>
          <w:tcPr>
            <w:tcW w:w="335" w:type="pct"/>
            <w:tcBorders>
              <w:left w:val="single" w:sz="4" w:space="0" w:color="auto"/>
              <w:bottom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rPr>
                <w:szCs w:val="16"/>
              </w:rPr>
            </w:pPr>
            <w:r w:rsidRPr="00082ACF">
              <w:rPr>
                <w:szCs w:val="16"/>
              </w:rPr>
              <w:t>1</w:t>
            </w:r>
          </w:p>
        </w:tc>
        <w:tc>
          <w:tcPr>
            <w:tcW w:w="2249" w:type="pct"/>
            <w:tcBorders>
              <w:left w:val="single" w:sz="4" w:space="0" w:color="auto"/>
              <w:bottom w:val="single" w:sz="4" w:space="0" w:color="auto"/>
              <w:right w:val="single" w:sz="4" w:space="0" w:color="auto"/>
            </w:tcBorders>
            <w:shd w:val="clear" w:color="auto" w:fill="auto"/>
            <w:vAlign w:val="center"/>
          </w:tcPr>
          <w:p w:rsidR="00FC1578" w:rsidRPr="00082ACF" w:rsidRDefault="00FC1578" w:rsidP="00082ACF">
            <w:pPr>
              <w:widowControl w:val="0"/>
              <w:spacing w:line="240" w:lineRule="auto"/>
              <w:ind w:firstLine="0"/>
              <w:jc w:val="center"/>
              <w:rPr>
                <w:rFonts w:cs="Times New Roman"/>
                <w:sz w:val="24"/>
                <w:szCs w:val="24"/>
                <w:lang w:eastAsia="ru-RU"/>
              </w:rPr>
            </w:pPr>
            <w:r w:rsidRPr="00082ACF">
              <w:rPr>
                <w:rFonts w:cs="Times New Roman"/>
                <w:sz w:val="24"/>
              </w:rPr>
              <w:t>Установка приборов учета коммунальных ресурсов в помещениях муниципальной собственности</w:t>
            </w:r>
          </w:p>
        </w:tc>
        <w:tc>
          <w:tcPr>
            <w:tcW w:w="1125" w:type="pct"/>
            <w:tcBorders>
              <w:left w:val="single" w:sz="4" w:space="0" w:color="auto"/>
              <w:bottom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r w:rsidRPr="00082ACF">
              <w:t>2000,0</w:t>
            </w:r>
          </w:p>
        </w:tc>
        <w:tc>
          <w:tcPr>
            <w:tcW w:w="1291" w:type="pct"/>
            <w:tcBorders>
              <w:left w:val="single" w:sz="4" w:space="0" w:color="auto"/>
              <w:bottom w:val="single" w:sz="4" w:space="0" w:color="auto"/>
              <w:right w:val="single" w:sz="4" w:space="0" w:color="auto"/>
            </w:tcBorders>
            <w:shd w:val="clear" w:color="auto" w:fill="auto"/>
            <w:vAlign w:val="center"/>
          </w:tcPr>
          <w:p w:rsidR="00FC1578" w:rsidRPr="00082ACF" w:rsidRDefault="00FC1578" w:rsidP="00082ACF">
            <w:pPr>
              <w:pStyle w:val="S"/>
              <w:widowControl w:val="0"/>
              <w:spacing w:before="0" w:after="0"/>
              <w:ind w:firstLine="0"/>
              <w:jc w:val="center"/>
            </w:pPr>
            <w:r w:rsidRPr="00082ACF">
              <w:t>Надежность и достоверный учет показателей потребления коммунальных услуг</w:t>
            </w:r>
          </w:p>
        </w:tc>
      </w:tr>
    </w:tbl>
    <w:p w:rsidR="00A46263" w:rsidRPr="00904C2A" w:rsidRDefault="00A46263" w:rsidP="00A46263">
      <w:pPr>
        <w:tabs>
          <w:tab w:val="left" w:pos="993"/>
        </w:tabs>
        <w:autoSpaceDE w:val="0"/>
        <w:autoSpaceDN w:val="0"/>
        <w:adjustRightInd w:val="0"/>
        <w:rPr>
          <w:rFonts w:eastAsia="Calibri" w:cs="Times New Roman"/>
          <w:szCs w:val="26"/>
        </w:rPr>
      </w:pPr>
      <w:r w:rsidRPr="00904C2A">
        <w:rPr>
          <w:rFonts w:eastAsia="Calibri" w:cs="Times New Roman"/>
          <w:szCs w:val="26"/>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w:t>
      </w:r>
    </w:p>
    <w:p w:rsidR="00A46263" w:rsidRPr="00904C2A" w:rsidRDefault="00A46263" w:rsidP="00A46263">
      <w:pPr>
        <w:tabs>
          <w:tab w:val="left" w:pos="993"/>
        </w:tabs>
        <w:autoSpaceDE w:val="0"/>
        <w:autoSpaceDN w:val="0"/>
        <w:adjustRightInd w:val="0"/>
        <w:rPr>
          <w:rFonts w:eastAsia="Calibri" w:cs="Times New Roman"/>
          <w:szCs w:val="26"/>
        </w:rPr>
      </w:pPr>
      <w:r w:rsidRPr="00904C2A">
        <w:rPr>
          <w:rFonts w:eastAsia="Calibri" w:cs="Times New Roman"/>
          <w:szCs w:val="26"/>
        </w:rPr>
        <w:t>Финансовое обеспечение программных инвестиционных проектов может осуществляться за счет</w:t>
      </w:r>
      <w:r>
        <w:rPr>
          <w:rFonts w:eastAsia="Calibri" w:cs="Times New Roman"/>
          <w:szCs w:val="26"/>
        </w:rPr>
        <w:t xml:space="preserve"> средств бюджетов всех уровней</w:t>
      </w:r>
      <w:r w:rsidRPr="00904C2A">
        <w:rPr>
          <w:rFonts w:eastAsia="Calibri" w:cs="Times New Roman"/>
          <w:szCs w:val="26"/>
        </w:rPr>
        <w:t>.</w:t>
      </w:r>
    </w:p>
    <w:p w:rsidR="00BD69F5" w:rsidRPr="006D4F23" w:rsidRDefault="00021B50" w:rsidP="00E13C67">
      <w:pPr>
        <w:pStyle w:val="S"/>
        <w:spacing w:before="0" w:after="0" w:line="276" w:lineRule="auto"/>
        <w:ind w:firstLine="709"/>
        <w:rPr>
          <w:sz w:val="26"/>
        </w:rPr>
      </w:pPr>
      <w:r w:rsidRPr="006D4F23">
        <w:rPr>
          <w:sz w:val="26"/>
        </w:rPr>
        <w:t>Реализация данных проектов позволит</w:t>
      </w:r>
      <w:r w:rsidR="00BD69F5" w:rsidRPr="006D4F23">
        <w:rPr>
          <w:sz w:val="26"/>
        </w:rPr>
        <w:t xml:space="preserve"> </w:t>
      </w:r>
      <w:r w:rsidRPr="006D4F23">
        <w:rPr>
          <w:sz w:val="26"/>
        </w:rPr>
        <w:t>усовершенствовать систему коммунальной инфраструктуры;</w:t>
      </w:r>
    </w:p>
    <w:p w:rsidR="00021B50" w:rsidRPr="006D4F23" w:rsidRDefault="00BD69F5" w:rsidP="00E13C67">
      <w:pPr>
        <w:pStyle w:val="S"/>
        <w:spacing w:before="0" w:after="0" w:line="276" w:lineRule="auto"/>
        <w:ind w:firstLine="709"/>
        <w:rPr>
          <w:sz w:val="26"/>
          <w:szCs w:val="28"/>
        </w:rPr>
      </w:pPr>
      <w:r w:rsidRPr="006D4F23">
        <w:rPr>
          <w:sz w:val="26"/>
        </w:rPr>
        <w:t xml:space="preserve">- </w:t>
      </w:r>
      <w:r w:rsidR="00021B50" w:rsidRPr="006D4F23">
        <w:rPr>
          <w:sz w:val="26"/>
          <w:szCs w:val="28"/>
        </w:rPr>
        <w:t>повы</w:t>
      </w:r>
      <w:r w:rsidRPr="006D4F23">
        <w:rPr>
          <w:sz w:val="26"/>
          <w:szCs w:val="28"/>
        </w:rPr>
        <w:t>сит</w:t>
      </w:r>
      <w:r w:rsidR="00021B50" w:rsidRPr="006D4F23">
        <w:rPr>
          <w:sz w:val="26"/>
          <w:szCs w:val="28"/>
        </w:rPr>
        <w:t xml:space="preserve"> качеств</w:t>
      </w:r>
      <w:r w:rsidRPr="006D4F23">
        <w:rPr>
          <w:sz w:val="26"/>
          <w:szCs w:val="28"/>
        </w:rPr>
        <w:t>о</w:t>
      </w:r>
      <w:r w:rsidR="00021B50" w:rsidRPr="006D4F23">
        <w:rPr>
          <w:sz w:val="26"/>
          <w:szCs w:val="28"/>
        </w:rPr>
        <w:t xml:space="preserve"> жизни населения, возможность подключения к системам централизованного водоснабжения и газоснабжения  индивидуальной жилой застройки;</w:t>
      </w:r>
    </w:p>
    <w:p w:rsidR="00021B50" w:rsidRPr="006D4F23" w:rsidRDefault="00021B50" w:rsidP="00E13C67">
      <w:pPr>
        <w:pStyle w:val="S"/>
        <w:spacing w:before="0" w:after="0" w:line="276" w:lineRule="auto"/>
        <w:ind w:firstLine="709"/>
        <w:rPr>
          <w:sz w:val="26"/>
          <w:szCs w:val="28"/>
        </w:rPr>
      </w:pPr>
      <w:r w:rsidRPr="006D4F23">
        <w:rPr>
          <w:sz w:val="26"/>
          <w:szCs w:val="28"/>
        </w:rPr>
        <w:t>- обеспеч</w:t>
      </w:r>
      <w:r w:rsidR="00BD69F5" w:rsidRPr="006D4F23">
        <w:rPr>
          <w:sz w:val="26"/>
          <w:szCs w:val="28"/>
        </w:rPr>
        <w:t>ит</w:t>
      </w:r>
      <w:r w:rsidRPr="006D4F23">
        <w:rPr>
          <w:sz w:val="26"/>
          <w:szCs w:val="28"/>
        </w:rPr>
        <w:t xml:space="preserve"> населени</w:t>
      </w:r>
      <w:r w:rsidR="00BD69F5" w:rsidRPr="006D4F23">
        <w:rPr>
          <w:sz w:val="26"/>
          <w:szCs w:val="28"/>
        </w:rPr>
        <w:t>е</w:t>
      </w:r>
      <w:r w:rsidRPr="006D4F23">
        <w:rPr>
          <w:sz w:val="26"/>
          <w:szCs w:val="28"/>
        </w:rPr>
        <w:t xml:space="preserve"> качественной питьевой водой;</w:t>
      </w:r>
    </w:p>
    <w:p w:rsidR="00021B50" w:rsidRPr="006D4F23" w:rsidRDefault="00021B50" w:rsidP="00E13C67">
      <w:pPr>
        <w:pStyle w:val="S"/>
        <w:spacing w:before="0" w:after="0" w:line="276" w:lineRule="auto"/>
        <w:ind w:firstLine="709"/>
        <w:rPr>
          <w:sz w:val="26"/>
          <w:szCs w:val="28"/>
        </w:rPr>
      </w:pPr>
      <w:r w:rsidRPr="006D4F23">
        <w:rPr>
          <w:sz w:val="26"/>
          <w:szCs w:val="28"/>
        </w:rPr>
        <w:t xml:space="preserve">- </w:t>
      </w:r>
      <w:r w:rsidR="00BD69F5" w:rsidRPr="006D4F23">
        <w:rPr>
          <w:sz w:val="26"/>
          <w:szCs w:val="28"/>
        </w:rPr>
        <w:t xml:space="preserve">будет способствовать </w:t>
      </w:r>
      <w:r w:rsidRPr="006D4F23">
        <w:rPr>
          <w:sz w:val="26"/>
          <w:szCs w:val="28"/>
        </w:rPr>
        <w:t>снижени</w:t>
      </w:r>
      <w:r w:rsidR="00BD69F5" w:rsidRPr="006D4F23">
        <w:rPr>
          <w:sz w:val="26"/>
          <w:szCs w:val="28"/>
        </w:rPr>
        <w:t>ю</w:t>
      </w:r>
      <w:r w:rsidRPr="006D4F23">
        <w:rPr>
          <w:sz w:val="26"/>
          <w:szCs w:val="28"/>
        </w:rPr>
        <w:t> расход</w:t>
      </w:r>
      <w:r w:rsidR="00BD69F5" w:rsidRPr="006D4F23">
        <w:rPr>
          <w:sz w:val="26"/>
          <w:szCs w:val="28"/>
        </w:rPr>
        <w:t>ов</w:t>
      </w:r>
      <w:r w:rsidRPr="006D4F23">
        <w:rPr>
          <w:sz w:val="26"/>
          <w:szCs w:val="28"/>
        </w:rPr>
        <w:t> потребляемых ресурсов и экономи</w:t>
      </w:r>
      <w:r w:rsidR="00BD69F5" w:rsidRPr="006D4F23">
        <w:rPr>
          <w:sz w:val="26"/>
          <w:szCs w:val="28"/>
        </w:rPr>
        <w:t>и</w:t>
      </w:r>
      <w:r w:rsidRPr="006D4F23">
        <w:rPr>
          <w:sz w:val="26"/>
          <w:szCs w:val="28"/>
        </w:rPr>
        <w:t xml:space="preserve"> энергоресурсов;</w:t>
      </w:r>
    </w:p>
    <w:p w:rsidR="002A7872" w:rsidRDefault="00021B50" w:rsidP="00E13C67">
      <w:pPr>
        <w:pStyle w:val="S"/>
        <w:spacing w:before="0" w:after="0" w:line="276" w:lineRule="auto"/>
        <w:ind w:firstLine="709"/>
        <w:rPr>
          <w:sz w:val="26"/>
          <w:szCs w:val="28"/>
        </w:rPr>
      </w:pPr>
      <w:r w:rsidRPr="006D4F23">
        <w:rPr>
          <w:sz w:val="26"/>
          <w:szCs w:val="28"/>
        </w:rPr>
        <w:t>- повы</w:t>
      </w:r>
      <w:r w:rsidR="00BD69F5" w:rsidRPr="006D4F23">
        <w:rPr>
          <w:sz w:val="26"/>
          <w:szCs w:val="28"/>
        </w:rPr>
        <w:t>сит</w:t>
      </w:r>
      <w:r w:rsidRPr="006D4F23">
        <w:rPr>
          <w:sz w:val="26"/>
          <w:szCs w:val="28"/>
        </w:rPr>
        <w:t xml:space="preserve"> эффективност</w:t>
      </w:r>
      <w:r w:rsidR="00BD69F5" w:rsidRPr="006D4F23">
        <w:rPr>
          <w:sz w:val="26"/>
          <w:szCs w:val="28"/>
        </w:rPr>
        <w:t>ь</w:t>
      </w:r>
      <w:r w:rsidRPr="006D4F23">
        <w:rPr>
          <w:sz w:val="26"/>
          <w:szCs w:val="28"/>
        </w:rPr>
        <w:t>, устойчивост</w:t>
      </w:r>
      <w:r w:rsidR="00BD69F5" w:rsidRPr="006D4F23">
        <w:rPr>
          <w:sz w:val="26"/>
          <w:szCs w:val="28"/>
        </w:rPr>
        <w:t>ь</w:t>
      </w:r>
      <w:r w:rsidRPr="006D4F23">
        <w:rPr>
          <w:sz w:val="26"/>
          <w:szCs w:val="28"/>
        </w:rPr>
        <w:t xml:space="preserve"> и надежност</w:t>
      </w:r>
      <w:r w:rsidR="00BD69F5" w:rsidRPr="006D4F23">
        <w:rPr>
          <w:sz w:val="26"/>
          <w:szCs w:val="28"/>
        </w:rPr>
        <w:t>ь</w:t>
      </w:r>
      <w:r w:rsidRPr="006D4F23">
        <w:rPr>
          <w:sz w:val="26"/>
          <w:szCs w:val="28"/>
        </w:rPr>
        <w:t xml:space="preserve"> обслуживания населения в части жилищно-коммунального хозяйства</w:t>
      </w:r>
      <w:r w:rsidR="002A7872">
        <w:rPr>
          <w:sz w:val="26"/>
          <w:szCs w:val="28"/>
        </w:rPr>
        <w:t>;</w:t>
      </w:r>
    </w:p>
    <w:p w:rsidR="00021B50" w:rsidRPr="006D4F23" w:rsidRDefault="002A7872" w:rsidP="00E13C67">
      <w:pPr>
        <w:pStyle w:val="S"/>
        <w:spacing w:before="0" w:after="0" w:line="276" w:lineRule="auto"/>
        <w:ind w:firstLine="709"/>
        <w:rPr>
          <w:sz w:val="26"/>
          <w:szCs w:val="28"/>
        </w:rPr>
      </w:pPr>
      <w:r>
        <w:rPr>
          <w:sz w:val="26"/>
          <w:szCs w:val="28"/>
        </w:rPr>
        <w:t xml:space="preserve">- будет способствовать улучшению экологической обстановке в городском </w:t>
      </w:r>
      <w:r w:rsidR="00C64D28">
        <w:rPr>
          <w:sz w:val="26"/>
          <w:szCs w:val="28"/>
        </w:rPr>
        <w:t>поселении</w:t>
      </w:r>
      <w:r>
        <w:rPr>
          <w:sz w:val="26"/>
          <w:szCs w:val="28"/>
        </w:rPr>
        <w:t>.</w:t>
      </w:r>
      <w:r w:rsidR="00021B50" w:rsidRPr="006D4F23">
        <w:rPr>
          <w:sz w:val="26"/>
          <w:szCs w:val="28"/>
        </w:rPr>
        <w:t xml:space="preserve">   </w:t>
      </w:r>
    </w:p>
    <w:p w:rsidR="002A112D" w:rsidRPr="006D4F23" w:rsidRDefault="002A112D" w:rsidP="00021B50">
      <w:pPr>
        <w:pStyle w:val="11"/>
        <w:keepNext w:val="0"/>
        <w:spacing w:before="0"/>
      </w:pPr>
      <w:r w:rsidRPr="006D4F23">
        <w:br w:type="page"/>
      </w:r>
      <w:bookmarkStart w:id="37" w:name="_Toc417544243"/>
      <w:bookmarkStart w:id="38" w:name="_Toc443378312"/>
      <w:r w:rsidRPr="00D826F8">
        <w:lastRenderedPageBreak/>
        <w:t>6. Источники инвестиций, тарифы и доступность программы для населения</w:t>
      </w:r>
      <w:bookmarkEnd w:id="37"/>
      <w:bookmarkEnd w:id="38"/>
    </w:p>
    <w:p w:rsidR="00A46263" w:rsidRPr="00082ACF" w:rsidRDefault="00A46263" w:rsidP="00A46263">
      <w:pPr>
        <w:tabs>
          <w:tab w:val="left" w:pos="993"/>
        </w:tabs>
        <w:autoSpaceDE w:val="0"/>
        <w:autoSpaceDN w:val="0"/>
        <w:adjustRightInd w:val="0"/>
        <w:rPr>
          <w:rFonts w:eastAsia="Calibri" w:cs="Times New Roman"/>
          <w:szCs w:val="26"/>
        </w:rPr>
      </w:pPr>
      <w:r w:rsidRPr="00082ACF">
        <w:rPr>
          <w:rFonts w:eastAsia="Calibri" w:cs="Times New Roman"/>
          <w:szCs w:val="26"/>
        </w:rPr>
        <w:t>Совокупные финансовые потребности на период реализации  Программы составляют</w:t>
      </w:r>
      <w:r w:rsidRPr="00082ACF">
        <w:rPr>
          <w:rFonts w:eastAsia="Calibri" w:cs="Times New Roman"/>
          <w:b/>
          <w:szCs w:val="26"/>
        </w:rPr>
        <w:t xml:space="preserve"> </w:t>
      </w:r>
      <w:r w:rsidRPr="00082ACF">
        <w:rPr>
          <w:rFonts w:cs="Times New Roman"/>
          <w:b/>
          <w:bCs/>
          <w:szCs w:val="24"/>
        </w:rPr>
        <w:t>2</w:t>
      </w:r>
      <w:r w:rsidR="00D826F8" w:rsidRPr="00082ACF">
        <w:rPr>
          <w:rFonts w:cs="Times New Roman"/>
          <w:b/>
          <w:bCs/>
          <w:szCs w:val="24"/>
        </w:rPr>
        <w:t>72318,273</w:t>
      </w:r>
      <w:r w:rsidRPr="00082ACF">
        <w:rPr>
          <w:rFonts w:cs="Times New Roman"/>
          <w:bCs/>
          <w:sz w:val="24"/>
          <w:szCs w:val="24"/>
        </w:rPr>
        <w:t xml:space="preserve"> </w:t>
      </w:r>
      <w:r w:rsidRPr="00082ACF">
        <w:rPr>
          <w:rFonts w:eastAsia="Calibri" w:cs="Times New Roman"/>
          <w:b/>
          <w:szCs w:val="26"/>
        </w:rPr>
        <w:t>тыс. руб.,</w:t>
      </w:r>
      <w:r w:rsidRPr="00082ACF">
        <w:rPr>
          <w:rFonts w:eastAsia="Calibri" w:cs="Times New Roman"/>
          <w:szCs w:val="26"/>
        </w:rPr>
        <w:t xml:space="preserve"> в т.ч.:</w:t>
      </w:r>
    </w:p>
    <w:p w:rsidR="00A46263" w:rsidRPr="00082ACF" w:rsidRDefault="00A46263" w:rsidP="00A46263">
      <w:pPr>
        <w:tabs>
          <w:tab w:val="left" w:pos="1134"/>
        </w:tabs>
        <w:autoSpaceDE w:val="0"/>
        <w:autoSpaceDN w:val="0"/>
        <w:adjustRightInd w:val="0"/>
        <w:ind w:left="709" w:firstLine="0"/>
        <w:rPr>
          <w:rFonts w:eastAsia="Calibri" w:cs="Times New Roman"/>
          <w:b/>
          <w:szCs w:val="26"/>
        </w:rPr>
      </w:pPr>
      <w:r w:rsidRPr="00082ACF">
        <w:rPr>
          <w:rFonts w:eastAsia="Calibri" w:cs="Times New Roman"/>
          <w:b/>
          <w:szCs w:val="26"/>
        </w:rPr>
        <w:t xml:space="preserve">- 1 этап (2016 – 2018 гг.) – </w:t>
      </w:r>
      <w:r w:rsidR="00D826F8" w:rsidRPr="00082ACF">
        <w:rPr>
          <w:rFonts w:eastAsia="Calibri" w:cs="Times New Roman"/>
          <w:b/>
          <w:szCs w:val="26"/>
        </w:rPr>
        <w:t>221232,263</w:t>
      </w:r>
      <w:r w:rsidRPr="00082ACF">
        <w:rPr>
          <w:rFonts w:eastAsia="Calibri" w:cs="Times New Roman"/>
          <w:b/>
          <w:szCs w:val="26"/>
        </w:rPr>
        <w:t xml:space="preserve"> тыс. руб., в том числе:</w:t>
      </w:r>
    </w:p>
    <w:p w:rsidR="00D826F8" w:rsidRPr="00082ACF" w:rsidRDefault="00D826F8" w:rsidP="00A46263">
      <w:pPr>
        <w:tabs>
          <w:tab w:val="left" w:pos="1134"/>
        </w:tabs>
        <w:autoSpaceDE w:val="0"/>
        <w:autoSpaceDN w:val="0"/>
        <w:adjustRightInd w:val="0"/>
        <w:ind w:left="709" w:firstLine="0"/>
        <w:rPr>
          <w:rFonts w:eastAsia="Calibri" w:cs="Times New Roman"/>
          <w:szCs w:val="26"/>
        </w:rPr>
      </w:pPr>
      <w:r w:rsidRPr="00082ACF">
        <w:rPr>
          <w:rFonts w:eastAsia="Calibri" w:cs="Times New Roman"/>
          <w:szCs w:val="26"/>
        </w:rPr>
        <w:t>- средства федерального бюджета – 17330,0 тыс. руб.</w:t>
      </w:r>
    </w:p>
    <w:p w:rsidR="00A46263" w:rsidRPr="00082ACF" w:rsidRDefault="00A46263" w:rsidP="00A46263">
      <w:pPr>
        <w:tabs>
          <w:tab w:val="left" w:pos="1560"/>
        </w:tabs>
        <w:autoSpaceDE w:val="0"/>
        <w:autoSpaceDN w:val="0"/>
        <w:adjustRightInd w:val="0"/>
        <w:ind w:left="709" w:firstLine="0"/>
        <w:rPr>
          <w:rFonts w:eastAsia="Calibri" w:cs="Times New Roman"/>
          <w:szCs w:val="26"/>
        </w:rPr>
      </w:pPr>
      <w:r w:rsidRPr="00082ACF">
        <w:rPr>
          <w:rFonts w:eastAsia="Calibri" w:cs="Times New Roman"/>
          <w:szCs w:val="26"/>
        </w:rPr>
        <w:t xml:space="preserve">- средства областного бюджета  – </w:t>
      </w:r>
      <w:r w:rsidR="00D826F8" w:rsidRPr="00082ACF">
        <w:rPr>
          <w:rFonts w:eastAsia="Calibri" w:cs="Times New Roman"/>
          <w:szCs w:val="26"/>
        </w:rPr>
        <w:t>177189,396</w:t>
      </w:r>
      <w:r w:rsidRPr="00082ACF">
        <w:rPr>
          <w:rFonts w:eastAsia="Calibri" w:cs="Times New Roman"/>
          <w:szCs w:val="26"/>
        </w:rPr>
        <w:t xml:space="preserve"> тыс. руб.;</w:t>
      </w:r>
    </w:p>
    <w:p w:rsidR="00A46263" w:rsidRPr="00082ACF" w:rsidRDefault="00A46263" w:rsidP="00A46263">
      <w:pPr>
        <w:tabs>
          <w:tab w:val="left" w:pos="1560"/>
        </w:tabs>
        <w:autoSpaceDE w:val="0"/>
        <w:autoSpaceDN w:val="0"/>
        <w:adjustRightInd w:val="0"/>
        <w:ind w:left="709" w:firstLine="0"/>
        <w:rPr>
          <w:rFonts w:eastAsia="Calibri" w:cs="Times New Roman"/>
          <w:szCs w:val="26"/>
        </w:rPr>
      </w:pPr>
      <w:r w:rsidRPr="00082ACF">
        <w:rPr>
          <w:rFonts w:eastAsia="Calibri" w:cs="Times New Roman"/>
          <w:szCs w:val="26"/>
        </w:rPr>
        <w:t xml:space="preserve">- средства местного бюджета  – </w:t>
      </w:r>
      <w:r w:rsidR="00D826F8" w:rsidRPr="00082ACF">
        <w:rPr>
          <w:rFonts w:eastAsia="Calibri" w:cs="Times New Roman"/>
          <w:szCs w:val="26"/>
        </w:rPr>
        <w:t>4356,709</w:t>
      </w:r>
      <w:r w:rsidRPr="00082ACF">
        <w:rPr>
          <w:rFonts w:eastAsia="Calibri" w:cs="Times New Roman"/>
          <w:szCs w:val="26"/>
        </w:rPr>
        <w:t xml:space="preserve"> тыс. руб.;</w:t>
      </w:r>
    </w:p>
    <w:p w:rsidR="00A46263" w:rsidRPr="00082ACF" w:rsidRDefault="00A46263" w:rsidP="00A46263">
      <w:pPr>
        <w:tabs>
          <w:tab w:val="left" w:pos="1560"/>
        </w:tabs>
        <w:autoSpaceDE w:val="0"/>
        <w:autoSpaceDN w:val="0"/>
        <w:adjustRightInd w:val="0"/>
        <w:ind w:left="709" w:firstLine="0"/>
        <w:rPr>
          <w:rFonts w:eastAsia="Calibri" w:cs="Times New Roman"/>
          <w:szCs w:val="26"/>
        </w:rPr>
      </w:pPr>
      <w:r w:rsidRPr="00082ACF">
        <w:rPr>
          <w:rFonts w:eastAsia="Calibri" w:cs="Times New Roman"/>
          <w:szCs w:val="26"/>
        </w:rPr>
        <w:t xml:space="preserve">- средства внебюджетных источников – </w:t>
      </w:r>
      <w:r w:rsidR="00D826F8" w:rsidRPr="00082ACF">
        <w:rPr>
          <w:rFonts w:eastAsia="Calibri" w:cs="Times New Roman"/>
          <w:szCs w:val="26"/>
        </w:rPr>
        <w:t>14850,158</w:t>
      </w:r>
      <w:r w:rsidRPr="00082ACF">
        <w:rPr>
          <w:rFonts w:eastAsia="Calibri" w:cs="Times New Roman"/>
          <w:szCs w:val="26"/>
        </w:rPr>
        <w:t xml:space="preserve"> тыс. руб.;</w:t>
      </w:r>
    </w:p>
    <w:p w:rsidR="00A46263" w:rsidRPr="00082ACF" w:rsidRDefault="00A46263" w:rsidP="00A46263">
      <w:pPr>
        <w:tabs>
          <w:tab w:val="left" w:pos="1560"/>
        </w:tabs>
        <w:autoSpaceDE w:val="0"/>
        <w:autoSpaceDN w:val="0"/>
        <w:adjustRightInd w:val="0"/>
        <w:ind w:left="709" w:firstLine="0"/>
        <w:rPr>
          <w:rFonts w:eastAsia="Calibri" w:cs="Times New Roman"/>
          <w:szCs w:val="26"/>
        </w:rPr>
      </w:pPr>
      <w:r w:rsidRPr="00082ACF">
        <w:rPr>
          <w:rFonts w:eastAsia="Calibri" w:cs="Times New Roman"/>
          <w:szCs w:val="26"/>
        </w:rPr>
        <w:t xml:space="preserve">- собственные средства – </w:t>
      </w:r>
      <w:r w:rsidR="00D826F8" w:rsidRPr="00082ACF">
        <w:rPr>
          <w:rFonts w:eastAsia="Calibri" w:cs="Times New Roman"/>
          <w:szCs w:val="26"/>
        </w:rPr>
        <w:t>7506,0</w:t>
      </w:r>
      <w:r w:rsidRPr="00082ACF">
        <w:rPr>
          <w:rFonts w:eastAsia="Calibri" w:cs="Times New Roman"/>
          <w:szCs w:val="26"/>
        </w:rPr>
        <w:t xml:space="preserve"> тыс. руб.</w:t>
      </w:r>
    </w:p>
    <w:p w:rsidR="00A46263" w:rsidRPr="00082ACF" w:rsidRDefault="00A46263" w:rsidP="00A46263">
      <w:pPr>
        <w:tabs>
          <w:tab w:val="left" w:pos="1134"/>
        </w:tabs>
        <w:autoSpaceDE w:val="0"/>
        <w:autoSpaceDN w:val="0"/>
        <w:adjustRightInd w:val="0"/>
        <w:ind w:left="709" w:firstLine="0"/>
        <w:rPr>
          <w:rFonts w:eastAsia="Calibri" w:cs="Times New Roman"/>
          <w:b/>
          <w:szCs w:val="26"/>
        </w:rPr>
      </w:pPr>
      <w:r w:rsidRPr="00082ACF">
        <w:rPr>
          <w:rFonts w:eastAsia="Calibri" w:cs="Times New Roman"/>
          <w:b/>
          <w:szCs w:val="26"/>
        </w:rPr>
        <w:t xml:space="preserve">- 2 этап (2019 – 2027 гг.) – </w:t>
      </w:r>
      <w:r w:rsidR="009B0370" w:rsidRPr="00082ACF">
        <w:rPr>
          <w:rFonts w:eastAsia="Calibri" w:cs="Times New Roman"/>
          <w:b/>
          <w:szCs w:val="26"/>
        </w:rPr>
        <w:t>102172,02</w:t>
      </w:r>
      <w:r w:rsidRPr="00082ACF">
        <w:rPr>
          <w:rFonts w:eastAsia="Calibri" w:cs="Times New Roman"/>
          <w:b/>
          <w:szCs w:val="26"/>
        </w:rPr>
        <w:t xml:space="preserve"> тыс. руб., в том числе:</w:t>
      </w:r>
    </w:p>
    <w:p w:rsidR="00A46263" w:rsidRPr="00082ACF" w:rsidRDefault="00A46263" w:rsidP="00A46263">
      <w:pPr>
        <w:tabs>
          <w:tab w:val="left" w:pos="1560"/>
        </w:tabs>
        <w:autoSpaceDE w:val="0"/>
        <w:autoSpaceDN w:val="0"/>
        <w:adjustRightInd w:val="0"/>
        <w:ind w:left="709" w:firstLine="0"/>
        <w:rPr>
          <w:rFonts w:eastAsia="Calibri" w:cs="Times New Roman"/>
          <w:szCs w:val="26"/>
        </w:rPr>
      </w:pPr>
      <w:r w:rsidRPr="00082ACF">
        <w:rPr>
          <w:rFonts w:eastAsia="Calibri" w:cs="Times New Roman"/>
          <w:szCs w:val="26"/>
        </w:rPr>
        <w:t>- средства областного бюджета  – 41117,84 тыс. руб.;</w:t>
      </w:r>
    </w:p>
    <w:p w:rsidR="00A46263" w:rsidRPr="00082ACF" w:rsidRDefault="00A46263" w:rsidP="00A46263">
      <w:pPr>
        <w:tabs>
          <w:tab w:val="left" w:pos="1560"/>
        </w:tabs>
        <w:autoSpaceDE w:val="0"/>
        <w:autoSpaceDN w:val="0"/>
        <w:adjustRightInd w:val="0"/>
        <w:ind w:left="709" w:firstLine="0"/>
        <w:rPr>
          <w:rFonts w:eastAsia="Calibri" w:cs="Times New Roman"/>
          <w:szCs w:val="26"/>
        </w:rPr>
      </w:pPr>
      <w:r w:rsidRPr="00082ACF">
        <w:rPr>
          <w:rFonts w:eastAsia="Calibri" w:cs="Times New Roman"/>
          <w:szCs w:val="26"/>
        </w:rPr>
        <w:t>- средства местного бюджета  – 1000,0 тыс. руб.;</w:t>
      </w:r>
    </w:p>
    <w:p w:rsidR="00A46263" w:rsidRPr="00082ACF" w:rsidRDefault="00A46263" w:rsidP="00A46263">
      <w:pPr>
        <w:tabs>
          <w:tab w:val="left" w:pos="1560"/>
        </w:tabs>
        <w:autoSpaceDE w:val="0"/>
        <w:autoSpaceDN w:val="0"/>
        <w:adjustRightInd w:val="0"/>
        <w:ind w:left="709" w:firstLine="0"/>
        <w:rPr>
          <w:rFonts w:eastAsia="Calibri" w:cs="Times New Roman"/>
          <w:szCs w:val="26"/>
        </w:rPr>
      </w:pPr>
      <w:r w:rsidRPr="00082ACF">
        <w:rPr>
          <w:rFonts w:eastAsia="Calibri" w:cs="Times New Roman"/>
          <w:szCs w:val="26"/>
        </w:rPr>
        <w:t xml:space="preserve">- средства внебюджетных источников – </w:t>
      </w:r>
      <w:r w:rsidR="000E3354" w:rsidRPr="00082ACF">
        <w:rPr>
          <w:rFonts w:eastAsia="Calibri" w:cs="Times New Roman"/>
          <w:szCs w:val="26"/>
        </w:rPr>
        <w:t>8318,17</w:t>
      </w:r>
      <w:r w:rsidRPr="00082ACF">
        <w:rPr>
          <w:rFonts w:eastAsia="Calibri" w:cs="Times New Roman"/>
          <w:szCs w:val="26"/>
        </w:rPr>
        <w:t xml:space="preserve"> тыс. руб.;</w:t>
      </w:r>
    </w:p>
    <w:p w:rsidR="00A46263" w:rsidRPr="00082ACF" w:rsidRDefault="00A46263" w:rsidP="00A46263">
      <w:pPr>
        <w:tabs>
          <w:tab w:val="left" w:pos="1560"/>
        </w:tabs>
        <w:autoSpaceDE w:val="0"/>
        <w:autoSpaceDN w:val="0"/>
        <w:adjustRightInd w:val="0"/>
        <w:ind w:left="709" w:firstLine="0"/>
        <w:rPr>
          <w:rFonts w:eastAsia="Calibri" w:cs="Times New Roman"/>
          <w:szCs w:val="26"/>
        </w:rPr>
      </w:pPr>
      <w:r w:rsidRPr="00082ACF">
        <w:rPr>
          <w:rFonts w:eastAsia="Calibri" w:cs="Times New Roman"/>
          <w:szCs w:val="26"/>
        </w:rPr>
        <w:t>- собственные средства – 650,0 тыс. руб.</w:t>
      </w:r>
    </w:p>
    <w:p w:rsidR="00A46263" w:rsidRPr="00904C2A" w:rsidRDefault="00A46263" w:rsidP="00A46263">
      <w:pPr>
        <w:widowControl w:val="0"/>
        <w:tabs>
          <w:tab w:val="left" w:pos="0"/>
        </w:tabs>
        <w:autoSpaceDE w:val="0"/>
        <w:autoSpaceDN w:val="0"/>
        <w:adjustRightInd w:val="0"/>
        <w:rPr>
          <w:rFonts w:eastAsia="Calibri" w:cs="Times New Roman"/>
          <w:szCs w:val="26"/>
        </w:rPr>
      </w:pPr>
      <w:r w:rsidRPr="00082ACF">
        <w:rPr>
          <w:rFonts w:eastAsia="Calibri" w:cs="Times New Roman"/>
          <w:szCs w:val="26"/>
        </w:rPr>
        <w:t>Объемы необходимых инвестиций по прое</w:t>
      </w:r>
      <w:r w:rsidRPr="00904C2A">
        <w:rPr>
          <w:rFonts w:eastAsia="Calibri" w:cs="Times New Roman"/>
          <w:szCs w:val="26"/>
        </w:rPr>
        <w:t xml:space="preserve">ктам представлены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29</w:t>
      </w:r>
      <w:r w:rsidR="0072758D" w:rsidRPr="00E06B7A">
        <w:rPr>
          <w:szCs w:val="26"/>
        </w:rPr>
        <w:fldChar w:fldCharType="end"/>
      </w:r>
      <w:r w:rsidRPr="00904C2A">
        <w:rPr>
          <w:rFonts w:eastAsia="Calibri" w:cs="Times New Roman"/>
          <w:szCs w:val="26"/>
        </w:rPr>
        <w:t>.</w:t>
      </w:r>
    </w:p>
    <w:p w:rsidR="009134DE" w:rsidRPr="006D4F23" w:rsidRDefault="009134DE" w:rsidP="00790D87">
      <w:pPr>
        <w:rPr>
          <w:rFonts w:cs="Times New Roman"/>
          <w:szCs w:val="26"/>
        </w:rPr>
      </w:pPr>
    </w:p>
    <w:p w:rsidR="00790D87" w:rsidRPr="006D4F23" w:rsidRDefault="00790D87" w:rsidP="009134DE">
      <w:pPr>
        <w:jc w:val="right"/>
        <w:rPr>
          <w:rFonts w:cs="Times New Roman"/>
          <w:szCs w:val="26"/>
        </w:rPr>
        <w:sectPr w:rsidR="00790D87" w:rsidRPr="006D4F23" w:rsidSect="00421C99">
          <w:footerReference w:type="default" r:id="rId9"/>
          <w:pgSz w:w="11906" w:h="16838" w:code="9"/>
          <w:pgMar w:top="851" w:right="567" w:bottom="851" w:left="1134" w:header="709" w:footer="709" w:gutter="0"/>
          <w:pgBorders w:zOrder="back">
            <w:top w:val="single" w:sz="4" w:space="7" w:color="auto"/>
            <w:left w:val="single" w:sz="4" w:space="7" w:color="auto"/>
            <w:bottom w:val="single" w:sz="4" w:space="7" w:color="auto"/>
            <w:right w:val="single" w:sz="4" w:space="7" w:color="auto"/>
          </w:pgBorders>
          <w:cols w:space="708"/>
          <w:docGrid w:linePitch="381"/>
        </w:sectPr>
      </w:pPr>
    </w:p>
    <w:p w:rsidR="00E270B4" w:rsidRPr="006D4F23" w:rsidRDefault="00E270B4" w:rsidP="00E270B4">
      <w:pPr>
        <w:jc w:val="right"/>
        <w:rPr>
          <w:rFonts w:cs="Times New Roman"/>
          <w:bCs/>
          <w:szCs w:val="16"/>
        </w:rPr>
      </w:pPr>
      <w:r w:rsidRPr="006D4F23">
        <w:rPr>
          <w:rFonts w:cs="Times New Roman"/>
          <w:bCs/>
          <w:szCs w:val="16"/>
        </w:rPr>
        <w:lastRenderedPageBreak/>
        <w:t xml:space="preserve">Таблица </w:t>
      </w:r>
      <w:r w:rsidR="0094606D" w:rsidRPr="006D4F23">
        <w:rPr>
          <w:rFonts w:cs="Times New Roman"/>
          <w:bCs/>
          <w:szCs w:val="16"/>
        </w:rPr>
        <w:t>2</w:t>
      </w:r>
      <w:r w:rsidR="00FA6875" w:rsidRPr="006D4F23">
        <w:rPr>
          <w:rFonts w:cs="Times New Roman"/>
          <w:bCs/>
          <w:szCs w:val="16"/>
        </w:rPr>
        <w:t>9</w:t>
      </w:r>
    </w:p>
    <w:p w:rsidR="00A46263" w:rsidRDefault="00A46263" w:rsidP="00A46263">
      <w:pPr>
        <w:tabs>
          <w:tab w:val="left" w:pos="993"/>
        </w:tabs>
        <w:autoSpaceDE w:val="0"/>
        <w:autoSpaceDN w:val="0"/>
        <w:adjustRightInd w:val="0"/>
        <w:jc w:val="center"/>
        <w:rPr>
          <w:rFonts w:eastAsia="Calibri" w:cs="Times New Roman"/>
          <w:szCs w:val="26"/>
        </w:rPr>
      </w:pPr>
      <w:r w:rsidRPr="00904C2A">
        <w:rPr>
          <w:rFonts w:eastAsia="Calibri" w:cs="Times New Roman"/>
          <w:szCs w:val="26"/>
        </w:rPr>
        <w:t>Объем финансирования проектов Программы по периодам реализации</w:t>
      </w:r>
      <w:r>
        <w:rPr>
          <w:rFonts w:eastAsia="Calibri" w:cs="Times New Roman"/>
          <w:szCs w:val="26"/>
        </w:rPr>
        <w:t>, тыс. руб.</w:t>
      </w:r>
    </w:p>
    <w:p w:rsidR="00A46263" w:rsidRDefault="00A46263" w:rsidP="00E270B4"/>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9"/>
        <w:gridCol w:w="3835"/>
        <w:gridCol w:w="1357"/>
        <w:gridCol w:w="1317"/>
        <w:gridCol w:w="1357"/>
        <w:gridCol w:w="1317"/>
        <w:gridCol w:w="1320"/>
      </w:tblGrid>
      <w:tr w:rsidR="00A46263" w:rsidRPr="0047326C" w:rsidTr="0047326C">
        <w:trPr>
          <w:trHeight w:val="645"/>
          <w:tblHeader/>
        </w:trPr>
        <w:tc>
          <w:tcPr>
            <w:tcW w:w="1579"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Наименование инвестиционного проекта, мероприятия</w:t>
            </w: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Источник финансирования</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ВСЕГО</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2016 г.</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2017 г.</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2018 г.</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2019 – 2027 гг.</w:t>
            </w:r>
          </w:p>
        </w:tc>
      </w:tr>
      <w:tr w:rsidR="00A46263" w:rsidRPr="0047326C" w:rsidTr="0047326C">
        <w:trPr>
          <w:trHeight w:val="330"/>
        </w:trPr>
        <w:tc>
          <w:tcPr>
            <w:tcW w:w="1579" w:type="pct"/>
            <w:vMerge w:val="restar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Программа инвестиционных проектов в электроснабжении</w:t>
            </w: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28729,39</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28729,39</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26675,42</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26675,42</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1403,97</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1403,97</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sz w:val="24"/>
                <w:szCs w:val="24"/>
              </w:rPr>
              <w:t>650,0</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sz w:val="24"/>
                <w:szCs w:val="24"/>
              </w:rPr>
              <w:t>650,0</w:t>
            </w:r>
          </w:p>
        </w:tc>
      </w:tr>
      <w:tr w:rsidR="00A46263" w:rsidRPr="0047326C" w:rsidTr="0047326C">
        <w:trPr>
          <w:trHeight w:val="330"/>
        </w:trPr>
        <w:tc>
          <w:tcPr>
            <w:tcW w:w="1579" w:type="pct"/>
            <w:vMerge w:val="restar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sz w:val="24"/>
              </w:rPr>
              <w:t xml:space="preserve">Задача 1: </w:t>
            </w:r>
            <w:r w:rsidRPr="0047326C">
              <w:rPr>
                <w:rFonts w:cs="Times New Roman"/>
                <w:spacing w:val="3"/>
                <w:sz w:val="24"/>
                <w:szCs w:val="26"/>
              </w:rPr>
              <w:t>Создание систем противоаварийной и режимной автоматики</w:t>
            </w: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sz w:val="24"/>
                <w:szCs w:val="24"/>
              </w:rPr>
              <w:t>650,0</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sz w:val="24"/>
                <w:szCs w:val="24"/>
              </w:rPr>
              <w:t>650,0</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sz w:val="24"/>
                <w:szCs w:val="24"/>
              </w:rPr>
              <w:t>650,0</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sz w:val="24"/>
                <w:szCs w:val="24"/>
              </w:rPr>
              <w:t>650,0</w:t>
            </w:r>
          </w:p>
        </w:tc>
      </w:tr>
      <w:tr w:rsidR="00A46263" w:rsidRPr="0047326C" w:rsidTr="0047326C">
        <w:trPr>
          <w:trHeight w:val="330"/>
        </w:trPr>
        <w:tc>
          <w:tcPr>
            <w:tcW w:w="1579" w:type="pct"/>
            <w:vMerge w:val="restar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pacing w:val="3"/>
                <w:sz w:val="24"/>
                <w:szCs w:val="26"/>
              </w:rPr>
              <w:t>Оперативная блокировка коммутационных аппаратов в РУ на ПС ГП «Город Кременки»</w:t>
            </w: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sz w:val="24"/>
                <w:szCs w:val="24"/>
              </w:rPr>
              <w:t>650,0</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sz w:val="24"/>
                <w:szCs w:val="24"/>
              </w:rPr>
              <w:t>650,0</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A46263" w:rsidRPr="0047326C" w:rsidTr="0047326C">
        <w:trPr>
          <w:trHeight w:val="452"/>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rPr>
              <w:t>650,0</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rPr>
              <w:t>650,0</w:t>
            </w:r>
          </w:p>
        </w:tc>
      </w:tr>
      <w:tr w:rsidR="00A46263" w:rsidRPr="0047326C" w:rsidTr="0047326C">
        <w:trPr>
          <w:trHeight w:val="330"/>
        </w:trPr>
        <w:tc>
          <w:tcPr>
            <w:tcW w:w="1579" w:type="pct"/>
            <w:vMerge w:val="restar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rPr>
              <w:t xml:space="preserve">Задача 2: </w:t>
            </w:r>
            <w:r w:rsidRPr="0047326C">
              <w:rPr>
                <w:rFonts w:cs="Times New Roman"/>
                <w:spacing w:val="3"/>
                <w:sz w:val="24"/>
                <w:szCs w:val="26"/>
              </w:rPr>
              <w:t>Разработка мероприятий по комплексной реконструкции и модернизации систем коммунальной инфраструктуры</w:t>
            </w: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6"/>
              </w:rPr>
              <w:t>28079,39</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26675,42</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26675,42</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1403,97</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1403,97</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A46263" w:rsidRPr="0047326C" w:rsidTr="0047326C">
        <w:trPr>
          <w:trHeight w:val="330"/>
        </w:trPr>
        <w:tc>
          <w:tcPr>
            <w:tcW w:w="1579" w:type="pct"/>
            <w:vMerge w:val="restar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eastAsia="TimesNewRomanPSMT" w:cs="Times New Roman"/>
                <w:sz w:val="24"/>
                <w:szCs w:val="26"/>
                <w:lang w:eastAsia="ru-RU"/>
              </w:rPr>
              <w:t>Обеспечение роста электрической нагрузки путем реконструкции существующих сетей</w:t>
            </w: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6"/>
              </w:rPr>
              <w:t>28079,39</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6"/>
              </w:rPr>
              <w:t>28079,39</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26675,42</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26675,42</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1403,97</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1403,97</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A46263" w:rsidRPr="0047326C" w:rsidTr="0047326C">
        <w:trPr>
          <w:trHeight w:val="330"/>
        </w:trPr>
        <w:tc>
          <w:tcPr>
            <w:tcW w:w="1579" w:type="pct"/>
            <w:vMerge w:val="restar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b/>
                <w:sz w:val="24"/>
              </w:rPr>
              <w:t>Программа инвестиционных проектов в теплоснабжении</w:t>
            </w: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A46263" w:rsidRPr="0047326C" w:rsidRDefault="001753BD"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60189,229</w:t>
            </w:r>
          </w:p>
        </w:tc>
        <w:tc>
          <w:tcPr>
            <w:tcW w:w="429" w:type="pct"/>
            <w:shd w:val="clear" w:color="auto" w:fill="auto"/>
            <w:vAlign w:val="center"/>
            <w:hideMark/>
          </w:tcPr>
          <w:p w:rsidR="00A46263" w:rsidRPr="0047326C" w:rsidRDefault="001A4F11"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21282,0</w:t>
            </w:r>
          </w:p>
        </w:tc>
        <w:tc>
          <w:tcPr>
            <w:tcW w:w="442" w:type="pct"/>
            <w:shd w:val="clear" w:color="auto" w:fill="auto"/>
            <w:vAlign w:val="center"/>
            <w:hideMark/>
          </w:tcPr>
          <w:p w:rsidR="00A46263" w:rsidRPr="0047326C" w:rsidRDefault="009F09E0"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34787,229</w:t>
            </w:r>
          </w:p>
        </w:tc>
        <w:tc>
          <w:tcPr>
            <w:tcW w:w="429" w:type="pct"/>
            <w:shd w:val="clear" w:color="auto" w:fill="auto"/>
            <w:vAlign w:val="center"/>
            <w:hideMark/>
          </w:tcPr>
          <w:p w:rsidR="00A46263" w:rsidRPr="0047326C" w:rsidRDefault="005F213B"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1560,0</w:t>
            </w:r>
          </w:p>
        </w:tc>
        <w:tc>
          <w:tcPr>
            <w:tcW w:w="430" w:type="pct"/>
            <w:shd w:val="clear" w:color="auto" w:fill="auto"/>
            <w:vAlign w:val="center"/>
            <w:hideMark/>
          </w:tcPr>
          <w:p w:rsidR="00A46263" w:rsidRPr="0047326C" w:rsidRDefault="005F213B"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2560,0</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A46263" w:rsidRPr="0047326C" w:rsidRDefault="001753BD"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17330,0</w:t>
            </w:r>
          </w:p>
        </w:tc>
        <w:tc>
          <w:tcPr>
            <w:tcW w:w="429" w:type="pct"/>
            <w:shd w:val="clear" w:color="auto" w:fill="auto"/>
            <w:vAlign w:val="center"/>
            <w:hideMark/>
          </w:tcPr>
          <w:p w:rsidR="00A46263" w:rsidRPr="0047326C" w:rsidRDefault="003C0F4B"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6270,0</w:t>
            </w:r>
          </w:p>
        </w:tc>
        <w:tc>
          <w:tcPr>
            <w:tcW w:w="442" w:type="pct"/>
            <w:shd w:val="clear" w:color="auto" w:fill="auto"/>
            <w:vAlign w:val="center"/>
            <w:hideMark/>
          </w:tcPr>
          <w:p w:rsidR="00A46263" w:rsidRPr="0047326C" w:rsidRDefault="008F5C1D"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11060,0</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A46263" w:rsidRPr="0047326C" w:rsidRDefault="001753BD"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20235,0</w:t>
            </w:r>
          </w:p>
        </w:tc>
        <w:tc>
          <w:tcPr>
            <w:tcW w:w="429" w:type="pct"/>
            <w:shd w:val="clear" w:color="auto" w:fill="auto"/>
            <w:vAlign w:val="center"/>
            <w:hideMark/>
          </w:tcPr>
          <w:p w:rsidR="00A46263" w:rsidRPr="0047326C" w:rsidRDefault="003C0F4B"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5200,0</w:t>
            </w:r>
          </w:p>
        </w:tc>
        <w:tc>
          <w:tcPr>
            <w:tcW w:w="442" w:type="pct"/>
            <w:shd w:val="clear" w:color="auto" w:fill="auto"/>
            <w:vAlign w:val="center"/>
            <w:hideMark/>
          </w:tcPr>
          <w:p w:rsidR="00A46263" w:rsidRPr="0047326C" w:rsidRDefault="008F5C1D"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15035,0</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A46263" w:rsidRPr="0047326C" w:rsidRDefault="001753BD"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2182,229</w:t>
            </w:r>
          </w:p>
        </w:tc>
        <w:tc>
          <w:tcPr>
            <w:tcW w:w="429" w:type="pct"/>
            <w:shd w:val="clear" w:color="auto" w:fill="auto"/>
            <w:vAlign w:val="center"/>
            <w:hideMark/>
          </w:tcPr>
          <w:p w:rsidR="00A46263" w:rsidRPr="0047326C" w:rsidRDefault="003C0F4B"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165,0</w:t>
            </w:r>
          </w:p>
        </w:tc>
        <w:tc>
          <w:tcPr>
            <w:tcW w:w="442" w:type="pct"/>
            <w:shd w:val="clear" w:color="auto" w:fill="auto"/>
            <w:vAlign w:val="center"/>
            <w:hideMark/>
          </w:tcPr>
          <w:p w:rsidR="00A46263" w:rsidRPr="0047326C" w:rsidRDefault="008F5C1D"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1017,229</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sz w:val="24"/>
                <w:szCs w:val="24"/>
                <w:lang w:eastAsia="ru-RU"/>
              </w:rPr>
            </w:pPr>
          </w:p>
        </w:tc>
        <w:tc>
          <w:tcPr>
            <w:tcW w:w="430" w:type="pct"/>
            <w:shd w:val="clear" w:color="auto" w:fill="auto"/>
            <w:vAlign w:val="center"/>
            <w:hideMark/>
          </w:tcPr>
          <w:p w:rsidR="00A46263" w:rsidRPr="0047326C" w:rsidRDefault="005F213B"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1000,0</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A46263" w:rsidRPr="0047326C" w:rsidRDefault="001753BD"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13200,0</w:t>
            </w:r>
          </w:p>
        </w:tc>
        <w:tc>
          <w:tcPr>
            <w:tcW w:w="429" w:type="pct"/>
            <w:shd w:val="clear" w:color="auto" w:fill="auto"/>
            <w:vAlign w:val="center"/>
            <w:hideMark/>
          </w:tcPr>
          <w:p w:rsidR="00A46263" w:rsidRPr="0047326C" w:rsidRDefault="003C0F4B"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2865,0</w:t>
            </w:r>
          </w:p>
        </w:tc>
        <w:tc>
          <w:tcPr>
            <w:tcW w:w="442" w:type="pct"/>
            <w:shd w:val="clear" w:color="auto" w:fill="auto"/>
            <w:vAlign w:val="center"/>
            <w:hideMark/>
          </w:tcPr>
          <w:p w:rsidR="00A46263" w:rsidRPr="0047326C" w:rsidRDefault="008F5C1D"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7215,0</w:t>
            </w:r>
          </w:p>
        </w:tc>
        <w:tc>
          <w:tcPr>
            <w:tcW w:w="429" w:type="pct"/>
            <w:shd w:val="clear" w:color="auto" w:fill="auto"/>
            <w:vAlign w:val="center"/>
            <w:hideMark/>
          </w:tcPr>
          <w:p w:rsidR="00A46263" w:rsidRPr="0047326C" w:rsidRDefault="005F213B"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1560,0</w:t>
            </w:r>
          </w:p>
        </w:tc>
        <w:tc>
          <w:tcPr>
            <w:tcW w:w="430" w:type="pct"/>
            <w:shd w:val="clear" w:color="auto" w:fill="auto"/>
            <w:vAlign w:val="center"/>
            <w:hideMark/>
          </w:tcPr>
          <w:p w:rsidR="00A46263" w:rsidRPr="0047326C" w:rsidRDefault="005F213B"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1560,0</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A46263" w:rsidRPr="0047326C" w:rsidRDefault="001753BD"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7242,0</w:t>
            </w:r>
          </w:p>
        </w:tc>
        <w:tc>
          <w:tcPr>
            <w:tcW w:w="429" w:type="pct"/>
            <w:shd w:val="clear" w:color="auto" w:fill="auto"/>
            <w:vAlign w:val="center"/>
            <w:hideMark/>
          </w:tcPr>
          <w:p w:rsidR="00A46263" w:rsidRPr="0047326C" w:rsidRDefault="00FB3F97"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6782,0</w:t>
            </w:r>
          </w:p>
        </w:tc>
        <w:tc>
          <w:tcPr>
            <w:tcW w:w="442" w:type="pct"/>
            <w:shd w:val="clear" w:color="auto" w:fill="auto"/>
            <w:vAlign w:val="center"/>
            <w:hideMark/>
          </w:tcPr>
          <w:p w:rsidR="00A46263" w:rsidRPr="0047326C" w:rsidRDefault="008F5C1D"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460,0</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sz w:val="24"/>
                <w:szCs w:val="24"/>
                <w:lang w:eastAsia="ru-RU"/>
              </w:rPr>
            </w:pP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sz w:val="24"/>
                <w:szCs w:val="24"/>
                <w:lang w:eastAsia="ru-RU"/>
              </w:rPr>
            </w:pPr>
          </w:p>
        </w:tc>
      </w:tr>
      <w:tr w:rsidR="00A46263" w:rsidRPr="0047326C" w:rsidTr="0047326C">
        <w:trPr>
          <w:trHeight w:val="330"/>
        </w:trPr>
        <w:tc>
          <w:tcPr>
            <w:tcW w:w="1579" w:type="pct"/>
            <w:vMerge w:val="restar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rPr>
              <w:t>Задача 1: Инженерно-техническая оптимизация коммунальных систем</w:t>
            </w: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A46263" w:rsidRPr="0047326C" w:rsidRDefault="00F07AB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12687,2</w:t>
            </w:r>
            <w:r w:rsidR="001753BD" w:rsidRPr="0047326C">
              <w:rPr>
                <w:rFonts w:cs="Times New Roman"/>
                <w:sz w:val="24"/>
                <w:szCs w:val="24"/>
                <w:lang w:eastAsia="ru-RU"/>
              </w:rPr>
              <w:t>2</w:t>
            </w:r>
            <w:r w:rsidRPr="0047326C">
              <w:rPr>
                <w:rFonts w:cs="Times New Roman"/>
                <w:sz w:val="24"/>
                <w:szCs w:val="24"/>
                <w:lang w:eastAsia="ru-RU"/>
              </w:rPr>
              <w:t>9</w:t>
            </w:r>
          </w:p>
        </w:tc>
        <w:tc>
          <w:tcPr>
            <w:tcW w:w="429" w:type="pct"/>
            <w:shd w:val="clear" w:color="auto" w:fill="auto"/>
            <w:vAlign w:val="center"/>
            <w:hideMark/>
          </w:tcPr>
          <w:p w:rsidR="00A46263" w:rsidRPr="0047326C" w:rsidRDefault="00323B90"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6450,0</w:t>
            </w:r>
          </w:p>
        </w:tc>
        <w:tc>
          <w:tcPr>
            <w:tcW w:w="442" w:type="pct"/>
            <w:shd w:val="clear" w:color="auto" w:fill="auto"/>
            <w:vAlign w:val="center"/>
            <w:hideMark/>
          </w:tcPr>
          <w:p w:rsidR="00A46263" w:rsidRPr="0047326C" w:rsidRDefault="00323B90"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2117,229</w:t>
            </w:r>
          </w:p>
        </w:tc>
        <w:tc>
          <w:tcPr>
            <w:tcW w:w="429" w:type="pct"/>
            <w:shd w:val="clear" w:color="auto" w:fill="auto"/>
            <w:vAlign w:val="center"/>
            <w:hideMark/>
          </w:tcPr>
          <w:p w:rsidR="00A46263" w:rsidRPr="0047326C" w:rsidRDefault="00483907"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1560,0</w:t>
            </w:r>
          </w:p>
        </w:tc>
        <w:tc>
          <w:tcPr>
            <w:tcW w:w="430" w:type="pct"/>
            <w:shd w:val="clear" w:color="auto" w:fill="auto"/>
            <w:vAlign w:val="center"/>
            <w:hideMark/>
          </w:tcPr>
          <w:p w:rsidR="00A46263" w:rsidRPr="0047326C" w:rsidRDefault="00483907"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2560,0</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A46263" w:rsidRPr="0047326C" w:rsidRDefault="00F07AB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1557,229</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A46263" w:rsidRPr="0047326C" w:rsidRDefault="0035205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557,229</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A46263" w:rsidRPr="0047326C" w:rsidRDefault="00483907"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1000,0</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A46263" w:rsidRPr="0047326C" w:rsidRDefault="00F07ABB"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4680,0</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w:t>
            </w:r>
          </w:p>
        </w:tc>
        <w:tc>
          <w:tcPr>
            <w:tcW w:w="442" w:type="pct"/>
            <w:shd w:val="clear" w:color="auto" w:fill="auto"/>
            <w:vAlign w:val="center"/>
            <w:hideMark/>
          </w:tcPr>
          <w:p w:rsidR="00A46263" w:rsidRPr="0047326C" w:rsidRDefault="00352054"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1560,0</w:t>
            </w:r>
          </w:p>
        </w:tc>
        <w:tc>
          <w:tcPr>
            <w:tcW w:w="429" w:type="pct"/>
            <w:shd w:val="clear" w:color="auto" w:fill="auto"/>
            <w:vAlign w:val="center"/>
            <w:hideMark/>
          </w:tcPr>
          <w:p w:rsidR="00A46263" w:rsidRPr="0047326C" w:rsidRDefault="00483907"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1560,0</w:t>
            </w:r>
          </w:p>
        </w:tc>
        <w:tc>
          <w:tcPr>
            <w:tcW w:w="430" w:type="pct"/>
            <w:shd w:val="clear" w:color="auto" w:fill="auto"/>
            <w:vAlign w:val="center"/>
            <w:hideMark/>
          </w:tcPr>
          <w:p w:rsidR="00A46263" w:rsidRPr="0047326C" w:rsidRDefault="00483907"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1560,0</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A46263" w:rsidRPr="0047326C" w:rsidRDefault="00F07ABB"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6450,0</w:t>
            </w:r>
          </w:p>
        </w:tc>
        <w:tc>
          <w:tcPr>
            <w:tcW w:w="429" w:type="pct"/>
            <w:shd w:val="clear" w:color="auto" w:fill="auto"/>
            <w:vAlign w:val="center"/>
            <w:hideMark/>
          </w:tcPr>
          <w:p w:rsidR="00A46263" w:rsidRPr="0047326C" w:rsidRDefault="00323B90"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6450,0</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w:t>
            </w:r>
          </w:p>
        </w:tc>
      </w:tr>
      <w:tr w:rsidR="00A46263" w:rsidRPr="0047326C" w:rsidTr="0047326C">
        <w:trPr>
          <w:trHeight w:val="330"/>
        </w:trPr>
        <w:tc>
          <w:tcPr>
            <w:tcW w:w="1579" w:type="pct"/>
            <w:vMerge w:val="restar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rPr>
              <w:t>Разработка программы "Комплексное развитие инженерной инфраструктуры ГП "Город Кременки"</w:t>
            </w: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rPr>
              <w:t>107,229</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rPr>
              <w:t>107,229</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A46263" w:rsidRPr="0047326C" w:rsidTr="0047326C">
        <w:trPr>
          <w:trHeight w:val="330"/>
        </w:trPr>
        <w:tc>
          <w:tcPr>
            <w:tcW w:w="1579" w:type="pct"/>
            <w:vMerge/>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46263" w:rsidRPr="0047326C" w:rsidRDefault="00A46263"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rPr>
              <w:t>107,229</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rPr>
              <w:t>107,229</w:t>
            </w:r>
          </w:p>
        </w:tc>
        <w:tc>
          <w:tcPr>
            <w:tcW w:w="429"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A46263" w:rsidRPr="0047326C" w:rsidRDefault="00A4626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DA2919" w:rsidRPr="0047326C" w:rsidRDefault="00F07ABB"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F07ABB"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F07ABB"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w:t>
            </w:r>
          </w:p>
        </w:tc>
        <w:tc>
          <w:tcPr>
            <w:tcW w:w="429" w:type="pct"/>
            <w:shd w:val="clear" w:color="auto" w:fill="auto"/>
            <w:vAlign w:val="center"/>
            <w:hideMark/>
          </w:tcPr>
          <w:p w:rsidR="00DA2919" w:rsidRPr="0047326C" w:rsidRDefault="00F07ABB"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w:t>
            </w:r>
          </w:p>
        </w:tc>
        <w:tc>
          <w:tcPr>
            <w:tcW w:w="430" w:type="pct"/>
            <w:shd w:val="clear" w:color="auto" w:fill="auto"/>
            <w:vAlign w:val="center"/>
            <w:hideMark/>
          </w:tcPr>
          <w:p w:rsidR="00DA2919" w:rsidRPr="0047326C" w:rsidRDefault="00F07ABB"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w:t>
            </w:r>
          </w:p>
        </w:tc>
      </w:tr>
      <w:tr w:rsidR="00F07ABB" w:rsidRPr="0047326C" w:rsidTr="0047326C">
        <w:trPr>
          <w:trHeight w:val="330"/>
        </w:trPr>
        <w:tc>
          <w:tcPr>
            <w:tcW w:w="1579" w:type="pct"/>
            <w:vMerge/>
            <w:shd w:val="clear" w:color="auto" w:fill="auto"/>
            <w:vAlign w:val="center"/>
            <w:hideMark/>
          </w:tcPr>
          <w:p w:rsidR="00F07ABB" w:rsidRPr="0047326C" w:rsidRDefault="00F07ABB"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F07ABB" w:rsidRPr="0047326C" w:rsidRDefault="00F07ABB"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F07ABB" w:rsidRPr="0047326C" w:rsidRDefault="00F07ABB"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F07ABB" w:rsidRPr="0047326C" w:rsidRDefault="00F07ABB"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F07ABB" w:rsidRPr="0047326C" w:rsidRDefault="00F07ABB"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w:t>
            </w:r>
          </w:p>
        </w:tc>
        <w:tc>
          <w:tcPr>
            <w:tcW w:w="429" w:type="pct"/>
            <w:shd w:val="clear" w:color="auto" w:fill="auto"/>
            <w:vAlign w:val="center"/>
            <w:hideMark/>
          </w:tcPr>
          <w:p w:rsidR="00F07ABB" w:rsidRPr="0047326C" w:rsidRDefault="00F07ABB"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w:t>
            </w:r>
          </w:p>
        </w:tc>
        <w:tc>
          <w:tcPr>
            <w:tcW w:w="430" w:type="pct"/>
            <w:shd w:val="clear" w:color="auto" w:fill="auto"/>
            <w:vAlign w:val="center"/>
            <w:hideMark/>
          </w:tcPr>
          <w:p w:rsidR="00F07ABB" w:rsidRPr="0047326C" w:rsidRDefault="00F07ABB"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w:t>
            </w:r>
          </w:p>
        </w:tc>
      </w:tr>
      <w:tr w:rsidR="00DA2919" w:rsidRPr="0047326C" w:rsidTr="0047326C">
        <w:trPr>
          <w:trHeight w:val="421"/>
        </w:trPr>
        <w:tc>
          <w:tcPr>
            <w:tcW w:w="1579" w:type="pct"/>
            <w:vMerge w:val="restar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rPr>
              <w:t xml:space="preserve">Проект. Разработка проектно-сметной </w:t>
            </w:r>
            <w:r w:rsidRPr="0047326C">
              <w:rPr>
                <w:rFonts w:cs="Times New Roman"/>
                <w:sz w:val="24"/>
                <w:szCs w:val="24"/>
              </w:rPr>
              <w:lastRenderedPageBreak/>
              <w:t>документации,   проведение экспертизы. Стоимость котлоагрегата №1 (КВГМ 7,56-150Н с комбинированной горелкой Weishaupt)</w:t>
            </w: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lastRenderedPageBreak/>
              <w:t>всего</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11130,0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6450,0</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1560,0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1560,0</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1560,0</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4680,0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1560,0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1560,0</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Cs/>
                <w:sz w:val="24"/>
                <w:szCs w:val="24"/>
                <w:lang w:eastAsia="ru-RU"/>
              </w:rPr>
            </w:pPr>
            <w:r w:rsidRPr="0047326C">
              <w:rPr>
                <w:rFonts w:cs="Times New Roman"/>
                <w:bCs/>
                <w:sz w:val="24"/>
                <w:szCs w:val="24"/>
                <w:lang w:eastAsia="ru-RU"/>
              </w:rPr>
              <w:t>1560,0</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6450,0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6450,0</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val="restar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rPr>
              <w:t>Установка приборов учета в помещениях  муниципальной собственности</w:t>
            </w: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val="restar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rPr>
              <w:t>Установка тепловых счетчиков в организациях бюджетной сферы</w:t>
            </w: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rPr>
              <w:t>200,0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rPr>
              <w:t>200,0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rPr>
              <w:t>200,0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rPr>
              <w:t>200,0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val="restar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rPr>
              <w:t>Установка устройства типа «МАУТ»</w:t>
            </w: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1000,0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1000,0</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1000,0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1000,0</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val="restart"/>
            <w:shd w:val="clear" w:color="auto" w:fill="auto"/>
            <w:vAlign w:val="center"/>
            <w:hideMark/>
          </w:tcPr>
          <w:p w:rsidR="00DA2919" w:rsidRPr="0047326C" w:rsidRDefault="00DA2919" w:rsidP="0047326C">
            <w:pPr>
              <w:widowControl w:val="0"/>
              <w:spacing w:line="240" w:lineRule="auto"/>
              <w:ind w:firstLine="0"/>
              <w:jc w:val="center"/>
              <w:rPr>
                <w:rFonts w:cs="Times New Roman"/>
                <w:spacing w:val="3"/>
                <w:sz w:val="24"/>
                <w:szCs w:val="26"/>
              </w:rPr>
            </w:pPr>
            <w:r w:rsidRPr="0047326C">
              <w:rPr>
                <w:rFonts w:cs="Times New Roman"/>
                <w:sz w:val="24"/>
                <w:szCs w:val="24"/>
              </w:rPr>
              <w:t xml:space="preserve">Задача 2. </w:t>
            </w:r>
            <w:r w:rsidRPr="0047326C">
              <w:rPr>
                <w:rFonts w:cs="Times New Roman"/>
                <w:spacing w:val="3"/>
                <w:sz w:val="24"/>
                <w:szCs w:val="26"/>
              </w:rPr>
              <w:t>Разработка мероприятий по строительству, комплексной реконструкции и модернизации системы коммунальной инфраструктуры</w:t>
            </w:r>
          </w:p>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bCs/>
                <w:sz w:val="24"/>
              </w:rPr>
              <w:lastRenderedPageBreak/>
              <w:t>Муниципальная программа «Энергосбережение и повышение энергоэффективности в  ГП  «Город Кремёнки» на 2015-2017 годы»</w:t>
            </w: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lastRenderedPageBreak/>
              <w:t>всего</w:t>
            </w:r>
          </w:p>
        </w:tc>
        <w:tc>
          <w:tcPr>
            <w:tcW w:w="442" w:type="pct"/>
            <w:shd w:val="clear" w:color="auto" w:fill="auto"/>
            <w:vAlign w:val="center"/>
            <w:hideMark/>
          </w:tcPr>
          <w:p w:rsidR="00DA2919" w:rsidRPr="0047326C" w:rsidRDefault="00A859FA"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46710,0</w:t>
            </w:r>
          </w:p>
        </w:tc>
        <w:tc>
          <w:tcPr>
            <w:tcW w:w="429" w:type="pct"/>
            <w:shd w:val="clear" w:color="auto" w:fill="auto"/>
            <w:vAlign w:val="center"/>
            <w:hideMark/>
          </w:tcPr>
          <w:p w:rsidR="00DA2919" w:rsidRPr="0047326C" w:rsidRDefault="00705650"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14500,0</w:t>
            </w:r>
          </w:p>
        </w:tc>
        <w:tc>
          <w:tcPr>
            <w:tcW w:w="442" w:type="pct"/>
            <w:shd w:val="clear" w:color="auto" w:fill="auto"/>
            <w:vAlign w:val="center"/>
            <w:hideMark/>
          </w:tcPr>
          <w:p w:rsidR="00DA2919" w:rsidRPr="0047326C" w:rsidRDefault="0000523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32210,0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DA2919" w:rsidRPr="0047326C" w:rsidRDefault="00FD24F8"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17330,0</w:t>
            </w:r>
          </w:p>
        </w:tc>
        <w:tc>
          <w:tcPr>
            <w:tcW w:w="429" w:type="pct"/>
            <w:shd w:val="clear" w:color="auto" w:fill="auto"/>
            <w:vAlign w:val="center"/>
            <w:hideMark/>
          </w:tcPr>
          <w:p w:rsidR="00DA2919" w:rsidRPr="0047326C" w:rsidRDefault="0080529B"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6270,0</w:t>
            </w:r>
          </w:p>
        </w:tc>
        <w:tc>
          <w:tcPr>
            <w:tcW w:w="442" w:type="pct"/>
            <w:shd w:val="clear" w:color="auto" w:fill="auto"/>
            <w:vAlign w:val="center"/>
            <w:hideMark/>
          </w:tcPr>
          <w:p w:rsidR="00DA2919" w:rsidRPr="0047326C" w:rsidRDefault="00F36705"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11060,0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DA2919" w:rsidRPr="0047326C" w:rsidRDefault="009A192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20235,0</w:t>
            </w:r>
          </w:p>
        </w:tc>
        <w:tc>
          <w:tcPr>
            <w:tcW w:w="429" w:type="pct"/>
            <w:shd w:val="clear" w:color="auto" w:fill="auto"/>
            <w:vAlign w:val="center"/>
            <w:hideMark/>
          </w:tcPr>
          <w:p w:rsidR="00DA2919" w:rsidRPr="0047326C" w:rsidRDefault="0057072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5200,0</w:t>
            </w:r>
          </w:p>
        </w:tc>
        <w:tc>
          <w:tcPr>
            <w:tcW w:w="442" w:type="pct"/>
            <w:shd w:val="clear" w:color="auto" w:fill="auto"/>
            <w:vAlign w:val="center"/>
            <w:hideMark/>
          </w:tcPr>
          <w:p w:rsidR="00DA2919" w:rsidRPr="0047326C" w:rsidRDefault="00E86750"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15035,0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DA2919" w:rsidRPr="0047326C" w:rsidRDefault="00A67BD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625,0</w:t>
            </w:r>
          </w:p>
        </w:tc>
        <w:tc>
          <w:tcPr>
            <w:tcW w:w="429" w:type="pct"/>
            <w:shd w:val="clear" w:color="auto" w:fill="auto"/>
            <w:vAlign w:val="center"/>
            <w:hideMark/>
          </w:tcPr>
          <w:p w:rsidR="00DA2919" w:rsidRPr="0047326C" w:rsidRDefault="0057072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165,0</w:t>
            </w:r>
          </w:p>
        </w:tc>
        <w:tc>
          <w:tcPr>
            <w:tcW w:w="442" w:type="pct"/>
            <w:shd w:val="clear" w:color="auto" w:fill="auto"/>
            <w:vAlign w:val="center"/>
            <w:hideMark/>
          </w:tcPr>
          <w:p w:rsidR="00DA2919" w:rsidRPr="0047326C" w:rsidRDefault="009F067F"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460,0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DA2919" w:rsidRPr="0047326C" w:rsidRDefault="00D84668"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8520,0</w:t>
            </w:r>
          </w:p>
        </w:tc>
        <w:tc>
          <w:tcPr>
            <w:tcW w:w="429" w:type="pct"/>
            <w:shd w:val="clear" w:color="auto" w:fill="auto"/>
            <w:vAlign w:val="center"/>
            <w:hideMark/>
          </w:tcPr>
          <w:p w:rsidR="00DA2919" w:rsidRPr="0047326C" w:rsidRDefault="0057072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2865,0</w:t>
            </w:r>
          </w:p>
        </w:tc>
        <w:tc>
          <w:tcPr>
            <w:tcW w:w="442" w:type="pct"/>
            <w:shd w:val="clear" w:color="auto" w:fill="auto"/>
            <w:vAlign w:val="center"/>
            <w:hideMark/>
          </w:tcPr>
          <w:p w:rsidR="00DA2919" w:rsidRPr="0047326C" w:rsidRDefault="00C35D47"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5655,0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val="restar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rPr>
              <w:t>Установка  модуля ввода МВА-8, 16 шт.</w:t>
            </w: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DA2919" w:rsidRPr="0047326C" w:rsidRDefault="000370C1"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550</w:t>
            </w:r>
            <w:r w:rsidR="00DA2919" w:rsidRPr="0047326C">
              <w:rPr>
                <w:rFonts w:cs="Times New Roman"/>
                <w:sz w:val="24"/>
                <w:szCs w:val="24"/>
                <w:lang w:eastAsia="ru-RU"/>
              </w:rPr>
              <w:t>,0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0370C1"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550</w:t>
            </w:r>
            <w:r w:rsidR="00DA2919" w:rsidRPr="0047326C">
              <w:rPr>
                <w:rFonts w:cs="Times New Roman"/>
                <w:sz w:val="24"/>
                <w:szCs w:val="24"/>
                <w:lang w:eastAsia="ru-RU"/>
              </w:rPr>
              <w:t>,0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DA2919" w:rsidRPr="0047326C" w:rsidRDefault="00CA1D50"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100,0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CA1D50"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100,0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DA2919" w:rsidRPr="0047326C" w:rsidRDefault="00CA1D50"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300,0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CA1D50"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300,0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DA2919" w:rsidRPr="0047326C" w:rsidRDefault="00CA1D50"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1</w:t>
            </w:r>
            <w:r w:rsidR="000370C1" w:rsidRPr="0047326C">
              <w:rPr>
                <w:rFonts w:cs="Times New Roman"/>
                <w:b/>
                <w:bCs/>
                <w:sz w:val="24"/>
                <w:szCs w:val="24"/>
                <w:lang w:eastAsia="ru-RU"/>
              </w:rPr>
              <w:t>25,0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42" w:type="pct"/>
            <w:shd w:val="clear" w:color="auto" w:fill="auto"/>
            <w:vAlign w:val="center"/>
            <w:hideMark/>
          </w:tcPr>
          <w:p w:rsidR="00DA2919" w:rsidRPr="0047326C" w:rsidRDefault="00CA1D50"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1</w:t>
            </w:r>
            <w:r w:rsidR="000370C1" w:rsidRPr="0047326C">
              <w:rPr>
                <w:rFonts w:cs="Times New Roman"/>
                <w:b/>
                <w:bCs/>
                <w:sz w:val="24"/>
                <w:szCs w:val="24"/>
                <w:lang w:eastAsia="ru-RU"/>
              </w:rPr>
              <w:t>25,0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val="restar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rPr>
              <w:t>Установка программного обеспечения  (МРВ), 2 шт.</w:t>
            </w: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DA2919" w:rsidRPr="0047326C" w:rsidRDefault="000370C1"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120</w:t>
            </w:r>
            <w:r w:rsidR="00DA2919" w:rsidRPr="0047326C">
              <w:rPr>
                <w:rFonts w:cs="Times New Roman"/>
                <w:sz w:val="24"/>
                <w:szCs w:val="24"/>
                <w:lang w:eastAsia="ru-RU"/>
              </w:rPr>
              <w:t>,0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0370C1"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120</w:t>
            </w:r>
            <w:r w:rsidR="00DA2919" w:rsidRPr="0047326C">
              <w:rPr>
                <w:rFonts w:cs="Times New Roman"/>
                <w:sz w:val="24"/>
                <w:szCs w:val="24"/>
                <w:lang w:eastAsia="ru-RU"/>
              </w:rPr>
              <w:t>,0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DA2919" w:rsidRPr="0047326C" w:rsidRDefault="00B01E5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80,0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B01E5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80,0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DA2919" w:rsidRPr="0047326C" w:rsidRDefault="00B01E5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w:t>
            </w:r>
            <w:r w:rsidR="000370C1" w:rsidRPr="0047326C">
              <w:rPr>
                <w:rFonts w:cs="Times New Roman"/>
                <w:sz w:val="24"/>
                <w:szCs w:val="24"/>
                <w:lang w:eastAsia="ru-RU"/>
              </w:rPr>
              <w:t>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B01E5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w:t>
            </w:r>
            <w:r w:rsidR="000370C1" w:rsidRPr="0047326C">
              <w:rPr>
                <w:rFonts w:cs="Times New Roman"/>
                <w:sz w:val="24"/>
                <w:szCs w:val="24"/>
                <w:lang w:eastAsia="ru-RU"/>
              </w:rPr>
              <w:t>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val="restar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rPr>
              <w:t>Установка дизель-генератора мощностью 450 кВА</w:t>
            </w: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DA2919" w:rsidRPr="0047326C" w:rsidRDefault="00B320E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3440,0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B320E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3440,0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DA2919" w:rsidRPr="0047326C" w:rsidRDefault="00B01E5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1525,0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B01E5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1525,0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DA2919" w:rsidRPr="0047326C" w:rsidRDefault="00B320E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1140,0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B320E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1140,0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DA2919" w:rsidRPr="0047326C" w:rsidRDefault="00B01E5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750</w:t>
            </w:r>
            <w:r w:rsidR="00B320E9" w:rsidRPr="0047326C">
              <w:rPr>
                <w:rFonts w:cs="Times New Roman"/>
                <w:sz w:val="24"/>
                <w:szCs w:val="24"/>
                <w:lang w:eastAsia="ru-RU"/>
              </w:rPr>
              <w:t>,0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B01E5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750</w:t>
            </w:r>
            <w:r w:rsidR="00B320E9" w:rsidRPr="0047326C">
              <w:rPr>
                <w:rFonts w:cs="Times New Roman"/>
                <w:sz w:val="24"/>
                <w:szCs w:val="24"/>
                <w:lang w:eastAsia="ru-RU"/>
              </w:rPr>
              <w:t>,0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val="restar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rPr>
              <w:t>Установка частотных преобразователей на эл. двигатели подпиточных насосов котельных №1, №2</w:t>
            </w: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DA2919" w:rsidRPr="0047326C" w:rsidRDefault="00271D32"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1200</w:t>
            </w:r>
            <w:r w:rsidR="00DA2919" w:rsidRPr="0047326C">
              <w:rPr>
                <w:rFonts w:cs="Times New Roman"/>
                <w:sz w:val="24"/>
                <w:szCs w:val="24"/>
                <w:lang w:eastAsia="ru-RU"/>
              </w:rPr>
              <w:t>,0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442" w:type="pct"/>
            <w:shd w:val="clear" w:color="auto" w:fill="auto"/>
            <w:vAlign w:val="center"/>
            <w:hideMark/>
          </w:tcPr>
          <w:p w:rsidR="00DA2919" w:rsidRPr="0047326C" w:rsidRDefault="00271D32"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1200,</w:t>
            </w:r>
            <w:r w:rsidR="00DA2919" w:rsidRPr="0047326C">
              <w:rPr>
                <w:rFonts w:cs="Times New Roman"/>
                <w:sz w:val="24"/>
                <w:szCs w:val="24"/>
                <w:lang w:eastAsia="ru-RU"/>
              </w:rPr>
              <w:t>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DA2919" w:rsidRPr="0047326C" w:rsidRDefault="0005166A"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500,0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05166A"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500,0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DA2919" w:rsidRPr="0047326C" w:rsidRDefault="00271D32"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425,0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271D32"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425,0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DA2919" w:rsidRPr="0047326C" w:rsidRDefault="0005166A"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w:t>
            </w:r>
            <w:r w:rsidR="00271D32" w:rsidRPr="0047326C">
              <w:rPr>
                <w:rFonts w:cs="Times New Roman"/>
                <w:sz w:val="24"/>
                <w:szCs w:val="24"/>
                <w:lang w:eastAsia="ru-RU"/>
              </w:rPr>
              <w:t>50,0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05166A"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w:t>
            </w:r>
            <w:r w:rsidR="00271D32" w:rsidRPr="0047326C">
              <w:rPr>
                <w:rFonts w:cs="Times New Roman"/>
                <w:sz w:val="24"/>
                <w:szCs w:val="24"/>
                <w:lang w:eastAsia="ru-RU"/>
              </w:rPr>
              <w:t>50,0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val="restar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rPr>
              <w:lastRenderedPageBreak/>
              <w:t>Ремонт участка тепловых сетей от ТК-18 до ТК-25 с заменой Д=200мм на Д=300мм в ППУ от ул.Лесная д.9 до ул.Лесная д.2</w:t>
            </w: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DA2919" w:rsidRPr="0047326C" w:rsidRDefault="001F6DB5"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3000,0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1F6DB5"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3000,0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DA2919" w:rsidRPr="0047326C" w:rsidRDefault="0088792F"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800,0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88792F"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800,0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DA2919" w:rsidRPr="0047326C" w:rsidRDefault="0088792F"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1540</w:t>
            </w:r>
            <w:r w:rsidR="001F6DB5" w:rsidRPr="0047326C">
              <w:rPr>
                <w:rFonts w:cs="Times New Roman"/>
                <w:sz w:val="24"/>
                <w:szCs w:val="24"/>
                <w:lang w:eastAsia="ru-RU"/>
              </w:rPr>
              <w:t>,0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88792F"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1540</w:t>
            </w:r>
            <w:r w:rsidR="001F6DB5" w:rsidRPr="0047326C">
              <w:rPr>
                <w:rFonts w:cs="Times New Roman"/>
                <w:sz w:val="24"/>
                <w:szCs w:val="24"/>
                <w:lang w:eastAsia="ru-RU"/>
              </w:rPr>
              <w:t>,0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DA2919" w:rsidRPr="0047326C" w:rsidRDefault="0088792F"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600</w:t>
            </w:r>
            <w:r w:rsidR="001F6DB5" w:rsidRPr="0047326C">
              <w:rPr>
                <w:rFonts w:cs="Times New Roman"/>
                <w:sz w:val="24"/>
                <w:szCs w:val="24"/>
                <w:lang w:eastAsia="ru-RU"/>
              </w:rPr>
              <w:t>,0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88792F"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600</w:t>
            </w:r>
            <w:r w:rsidR="001F6DB5" w:rsidRPr="0047326C">
              <w:rPr>
                <w:rFonts w:cs="Times New Roman"/>
                <w:sz w:val="24"/>
                <w:szCs w:val="24"/>
                <w:lang w:eastAsia="ru-RU"/>
              </w:rPr>
              <w:t>,0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val="restar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rPr>
              <w:t>Ремонт участка тепловой сети от ТК-7 до ТК-39 Д=300мм в ППУ, по ул. Строителей    от ТК-7 до д/с «Родничок»</w:t>
            </w: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DA2919" w:rsidRPr="0047326C" w:rsidRDefault="000A3160"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3500,0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0A3160"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3500,0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DA2919" w:rsidRPr="0047326C" w:rsidRDefault="007B025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1685,0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7B025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1685,0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DA2919" w:rsidRPr="0047326C" w:rsidRDefault="000A3160"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1000,0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0A3160"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1000,0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65,0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DA2919" w:rsidRPr="0047326C" w:rsidRDefault="007B025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750</w:t>
            </w:r>
            <w:r w:rsidR="000A3160" w:rsidRPr="0047326C">
              <w:rPr>
                <w:rFonts w:cs="Times New Roman"/>
                <w:sz w:val="24"/>
                <w:szCs w:val="24"/>
                <w:lang w:eastAsia="ru-RU"/>
              </w:rPr>
              <w:t>,0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7B025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750</w:t>
            </w:r>
            <w:r w:rsidR="000A3160" w:rsidRPr="0047326C">
              <w:rPr>
                <w:rFonts w:cs="Times New Roman"/>
                <w:sz w:val="24"/>
                <w:szCs w:val="24"/>
                <w:lang w:eastAsia="ru-RU"/>
              </w:rPr>
              <w:t>,0</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DA2919" w:rsidRPr="0047326C" w:rsidTr="0047326C">
        <w:trPr>
          <w:trHeight w:val="330"/>
        </w:trPr>
        <w:tc>
          <w:tcPr>
            <w:tcW w:w="1579" w:type="pct"/>
            <w:vMerge/>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DA2919" w:rsidRPr="0047326C" w:rsidRDefault="00DA2919"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DA2919" w:rsidRPr="0047326C" w:rsidRDefault="00DA291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Ремонт участка тепловой сети  от ТК-5 до ТК-50 с заменой Д=250мм на Д=300мм в ППУ,  ул. Ленина</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3500,0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3500,0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1685,0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1685,0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1000,0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1000,0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65,0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750,0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Ремонт участка тепловой сети  от ТК-5 до ТК-48  Д=250мм  в ППУ, по  ул. Ленина</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3500,0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3500,0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1685,0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1685,0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1000,0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1000,0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50,0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765,0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765,0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C34978" w:rsidRPr="0047326C" w:rsidTr="0047326C">
        <w:trPr>
          <w:trHeight w:val="330"/>
        </w:trPr>
        <w:tc>
          <w:tcPr>
            <w:tcW w:w="1579" w:type="pct"/>
            <w:vMerge w:val="restar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rPr>
              <w:t>Ремонт участка тепловой сети от ТК-4 до ТК-7-1 Д=300мм в ППУ, от зд.гаража до Строит.1</w:t>
            </w:r>
          </w:p>
        </w:tc>
        <w:tc>
          <w:tcPr>
            <w:tcW w:w="1249" w:type="pct"/>
            <w:shd w:val="clear" w:color="auto" w:fill="auto"/>
            <w:vAlign w:val="center"/>
            <w:hideMark/>
          </w:tcPr>
          <w:p w:rsidR="00C34978" w:rsidRPr="0047326C" w:rsidRDefault="00C34978"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C34978" w:rsidRPr="0047326C" w:rsidRDefault="00CA7E37"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21</w:t>
            </w:r>
            <w:r w:rsidR="00C34978" w:rsidRPr="0047326C">
              <w:rPr>
                <w:rFonts w:cs="Times New Roman"/>
                <w:sz w:val="24"/>
                <w:szCs w:val="24"/>
                <w:lang w:eastAsia="ru-RU"/>
              </w:rPr>
              <w:t>00,0</w:t>
            </w:r>
          </w:p>
        </w:tc>
        <w:tc>
          <w:tcPr>
            <w:tcW w:w="429"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C34978" w:rsidRPr="0047326C" w:rsidRDefault="00CA7E37"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21</w:t>
            </w:r>
            <w:r w:rsidR="00C34978" w:rsidRPr="0047326C">
              <w:rPr>
                <w:rFonts w:cs="Times New Roman"/>
                <w:sz w:val="24"/>
                <w:szCs w:val="24"/>
                <w:lang w:eastAsia="ru-RU"/>
              </w:rPr>
              <w:t>00,0</w:t>
            </w:r>
          </w:p>
        </w:tc>
        <w:tc>
          <w:tcPr>
            <w:tcW w:w="429"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C34978" w:rsidRPr="0047326C" w:rsidTr="0047326C">
        <w:trPr>
          <w:trHeight w:val="330"/>
        </w:trPr>
        <w:tc>
          <w:tcPr>
            <w:tcW w:w="1579" w:type="pct"/>
            <w:vMerge/>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C34978" w:rsidRPr="0047326C" w:rsidRDefault="00C34978"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C34978" w:rsidRPr="0047326C" w:rsidRDefault="00CA7E37"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800</w:t>
            </w:r>
            <w:r w:rsidR="00C34978" w:rsidRPr="0047326C">
              <w:rPr>
                <w:rFonts w:cs="Times New Roman"/>
                <w:sz w:val="24"/>
                <w:szCs w:val="24"/>
                <w:lang w:eastAsia="ru-RU"/>
              </w:rPr>
              <w:t>,0</w:t>
            </w:r>
          </w:p>
        </w:tc>
        <w:tc>
          <w:tcPr>
            <w:tcW w:w="429"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C34978" w:rsidRPr="0047326C" w:rsidRDefault="00CA7E37"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800</w:t>
            </w:r>
            <w:r w:rsidR="00C34978" w:rsidRPr="0047326C">
              <w:rPr>
                <w:rFonts w:cs="Times New Roman"/>
                <w:sz w:val="24"/>
                <w:szCs w:val="24"/>
                <w:lang w:eastAsia="ru-RU"/>
              </w:rPr>
              <w:t>,0</w:t>
            </w:r>
          </w:p>
        </w:tc>
        <w:tc>
          <w:tcPr>
            <w:tcW w:w="429"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C34978" w:rsidRPr="0047326C" w:rsidTr="0047326C">
        <w:trPr>
          <w:trHeight w:val="330"/>
        </w:trPr>
        <w:tc>
          <w:tcPr>
            <w:tcW w:w="1579" w:type="pct"/>
            <w:vMerge/>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C34978" w:rsidRPr="0047326C" w:rsidRDefault="00C34978"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1000,0</w:t>
            </w:r>
          </w:p>
        </w:tc>
        <w:tc>
          <w:tcPr>
            <w:tcW w:w="429"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1000,0</w:t>
            </w:r>
          </w:p>
        </w:tc>
        <w:tc>
          <w:tcPr>
            <w:tcW w:w="429"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C34978" w:rsidRPr="0047326C" w:rsidTr="0047326C">
        <w:trPr>
          <w:trHeight w:val="330"/>
        </w:trPr>
        <w:tc>
          <w:tcPr>
            <w:tcW w:w="1579" w:type="pct"/>
            <w:vMerge/>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C34978" w:rsidRPr="0047326C" w:rsidRDefault="00C34978"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60,0</w:t>
            </w:r>
          </w:p>
        </w:tc>
        <w:tc>
          <w:tcPr>
            <w:tcW w:w="429"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60,0</w:t>
            </w:r>
          </w:p>
        </w:tc>
        <w:tc>
          <w:tcPr>
            <w:tcW w:w="429"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C34978" w:rsidRPr="0047326C" w:rsidTr="0047326C">
        <w:trPr>
          <w:trHeight w:val="330"/>
        </w:trPr>
        <w:tc>
          <w:tcPr>
            <w:tcW w:w="1579" w:type="pct"/>
            <w:vMerge/>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C34978" w:rsidRPr="0047326C" w:rsidRDefault="00C34978"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C34978" w:rsidRPr="0047326C" w:rsidRDefault="00CA7E37"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240</w:t>
            </w:r>
            <w:r w:rsidR="00C34978" w:rsidRPr="0047326C">
              <w:rPr>
                <w:rFonts w:cs="Times New Roman"/>
                <w:sz w:val="24"/>
                <w:szCs w:val="24"/>
                <w:lang w:eastAsia="ru-RU"/>
              </w:rPr>
              <w:t>,0</w:t>
            </w:r>
          </w:p>
        </w:tc>
        <w:tc>
          <w:tcPr>
            <w:tcW w:w="429"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C34978" w:rsidRPr="0047326C" w:rsidRDefault="00CA7E37"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240</w:t>
            </w:r>
            <w:r w:rsidR="00C34978" w:rsidRPr="0047326C">
              <w:rPr>
                <w:rFonts w:cs="Times New Roman"/>
                <w:sz w:val="24"/>
                <w:szCs w:val="24"/>
                <w:lang w:eastAsia="ru-RU"/>
              </w:rPr>
              <w:t>,0</w:t>
            </w:r>
          </w:p>
        </w:tc>
        <w:tc>
          <w:tcPr>
            <w:tcW w:w="429"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C34978" w:rsidRPr="0047326C" w:rsidRDefault="00C34978"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Ремонт участка тепловой сети от ТК-39 до ТК-11 Д=300мм в ППУ, от д/с «Родничок» до Дашковой,5</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B83E4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w:t>
            </w:r>
            <w:r w:rsidR="00097704" w:rsidRPr="0047326C">
              <w:rPr>
                <w:rFonts w:cs="Times New Roman"/>
                <w:sz w:val="24"/>
                <w:szCs w:val="24"/>
                <w:lang w:eastAsia="ru-RU"/>
              </w:rPr>
              <w:t>5</w:t>
            </w:r>
            <w:r w:rsidRPr="0047326C">
              <w:rPr>
                <w:rFonts w:cs="Times New Roman"/>
                <w:sz w:val="24"/>
                <w:szCs w:val="24"/>
                <w:lang w:eastAsia="ru-RU"/>
              </w:rPr>
              <w:t>0</w:t>
            </w:r>
            <w:r w:rsidR="00097704" w:rsidRPr="0047326C">
              <w:rPr>
                <w:rFonts w:cs="Times New Roman"/>
                <w:sz w:val="24"/>
                <w:szCs w:val="24"/>
                <w:lang w:eastAsia="ru-RU"/>
              </w:rPr>
              <w:t>0,0</w:t>
            </w:r>
          </w:p>
        </w:tc>
        <w:tc>
          <w:tcPr>
            <w:tcW w:w="429" w:type="pct"/>
            <w:shd w:val="clear" w:color="auto" w:fill="auto"/>
            <w:vAlign w:val="center"/>
            <w:hideMark/>
          </w:tcPr>
          <w:p w:rsidR="00097704" w:rsidRPr="0047326C" w:rsidRDefault="00B83E4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w:t>
            </w:r>
            <w:r w:rsidR="00097704" w:rsidRPr="0047326C">
              <w:rPr>
                <w:rFonts w:cs="Times New Roman"/>
                <w:sz w:val="24"/>
                <w:szCs w:val="24"/>
                <w:lang w:eastAsia="ru-RU"/>
              </w:rPr>
              <w:t>5</w:t>
            </w:r>
            <w:r w:rsidRPr="0047326C">
              <w:rPr>
                <w:rFonts w:cs="Times New Roman"/>
                <w:sz w:val="24"/>
                <w:szCs w:val="24"/>
                <w:lang w:eastAsia="ru-RU"/>
              </w:rPr>
              <w:t>0</w:t>
            </w:r>
            <w:r w:rsidR="00097704" w:rsidRPr="0047326C">
              <w:rPr>
                <w:rFonts w:cs="Times New Roman"/>
                <w:sz w:val="24"/>
                <w:szCs w:val="24"/>
                <w:lang w:eastAsia="ru-RU"/>
              </w:rPr>
              <w:t>0,0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D642E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2900,0</w:t>
            </w:r>
          </w:p>
        </w:tc>
        <w:tc>
          <w:tcPr>
            <w:tcW w:w="429" w:type="pct"/>
            <w:shd w:val="clear" w:color="auto" w:fill="auto"/>
            <w:vAlign w:val="center"/>
            <w:hideMark/>
          </w:tcPr>
          <w:p w:rsidR="00097704" w:rsidRPr="0047326C" w:rsidRDefault="00D642E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2900,0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D642E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3200,0</w:t>
            </w:r>
          </w:p>
        </w:tc>
        <w:tc>
          <w:tcPr>
            <w:tcW w:w="429" w:type="pct"/>
            <w:shd w:val="clear" w:color="auto" w:fill="auto"/>
            <w:vAlign w:val="center"/>
            <w:hideMark/>
          </w:tcPr>
          <w:p w:rsidR="00097704" w:rsidRPr="0047326C" w:rsidRDefault="00D642E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3200,0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50,0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D642E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1350,0</w:t>
            </w:r>
          </w:p>
        </w:tc>
        <w:tc>
          <w:tcPr>
            <w:tcW w:w="429" w:type="pct"/>
            <w:shd w:val="clear" w:color="auto" w:fill="auto"/>
            <w:vAlign w:val="center"/>
            <w:hideMark/>
          </w:tcPr>
          <w:p w:rsidR="00097704" w:rsidRPr="0047326C" w:rsidRDefault="00D642E3"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1350,0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Ремонт участка тепловой сети от ТК-11 до ТК-14 Д=200мм в ППУ, от Дашковой,5 до Школьная,1</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9723F0"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3500</w:t>
            </w:r>
            <w:r w:rsidR="00097704" w:rsidRPr="0047326C">
              <w:rPr>
                <w:rFonts w:cs="Times New Roman"/>
                <w:sz w:val="24"/>
                <w:szCs w:val="24"/>
                <w:lang w:eastAsia="ru-RU"/>
              </w:rPr>
              <w:t>,0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9723F0"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3500</w:t>
            </w:r>
            <w:r w:rsidR="00097704" w:rsidRPr="0047326C">
              <w:rPr>
                <w:rFonts w:cs="Times New Roman"/>
                <w:sz w:val="24"/>
                <w:szCs w:val="24"/>
                <w:lang w:eastAsia="ru-RU"/>
              </w:rPr>
              <w:t>,0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9723F0"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1300,0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9723F0"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1300,0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9723F0"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1850,0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9723F0"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1850,0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9723F0"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9723F0"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18"/>
              </w:rPr>
              <w:t xml:space="preserve">Ремонт участка тепловой сети от ТК-14 до ТК-14-1 Д=150мм в ППУ, </w:t>
            </w:r>
            <w:r w:rsidRPr="0047326C">
              <w:rPr>
                <w:rFonts w:cs="Times New Roman"/>
                <w:sz w:val="24"/>
                <w:szCs w:val="16"/>
              </w:rPr>
              <w:t>Школьная,5</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962FA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2100</w:t>
            </w:r>
            <w:r w:rsidR="00097704" w:rsidRPr="0047326C">
              <w:rPr>
                <w:rFonts w:cs="Times New Roman"/>
                <w:sz w:val="24"/>
                <w:szCs w:val="24"/>
                <w:lang w:eastAsia="ru-RU"/>
              </w:rPr>
              <w:t>,0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w:t>
            </w:r>
            <w:r w:rsidR="00962FA4" w:rsidRPr="0047326C">
              <w:rPr>
                <w:rFonts w:cs="Times New Roman"/>
                <w:sz w:val="24"/>
                <w:szCs w:val="24"/>
                <w:lang w:eastAsia="ru-RU"/>
              </w:rPr>
              <w:t>100</w:t>
            </w:r>
            <w:r w:rsidRPr="0047326C">
              <w:rPr>
                <w:rFonts w:cs="Times New Roman"/>
                <w:sz w:val="24"/>
                <w:szCs w:val="24"/>
                <w:lang w:eastAsia="ru-RU"/>
              </w:rPr>
              <w:t>,0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962FA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800,0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962FA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800,0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962FA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1050,0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962FA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1050,0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962FA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962FA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10007E" w:rsidRPr="0047326C" w:rsidTr="0047326C">
        <w:trPr>
          <w:trHeight w:val="330"/>
        </w:trPr>
        <w:tc>
          <w:tcPr>
            <w:tcW w:w="1579" w:type="pct"/>
            <w:vMerge w:val="restar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rPr>
              <w:t>Ремонт участка тепловой сети от ТК-14-1 до ТК-14-2 Д=125мм в ППУ, Школьная,5, Школ.3</w:t>
            </w:r>
          </w:p>
        </w:tc>
        <w:tc>
          <w:tcPr>
            <w:tcW w:w="1249" w:type="pct"/>
            <w:shd w:val="clear" w:color="auto" w:fill="auto"/>
            <w:vAlign w:val="center"/>
            <w:hideMark/>
          </w:tcPr>
          <w:p w:rsidR="0010007E" w:rsidRPr="0047326C" w:rsidRDefault="0010007E"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2000,0</w:t>
            </w:r>
          </w:p>
        </w:tc>
        <w:tc>
          <w:tcPr>
            <w:tcW w:w="429"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2000,0</w:t>
            </w:r>
          </w:p>
        </w:tc>
        <w:tc>
          <w:tcPr>
            <w:tcW w:w="429"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10007E" w:rsidRPr="0047326C" w:rsidTr="0047326C">
        <w:trPr>
          <w:trHeight w:val="330"/>
        </w:trPr>
        <w:tc>
          <w:tcPr>
            <w:tcW w:w="1579" w:type="pct"/>
            <w:vMerge/>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10007E" w:rsidRPr="0047326C" w:rsidRDefault="0010007E"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700,0</w:t>
            </w:r>
          </w:p>
        </w:tc>
        <w:tc>
          <w:tcPr>
            <w:tcW w:w="429"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700,0</w:t>
            </w:r>
          </w:p>
        </w:tc>
        <w:tc>
          <w:tcPr>
            <w:tcW w:w="429"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10007E" w:rsidRPr="0047326C" w:rsidTr="0047326C">
        <w:trPr>
          <w:trHeight w:val="330"/>
        </w:trPr>
        <w:tc>
          <w:tcPr>
            <w:tcW w:w="1579" w:type="pct"/>
            <w:vMerge/>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10007E" w:rsidRPr="0047326C" w:rsidRDefault="0010007E"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1050,0</w:t>
            </w:r>
          </w:p>
        </w:tc>
        <w:tc>
          <w:tcPr>
            <w:tcW w:w="429"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1050,0</w:t>
            </w:r>
          </w:p>
        </w:tc>
        <w:tc>
          <w:tcPr>
            <w:tcW w:w="429"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10007E" w:rsidRPr="0047326C" w:rsidTr="0047326C">
        <w:trPr>
          <w:trHeight w:val="330"/>
        </w:trPr>
        <w:tc>
          <w:tcPr>
            <w:tcW w:w="1579" w:type="pct"/>
            <w:vMerge/>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10007E" w:rsidRPr="0047326C" w:rsidRDefault="0010007E"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10007E" w:rsidRPr="0047326C" w:rsidTr="0047326C">
        <w:trPr>
          <w:trHeight w:val="330"/>
        </w:trPr>
        <w:tc>
          <w:tcPr>
            <w:tcW w:w="1579" w:type="pct"/>
            <w:vMerge/>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10007E" w:rsidRPr="0047326C" w:rsidRDefault="0010007E"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225,0</w:t>
            </w:r>
          </w:p>
        </w:tc>
        <w:tc>
          <w:tcPr>
            <w:tcW w:w="429"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225,0</w:t>
            </w:r>
          </w:p>
        </w:tc>
        <w:tc>
          <w:tcPr>
            <w:tcW w:w="429"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10007E" w:rsidRPr="0047326C" w:rsidRDefault="0010007E"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lastRenderedPageBreak/>
              <w:t>Капитальный ремонт участка тепловой сети от ТК-14-3 до ТК-14-4 Д=125мм в ППУ, до Осенняя,3</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8965FC"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w:t>
            </w:r>
            <w:r w:rsidR="00097704" w:rsidRPr="0047326C">
              <w:rPr>
                <w:rFonts w:cs="Times New Roman"/>
                <w:sz w:val="24"/>
                <w:szCs w:val="24"/>
                <w:lang w:eastAsia="ru-RU"/>
              </w:rPr>
              <w:t>5</w:t>
            </w:r>
            <w:r w:rsidRPr="0047326C">
              <w:rPr>
                <w:rFonts w:cs="Times New Roman"/>
                <w:sz w:val="24"/>
                <w:szCs w:val="24"/>
                <w:lang w:eastAsia="ru-RU"/>
              </w:rPr>
              <w:t>00</w:t>
            </w:r>
            <w:r w:rsidR="00097704" w:rsidRPr="0047326C">
              <w:rPr>
                <w:rFonts w:cs="Times New Roman"/>
                <w:sz w:val="24"/>
                <w:szCs w:val="24"/>
                <w:lang w:eastAsia="ru-RU"/>
              </w:rPr>
              <w:t>,0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8965FC"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3500</w:t>
            </w:r>
            <w:r w:rsidR="00097704" w:rsidRPr="0047326C">
              <w:rPr>
                <w:rFonts w:cs="Times New Roman"/>
                <w:sz w:val="24"/>
                <w:szCs w:val="24"/>
                <w:lang w:eastAsia="ru-RU"/>
              </w:rPr>
              <w:t>,0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A53DC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850,0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A53DC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850,0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A53DC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1950,0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A53DC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1950,0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A53DC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675,0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A53DC9"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675,0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Ремонт участка тепловой сети по ул.Циолковского,3  в ППУ Ду-150</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4073F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1700</w:t>
            </w:r>
            <w:r w:rsidR="00097704" w:rsidRPr="0047326C">
              <w:rPr>
                <w:rFonts w:cs="Times New Roman"/>
                <w:sz w:val="24"/>
                <w:szCs w:val="24"/>
                <w:lang w:eastAsia="ru-RU"/>
              </w:rPr>
              <w:t>,0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4073F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1700</w:t>
            </w:r>
            <w:r w:rsidR="00097704" w:rsidRPr="0047326C">
              <w:rPr>
                <w:rFonts w:cs="Times New Roman"/>
                <w:sz w:val="24"/>
                <w:szCs w:val="24"/>
                <w:lang w:eastAsia="ru-RU"/>
              </w:rPr>
              <w:t>,0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4073F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4073F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4073F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850,0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4073F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850,0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4073F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375,0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4073F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375,0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593BAB" w:rsidRPr="0047326C" w:rsidTr="0047326C">
        <w:trPr>
          <w:trHeight w:val="330"/>
        </w:trPr>
        <w:tc>
          <w:tcPr>
            <w:tcW w:w="1579" w:type="pct"/>
            <w:vMerge w:val="restar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rPr>
              <w:t>Ремонт участка тепловой сети от ул.Циолковского,3  до ТК-44  в ППУ Ду-125</w:t>
            </w:r>
          </w:p>
        </w:tc>
        <w:tc>
          <w:tcPr>
            <w:tcW w:w="1249" w:type="pct"/>
            <w:shd w:val="clear" w:color="auto" w:fill="auto"/>
            <w:vAlign w:val="center"/>
            <w:hideMark/>
          </w:tcPr>
          <w:p w:rsidR="00593BAB" w:rsidRPr="0047326C" w:rsidRDefault="00593BAB"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1700,0</w:t>
            </w:r>
          </w:p>
        </w:tc>
        <w:tc>
          <w:tcPr>
            <w:tcW w:w="429"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1700,0</w:t>
            </w:r>
          </w:p>
        </w:tc>
        <w:tc>
          <w:tcPr>
            <w:tcW w:w="429"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593BAB" w:rsidRPr="0047326C" w:rsidTr="0047326C">
        <w:trPr>
          <w:trHeight w:val="330"/>
        </w:trPr>
        <w:tc>
          <w:tcPr>
            <w:tcW w:w="1579" w:type="pct"/>
            <w:vMerge/>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593BAB" w:rsidRPr="0047326C" w:rsidRDefault="00593BAB"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450,0</w:t>
            </w:r>
          </w:p>
        </w:tc>
        <w:tc>
          <w:tcPr>
            <w:tcW w:w="429"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450,0</w:t>
            </w:r>
          </w:p>
        </w:tc>
        <w:tc>
          <w:tcPr>
            <w:tcW w:w="429"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593BAB" w:rsidRPr="0047326C" w:rsidTr="0047326C">
        <w:trPr>
          <w:trHeight w:val="330"/>
        </w:trPr>
        <w:tc>
          <w:tcPr>
            <w:tcW w:w="1579" w:type="pct"/>
            <w:vMerge/>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593BAB" w:rsidRPr="0047326C" w:rsidRDefault="00593BAB"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850,0</w:t>
            </w:r>
          </w:p>
        </w:tc>
        <w:tc>
          <w:tcPr>
            <w:tcW w:w="429"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850,0</w:t>
            </w:r>
          </w:p>
        </w:tc>
        <w:tc>
          <w:tcPr>
            <w:tcW w:w="429"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593BAB" w:rsidRPr="0047326C" w:rsidTr="0047326C">
        <w:trPr>
          <w:trHeight w:val="330"/>
        </w:trPr>
        <w:tc>
          <w:tcPr>
            <w:tcW w:w="1579" w:type="pct"/>
            <w:vMerge/>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593BAB" w:rsidRPr="0047326C" w:rsidRDefault="00593BAB"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593BAB" w:rsidRPr="0047326C" w:rsidTr="0047326C">
        <w:trPr>
          <w:trHeight w:val="330"/>
        </w:trPr>
        <w:tc>
          <w:tcPr>
            <w:tcW w:w="1579" w:type="pct"/>
            <w:vMerge/>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593BAB" w:rsidRPr="0047326C" w:rsidRDefault="00593BAB"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375,0</w:t>
            </w:r>
          </w:p>
        </w:tc>
        <w:tc>
          <w:tcPr>
            <w:tcW w:w="429"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375,0</w:t>
            </w:r>
          </w:p>
        </w:tc>
        <w:tc>
          <w:tcPr>
            <w:tcW w:w="429"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593BAB"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Ремонт участка тепловой сети  в ППУ Ду-100  к ж/д. Циолковского,6,8,9</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3800</w:t>
            </w:r>
            <w:r w:rsidR="00097704" w:rsidRPr="0047326C">
              <w:rPr>
                <w:rFonts w:cs="Times New Roman"/>
                <w:sz w:val="24"/>
                <w:szCs w:val="24"/>
                <w:lang w:eastAsia="ru-RU"/>
              </w:rPr>
              <w:t>,0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3800</w:t>
            </w:r>
            <w:r w:rsidR="00097704" w:rsidRPr="0047326C">
              <w:rPr>
                <w:rFonts w:cs="Times New Roman"/>
                <w:sz w:val="24"/>
                <w:szCs w:val="24"/>
                <w:lang w:eastAsia="ru-RU"/>
              </w:rPr>
              <w:t>,0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1100,0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1100,0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1950,0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1950,0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593BAB"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Программа «Энергосбережение и  повышение энергетической эффективности организации УМП «Жилищник» на 2015 -</w:t>
            </w:r>
            <w:r w:rsidRPr="0047326C">
              <w:rPr>
                <w:rFonts w:cs="Times New Roman"/>
                <w:sz w:val="24"/>
              </w:rPr>
              <w:lastRenderedPageBreak/>
              <w:t>2017годы»</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lastRenderedPageBreak/>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792,0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332,0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792,0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332,0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Замена 2-х существ. сетевых насосов К-100-65-250 произв.100м3/ч. Р-45кВт на 2 насоса Etanorm 100-080-250 c частотным векторным преобразователем Е2-8300, Р55кВт.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319,0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319,0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319,0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319,0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Замена изношенных участков тепловых сетей, на трубы в ППУ изоляции. Т\сеть по ул.Строителей Ду-300</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Замена в осветительных приборах ламп накаливания на энергосберегающие</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13,0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13,0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13,0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13,0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rPr>
            </w:pPr>
            <w:r w:rsidRPr="0047326C">
              <w:rPr>
                <w:rFonts w:cs="Times New Roman"/>
                <w:b/>
                <w:sz w:val="24"/>
              </w:rPr>
              <w:t>Программа инвестиционных проектов в водоснабжении</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40</w:t>
            </w:r>
            <w:r w:rsidR="00A041CE" w:rsidRPr="0047326C">
              <w:rPr>
                <w:rFonts w:cs="Times New Roman"/>
                <w:b/>
                <w:sz w:val="24"/>
                <w:szCs w:val="24"/>
                <w:lang w:eastAsia="ru-RU"/>
              </w:rPr>
              <w:t>553,96</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372,395</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40</w:t>
            </w:r>
            <w:r w:rsidR="00A041CE" w:rsidRPr="0047326C">
              <w:rPr>
                <w:rFonts w:cs="Times New Roman"/>
                <w:b/>
                <w:sz w:val="24"/>
                <w:szCs w:val="24"/>
                <w:lang w:eastAsia="ru-RU"/>
              </w:rPr>
              <w:t>024,578</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156,987</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37</w:t>
            </w:r>
            <w:r w:rsidR="00A041CE" w:rsidRPr="0047326C">
              <w:rPr>
                <w:rFonts w:cs="Times New Roman"/>
                <w:b/>
                <w:sz w:val="24"/>
                <w:szCs w:val="24"/>
                <w:lang w:eastAsia="ru-RU"/>
              </w:rPr>
              <w:t>526,664</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37</w:t>
            </w:r>
            <w:r w:rsidR="00A041CE" w:rsidRPr="0047326C">
              <w:rPr>
                <w:rFonts w:cs="Times New Roman"/>
                <w:b/>
                <w:sz w:val="24"/>
                <w:szCs w:val="24"/>
                <w:lang w:eastAsia="ru-RU"/>
              </w:rPr>
              <w:t>526,664</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2128,88</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2128,88</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794,416</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372,395</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265,034</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156,987</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104,0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104,0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rPr>
              <w:lastRenderedPageBreak/>
              <w:t xml:space="preserve">Задача 1: </w:t>
            </w:r>
            <w:r w:rsidRPr="0047326C">
              <w:rPr>
                <w:rFonts w:cs="Times New Roman"/>
                <w:b/>
                <w:sz w:val="24"/>
                <w:szCs w:val="26"/>
              </w:rPr>
              <w:t>Капитальный ремонт сетей водоснабжения</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16188,85</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16188,85</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14904,97</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14904,97</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1283,88</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1283,88</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от ВК-118 до здания Ленина, 2 (419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1199,805</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1199,805</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1199,805</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1199,805</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от насосной станции холодной воды до здания Ленина, 2 (179,2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397,857</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397,857</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397,857</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397,857</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жилым домам Строителей, 2, 6 (354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886,023</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886,023</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886,023</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886,023</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жилым домам Озерная, 2, 3 (450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2059,848</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2059,848</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2059,848</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2059,848</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жилому дому Строителей, 3, участок от ВК-39 да ВК-44, Ду-150 (150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553,139</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553,139</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553,139</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553,139</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жилому дому Ленина, 7, Ду-150 (19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188,664</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188,664</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188,664</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188,664</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по ул. Лесная, участок от ВК-96 до ВК-106 и от ВК-101 до ВК-88, Ду-200 (775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2131,348</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2131,348</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2131,348</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2131,348</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жилому дому Дашковой,1 и зданию детского сада по ул. Дашковой, 10, участок от ул. Мира (ВК-73) до ВК-65, Ду-150 (475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pStyle w:val="Default"/>
              <w:widowControl w:val="0"/>
              <w:jc w:val="center"/>
              <w:rPr>
                <w:color w:val="auto"/>
              </w:rPr>
            </w:pPr>
            <w:r w:rsidRPr="0047326C">
              <w:rPr>
                <w:color w:val="auto"/>
                <w:szCs w:val="23"/>
              </w:rPr>
              <w:t>740,0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pStyle w:val="Default"/>
              <w:widowControl w:val="0"/>
              <w:jc w:val="center"/>
              <w:rPr>
                <w:color w:val="auto"/>
              </w:rPr>
            </w:pPr>
            <w:r w:rsidRPr="0047326C">
              <w:rPr>
                <w:color w:val="auto"/>
                <w:szCs w:val="23"/>
              </w:rPr>
              <w:t>740,0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pStyle w:val="Default"/>
              <w:widowControl w:val="0"/>
              <w:jc w:val="center"/>
              <w:rPr>
                <w:color w:val="auto"/>
              </w:rPr>
            </w:pPr>
            <w:r w:rsidRPr="0047326C">
              <w:rPr>
                <w:color w:val="auto"/>
                <w:szCs w:val="23"/>
              </w:rPr>
              <w:t>740,0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pStyle w:val="Default"/>
              <w:widowControl w:val="0"/>
              <w:jc w:val="center"/>
              <w:rPr>
                <w:color w:val="auto"/>
              </w:rPr>
            </w:pPr>
            <w:r w:rsidRPr="0047326C">
              <w:rPr>
                <w:color w:val="auto"/>
                <w:szCs w:val="23"/>
              </w:rPr>
              <w:t>740,0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lastRenderedPageBreak/>
              <w:t>Наружные сети водопровода к жилому дому Школьная,1 (157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330,0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330,0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330,0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330,0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hRule="exact" w:val="368"/>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жилым домам Школьная, 3, 5, Ду-200 (66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pStyle w:val="Default"/>
              <w:widowControl w:val="0"/>
              <w:jc w:val="center"/>
              <w:rPr>
                <w:color w:val="auto"/>
                <w:szCs w:val="23"/>
              </w:rPr>
            </w:pPr>
            <w:r w:rsidRPr="0047326C">
              <w:rPr>
                <w:color w:val="auto"/>
                <w:szCs w:val="23"/>
              </w:rPr>
              <w:t>160,330</w:t>
            </w:r>
          </w:p>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pStyle w:val="Default"/>
              <w:widowControl w:val="0"/>
              <w:jc w:val="center"/>
              <w:rPr>
                <w:color w:val="auto"/>
                <w:szCs w:val="23"/>
              </w:rPr>
            </w:pPr>
            <w:r w:rsidRPr="0047326C">
              <w:rPr>
                <w:color w:val="auto"/>
                <w:szCs w:val="23"/>
              </w:rPr>
              <w:t>160,330</w:t>
            </w:r>
          </w:p>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pStyle w:val="Default"/>
              <w:widowControl w:val="0"/>
              <w:jc w:val="center"/>
              <w:rPr>
                <w:color w:val="auto"/>
              </w:rPr>
            </w:pPr>
            <w:r w:rsidRPr="0047326C">
              <w:rPr>
                <w:color w:val="auto"/>
                <w:szCs w:val="23"/>
              </w:rPr>
              <w:t>160,330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pStyle w:val="Default"/>
              <w:widowControl w:val="0"/>
              <w:jc w:val="center"/>
              <w:rPr>
                <w:color w:val="auto"/>
              </w:rPr>
            </w:pPr>
            <w:r w:rsidRPr="0047326C">
              <w:rPr>
                <w:color w:val="auto"/>
                <w:szCs w:val="23"/>
              </w:rPr>
              <w:t>160,330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детскому саду по ул. Победы, Ду-100 (70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жилому дому Строителей, 8, Ду-100 (73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66,0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66,0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66,0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66,0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зданию Мира, 1, Ду-100 (45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жилым домам по ул. Ленина участок от ВК-10 до Вк-11, Ду-150 (72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115,0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115,0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115,0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115,0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по ул. Циолковского, участок от ВК-21 до ВК-31, Ду-150 (414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от Калужского водозабора до ЗАО «Вятичи», участок в районе ул. Старые Кременки, Ду-150 (1200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1890,0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1890,0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1890,0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1890,0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насосной станции водоснабжения по ул. Ленина, 4, строение, 3б, участки от ВК-132 до ВК-131, Ду-300 и от т. «С» до ВК-131, Ду-250 (690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2440,0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2440,0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2440,0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2440,0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lastRenderedPageBreak/>
              <w:t>Наружные сети водопровода от насосной станции 2-го подъема до ул. Ленина, Ду-250 (150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465,0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465,0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465,0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465,0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жилым домам Ленина, 11, 13 и Строителей, 1, Ду-150 (100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157,9</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157,9</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157,9</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157,9</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от ул. Ленина до ул. Мира, участок от ВК-12 до т. «Б», Ду-250 (150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465,9</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465,9</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465,9</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465,9</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по ул. Дашковой, в том числе: участок Ду-150, Ду-100 (вводы в дома) 252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375,0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375,0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375,0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375,0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rPr>
              <w:t>Н</w:t>
            </w:r>
            <w:r w:rsidRPr="0047326C">
              <w:rPr>
                <w:rFonts w:cs="Times New Roman"/>
                <w:sz w:val="24"/>
                <w:szCs w:val="23"/>
              </w:rPr>
              <w:t>аружные сети водопровода от Калужского водозабора до ЗАО «Вятичи», участок в районе санатория «Вятичи», Ду-100 (260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pStyle w:val="Default"/>
              <w:widowControl w:val="0"/>
              <w:jc w:val="center"/>
              <w:rPr>
                <w:color w:val="auto"/>
                <w:szCs w:val="23"/>
              </w:rPr>
            </w:pPr>
            <w:r w:rsidRPr="0047326C">
              <w:rPr>
                <w:color w:val="auto"/>
                <w:szCs w:val="23"/>
              </w:rPr>
              <w:t>250,9</w:t>
            </w:r>
          </w:p>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pStyle w:val="Default"/>
              <w:widowControl w:val="0"/>
              <w:jc w:val="center"/>
              <w:rPr>
                <w:color w:val="auto"/>
                <w:szCs w:val="23"/>
              </w:rPr>
            </w:pPr>
            <w:r w:rsidRPr="0047326C">
              <w:rPr>
                <w:color w:val="auto"/>
                <w:szCs w:val="23"/>
              </w:rPr>
              <w:t>250,9</w:t>
            </w:r>
          </w:p>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pStyle w:val="Default"/>
              <w:widowControl w:val="0"/>
              <w:jc w:val="center"/>
              <w:rPr>
                <w:color w:val="auto"/>
                <w:szCs w:val="23"/>
              </w:rPr>
            </w:pPr>
            <w:r w:rsidRPr="0047326C">
              <w:rPr>
                <w:color w:val="auto"/>
                <w:szCs w:val="23"/>
              </w:rPr>
              <w:t>250,9</w:t>
            </w:r>
          </w:p>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lastRenderedPageBreak/>
              <w:t>-</w:t>
            </w:r>
          </w:p>
        </w:tc>
        <w:tc>
          <w:tcPr>
            <w:tcW w:w="442" w:type="pct"/>
            <w:shd w:val="clear" w:color="auto" w:fill="auto"/>
            <w:vAlign w:val="center"/>
            <w:hideMark/>
          </w:tcPr>
          <w:p w:rsidR="00097704" w:rsidRPr="0047326C" w:rsidRDefault="00097704" w:rsidP="0047326C">
            <w:pPr>
              <w:pStyle w:val="Default"/>
              <w:widowControl w:val="0"/>
              <w:jc w:val="center"/>
              <w:rPr>
                <w:color w:val="auto"/>
                <w:szCs w:val="23"/>
              </w:rPr>
            </w:pPr>
            <w:r w:rsidRPr="0047326C">
              <w:rPr>
                <w:color w:val="auto"/>
                <w:szCs w:val="23"/>
              </w:rPr>
              <w:t>250,9</w:t>
            </w:r>
          </w:p>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lastRenderedPageBreak/>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жилому дому Жукова, 1 (45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43,0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43,0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43,0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43,0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жилому дому ул. Дашковой, 7 (15)</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жилому дому Жукова, 3 (15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жилому дому Жукова, 5 (27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26,0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26,0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26,0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26,0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жилому дому Лесная, 7 (18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18,0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18,0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18,0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18,0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жилому дому Лесная, 9 (12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12,0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12,0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12,0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12,0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жилому дому Жукова, 9 (132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208,63</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208,63</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208,63</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208,63</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Наружные сети водопровода к жилым домам по ул. Ленина, 85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 xml:space="preserve">Наружные сети водопровода к жилым домам Ленина, 11, 13 и Строителей, 1, в том числе:  </w:t>
            </w:r>
            <w:r w:rsidRPr="0047326C">
              <w:rPr>
                <w:rFonts w:cs="Times New Roman"/>
                <w:sz w:val="24"/>
                <w:szCs w:val="23"/>
              </w:rPr>
              <w:lastRenderedPageBreak/>
              <w:t>Ду-150, Ду-50, 170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lastRenderedPageBreak/>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220,0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220,0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220,0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220,0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rPr>
              <w:t xml:space="preserve">Задача 2. </w:t>
            </w:r>
            <w:r w:rsidRPr="0047326C">
              <w:rPr>
                <w:rFonts w:cs="Times New Roman"/>
                <w:b/>
                <w:sz w:val="24"/>
                <w:szCs w:val="23"/>
              </w:rPr>
              <w:t>Новое строительство в системе водоснабжения</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23656,2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23656,2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22811,2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22811,2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845,0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845,0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Ограждение скважины №3 из ж/б панелей – 60м, из колючей проволоки – 102м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800,0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800,0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800,0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800,0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Проектирование и строительство водопровода по ул. Старые Кременки, включающие в себя: работа по оформлению земельного участка, ПИР, экспертиза, строительство (500 м</w:t>
            </w:r>
            <w:r w:rsidRPr="0047326C">
              <w:rPr>
                <w:rFonts w:cs="Times New Roman"/>
                <w:sz w:val="24"/>
                <w:szCs w:val="23"/>
                <w:vertAlign w:val="superscript"/>
              </w:rPr>
              <w:t>3</w:t>
            </w:r>
            <w:r w:rsidRPr="0047326C">
              <w:rPr>
                <w:rFonts w:cs="Times New Roman"/>
                <w:sz w:val="24"/>
                <w:szCs w:val="23"/>
              </w:rPr>
              <w:t>)</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965,0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965,0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965,0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965,0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 xml:space="preserve">Проектирование и строительство резервуара холодной </w:t>
            </w:r>
            <w:r w:rsidRPr="0047326C">
              <w:rPr>
                <w:rFonts w:cs="Times New Roman"/>
                <w:sz w:val="24"/>
              </w:rPr>
              <w:t xml:space="preserve">воды </w:t>
            </w:r>
            <w:r w:rsidRPr="0047326C">
              <w:rPr>
                <w:rFonts w:cs="Times New Roman"/>
                <w:sz w:val="24"/>
                <w:lang w:val="en-US"/>
              </w:rPr>
              <w:t>V</w:t>
            </w:r>
            <w:r w:rsidRPr="0047326C">
              <w:rPr>
                <w:rFonts w:cs="Times New Roman"/>
                <w:sz w:val="24"/>
              </w:rPr>
              <w:t>-400 куб.м. на водозаборе</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7501,2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7501,2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7501,2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7501,2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Реконструкция водопровода м-н «Старые Кременки», вариант № 1: прокладка трубопровода и подключение к существующему водопроводу в районе КНС № 1 протяженностью L=1100 м в том числе: ПИР, экспертиза, строительство (1,1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4000,0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4000,0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4000,0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4000,0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Реконструкция водопровода м-н «Старые Кременки», вариант № 2: строительство водозаборной скважины № 4 ул. Озерная, в том числе: ПИР, экспертиза; строительство (1 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3300,0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3300,0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3300,0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3300,0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Устройство УФ-системы для обеззараживания воды</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7000,0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7000,0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7000,0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7000,0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Промывка и продувка скважин №1, №2, №3</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45,0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45,0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45,0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45,0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3"/>
              </w:rPr>
              <w:t>Задача 3. Улучшение работы существующих объектов водоснабжения</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794,416</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372,395</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265,034</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156,987</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794,416</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372,395</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265,034</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156,987</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 xml:space="preserve">Приобретение насоса </w:t>
            </w:r>
            <w:r w:rsidRPr="0047326C">
              <w:rPr>
                <w:rFonts w:cs="Times New Roman"/>
                <w:sz w:val="24"/>
              </w:rPr>
              <w:t>Д320/50 – 1шт.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174,0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174,0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174,0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174,0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Приобретение насоса</w:t>
            </w:r>
            <w:r w:rsidRPr="0047326C">
              <w:rPr>
                <w:rFonts w:cs="Times New Roman"/>
                <w:sz w:val="24"/>
              </w:rPr>
              <w:t xml:space="preserve"> ЭЦВ10-120-60  - 2 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217,95</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217,95</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217,95</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217,95</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Устройство плавного пуска для насоса Д320/50 с эл. двигателем 75 кВт 1500 об/мин.</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179,0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179,0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179,0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179,0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задвижки 30ч6бр Ду-300  - 2шт.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43,584</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43,584</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43,584</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43,584</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задвижки 30ч6бр Ду-250  - 1шт.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13,371</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13,371</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13,371</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13,371</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задвижки 30ч6бр Ду-200  - 1шт.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9,6</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9,6</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9,6</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9,6</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затвора поворотного Ду-150  -  3 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4,275</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4,275</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4,275</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4,275</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затвора поворотного Ду-100  -  6 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5,520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5,520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5,520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5,520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затвора поворотного Ду-80 – 5 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3,500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3,500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3,500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3,500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затвора поворотного Ду-50  -  8шт.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3,616</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3,616</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3,616</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3,616</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эл.двигателя 75 кВт 1500 об/мин – 1шт.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140,0</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140,0</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rPr>
            </w:pPr>
            <w:r w:rsidRPr="0047326C">
              <w:rPr>
                <w:rFonts w:cs="Times New Roman"/>
                <w:sz w:val="24"/>
              </w:rPr>
              <w:t>Программа «Энергосбережение и  повышение энергетической эффективности организации УМП «Водоканал» на 2015 -2017годы»</w:t>
            </w:r>
          </w:p>
          <w:p w:rsidR="00097704" w:rsidRPr="0047326C" w:rsidRDefault="00097704" w:rsidP="0047326C">
            <w:pPr>
              <w:widowControl w:val="0"/>
              <w:spacing w:line="240" w:lineRule="auto"/>
              <w:ind w:firstLine="0"/>
              <w:jc w:val="center"/>
              <w:rPr>
                <w:rFonts w:cs="Times New Roman"/>
                <w:sz w:val="24"/>
                <w:szCs w:val="24"/>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104,0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104,0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104,0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104,0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Замена изношенных участков стальных водопроводных труб на полиэтиленовые трубы, 0,19 км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104,0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104,0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104,0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104,0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rPr>
            </w:pPr>
            <w:r w:rsidRPr="0047326C">
              <w:rPr>
                <w:rFonts w:cs="Times New Roman"/>
                <w:b/>
                <w:sz w:val="24"/>
              </w:rPr>
              <w:t>Программа инвестиционных проектов в водоотведении</w:t>
            </w:r>
          </w:p>
          <w:p w:rsidR="00097704" w:rsidRPr="0047326C" w:rsidRDefault="00097704" w:rsidP="0047326C">
            <w:pPr>
              <w:widowControl w:val="0"/>
              <w:spacing w:line="240" w:lineRule="auto"/>
              <w:ind w:firstLine="0"/>
              <w:jc w:val="center"/>
              <w:rPr>
                <w:rFonts w:cs="Times New Roman"/>
                <w:b/>
                <w:sz w:val="24"/>
                <w:szCs w:val="24"/>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116986,074</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135,0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116851,074</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115377,732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115377,732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782,6</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95,0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687,6</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665,742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40,0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625,742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rPr>
              <w:t xml:space="preserve">Задача 1. </w:t>
            </w:r>
            <w:r w:rsidRPr="0047326C">
              <w:rPr>
                <w:rFonts w:cs="Times New Roman"/>
                <w:b/>
                <w:sz w:val="24"/>
                <w:szCs w:val="26"/>
              </w:rPr>
              <w:t>Капитальный ремонт сетей водоотведения</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38247,732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38247,732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37627,732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37627,732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620,0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620,0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Капитальный ремонт наружных сетей хозфекальной канализации на территории ИФВЭ г. Протвино Московской области, в том числе: ПИР, экспертиза, строительство (902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7737,732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7737,732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7737,732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7737,732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Капитальный ремонт КНС г. Кременки, с установкой преобразователя частоты, ремонтом вентиляции (1 объект)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520,0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520,0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520,0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520,0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Капитальный ремонт КНС «Ветерок» с заменой трех насосов (1 объект)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Перекладка напорного канализационного коллектора от КНС «Ветерок» до КК-8, Ду-200 (320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630,0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630,0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630,0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630,0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pStyle w:val="Default"/>
              <w:widowControl w:val="0"/>
              <w:jc w:val="center"/>
              <w:rPr>
                <w:color w:val="auto"/>
              </w:rPr>
            </w:pPr>
            <w:r w:rsidRPr="0047326C">
              <w:rPr>
                <w:color w:val="auto"/>
              </w:rPr>
              <w:t>Проект. Произвести реконструкцию участка наружной сети хозфекальной  канализации  Д-250мм  от камеры смешивания КК1-9 до КК сущ., проходящего по территории ИФВЭ г.Протвино Московской области протяженностью 902м с  заменой  труб:</w:t>
            </w:r>
          </w:p>
          <w:p w:rsidR="00097704" w:rsidRPr="0047326C" w:rsidRDefault="00097704" w:rsidP="0047326C">
            <w:pPr>
              <w:widowControl w:val="0"/>
              <w:autoSpaceDE w:val="0"/>
              <w:autoSpaceDN w:val="0"/>
              <w:adjustRightInd w:val="0"/>
              <w:spacing w:line="240" w:lineRule="auto"/>
              <w:ind w:firstLine="0"/>
              <w:jc w:val="center"/>
              <w:rPr>
                <w:rFonts w:cs="Times New Roman"/>
                <w:sz w:val="24"/>
                <w:szCs w:val="23"/>
                <w:lang w:eastAsia="ru-RU"/>
              </w:rPr>
            </w:pPr>
            <w:r w:rsidRPr="0047326C">
              <w:rPr>
                <w:rFonts w:cs="Times New Roman"/>
                <w:sz w:val="24"/>
                <w:szCs w:val="23"/>
                <w:lang w:eastAsia="ru-RU"/>
              </w:rPr>
              <w:t xml:space="preserve">- </w:t>
            </w:r>
            <w:r w:rsidRPr="0047326C">
              <w:rPr>
                <w:rFonts w:cs="Times New Roman"/>
                <w:sz w:val="24"/>
              </w:rPr>
              <w:t>от камеры смешивания проложить две нитки трубопроводов напорного коллектора  из полиэтиленовых труб Д-500мм, протяженностью 294м, с переходом под железной дорогой, и устройством камеры-гашения;</w:t>
            </w:r>
            <w:r w:rsidRPr="0047326C">
              <w:rPr>
                <w:rFonts w:cs="Times New Roman"/>
                <w:sz w:val="24"/>
                <w:szCs w:val="23"/>
                <w:lang w:eastAsia="ru-RU"/>
              </w:rPr>
              <w:t xml:space="preserve"> </w:t>
            </w:r>
          </w:p>
          <w:p w:rsidR="00097704" w:rsidRPr="0047326C" w:rsidRDefault="00097704" w:rsidP="0047326C">
            <w:pPr>
              <w:pStyle w:val="afa"/>
              <w:widowControl w:val="0"/>
              <w:spacing w:after="0"/>
              <w:jc w:val="center"/>
              <w:rPr>
                <w:rFonts w:ascii="Times New Roman" w:hAnsi="Times New Roman"/>
                <w:sz w:val="24"/>
              </w:rPr>
            </w:pPr>
            <w:r w:rsidRPr="0047326C">
              <w:rPr>
                <w:rFonts w:ascii="Times New Roman" w:hAnsi="Times New Roman"/>
                <w:sz w:val="24"/>
                <w:szCs w:val="23"/>
                <w:lang w:eastAsia="ru-RU"/>
              </w:rPr>
              <w:t>- о</w:t>
            </w:r>
            <w:r w:rsidRPr="0047326C">
              <w:rPr>
                <w:rFonts w:ascii="Times New Roman" w:hAnsi="Times New Roman"/>
                <w:sz w:val="24"/>
              </w:rPr>
              <w:t>т камеры гашения выполнить прокладку самотечного канализационного коллектора из полиэтиленовых труб Д-800мм с врезкой в существующую сеть, протяженностью 608 м.;</w:t>
            </w:r>
          </w:p>
          <w:p w:rsidR="00097704" w:rsidRPr="0047326C" w:rsidRDefault="00097704" w:rsidP="0047326C">
            <w:pPr>
              <w:pStyle w:val="afa"/>
              <w:widowControl w:val="0"/>
              <w:spacing w:after="0"/>
              <w:jc w:val="center"/>
              <w:rPr>
                <w:rFonts w:ascii="Times New Roman" w:hAnsi="Times New Roman"/>
                <w:sz w:val="24"/>
              </w:rPr>
            </w:pPr>
            <w:r w:rsidRPr="0047326C">
              <w:rPr>
                <w:rFonts w:ascii="Times New Roman" w:hAnsi="Times New Roman"/>
                <w:sz w:val="24"/>
              </w:rPr>
              <w:t>- произвести реконструкцию камеры-смешивания  КК1-9 с приведением в нормативное состояние переключающих устройств;</w:t>
            </w:r>
          </w:p>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lastRenderedPageBreak/>
              <w:t>- Устройство при обосновании необходимости дополнительных колодцев.</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lastRenderedPageBreak/>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7000,0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7000,0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7000,0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7000,0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lastRenderedPageBreak/>
              <w:t>Замена ветхих сетей канализации г. Кременки (10600 м)</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22260,0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22260,0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22260,0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22260,0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3"/>
              </w:rPr>
              <w:t>Задача 2. Новое строительство в системе водоотведения</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77750,0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77750,0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77750,0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77750,0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Строительство напорного коллектора «Родники» КНС, в том числе:  изыскательские работы,  работа по оформлению земельного участка,  ПИР, экспертиза, строительство.</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16050,0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16050,0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16050,0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16050,0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Строительство напорного трубопровода ПЭ-160 от КНС «Вятичи», с устройством колодца-гасителя</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61700,0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61700,0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61700,0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61700,0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rPr>
            </w:pPr>
            <w:r w:rsidRPr="0047326C">
              <w:rPr>
                <w:rFonts w:cs="Times New Roman"/>
                <w:b/>
                <w:sz w:val="24"/>
                <w:szCs w:val="23"/>
              </w:rPr>
              <w:t>Задача 3. Улучшение работы существующих объектов водоотведения</w:t>
            </w:r>
          </w:p>
          <w:p w:rsidR="00097704" w:rsidRPr="0047326C" w:rsidRDefault="00097704" w:rsidP="0047326C">
            <w:pPr>
              <w:widowControl w:val="0"/>
              <w:spacing w:line="240" w:lineRule="auto"/>
              <w:ind w:firstLine="0"/>
              <w:jc w:val="center"/>
              <w:rPr>
                <w:rFonts w:cs="Times New Roman"/>
                <w:sz w:val="24"/>
                <w:szCs w:val="24"/>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lastRenderedPageBreak/>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828,342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135,0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693,342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162,6</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95,0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67,6</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665,742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40,0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625,742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rPr>
            </w:pPr>
            <w:r w:rsidRPr="0047326C">
              <w:rPr>
                <w:rFonts w:cs="Times New Roman"/>
                <w:sz w:val="24"/>
                <w:szCs w:val="23"/>
              </w:rPr>
              <w:t xml:space="preserve">Приобретение насоса </w:t>
            </w:r>
            <w:r w:rsidRPr="0047326C">
              <w:rPr>
                <w:rFonts w:cs="Times New Roman"/>
                <w:sz w:val="24"/>
              </w:rPr>
              <w:t>СД450/56 «б», 1 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95,5</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95,5</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95,5</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95,5</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частотного преобразователя для насоса СД450/46 «а» с Эл.двигателем 110 кВт 1500 об/мин.</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250,0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250,0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250,0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250,0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насоса СД 160/45 «а» 1 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75,0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75,0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75,0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75,0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насоса СДП-80, 2 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40,0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40,0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40,0</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эл.двигателя 90 кВт, 1500 об/мин., 1 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155,0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155,0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155,0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155,0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задвижки 30ч6бр Ду-400, 2 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задвижки 30ч6бр Ду-250, 2 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26,742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26,742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26,742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26,742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задвижки 30ч6бр Ду-200, 3 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28,8</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28,8</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28,8</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28,8</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задвижки 30ч6бр Ду-150, 4 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19,2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19,2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19,2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19,2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задвижки 30ч6бр Ду-100, 5 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11,0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11,0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11,0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11,0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задвижки 30ч6бр Ду-50, 4 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3,6</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3,6</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3,6</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3,6</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Приобретение затвора Ду-500, 2шт.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64,0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64,0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64,0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64,0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rPr>
              <w:t>Программа «Энергосбережение и  повышение энергетической эффективности организации УМП «Водоканал» на 2015 -2017годы»</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КНС г.Кременки. Установка частотного преобразователя на эл.двигатель насоса  СД 450/56 "Б" мощностью 90кВт, Р-1500об/мин., 1 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35,0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35,0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35,0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35,0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КНС "Вятичи". Замена насоса СД 100/40 с установкой частотного преобразователя на эл.двигатель  мощностью 40кВт, 1 шт.</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125,0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125,0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125,0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125,0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b/>
                <w:sz w:val="24"/>
              </w:rPr>
              <w:t>Программа инвестиционных проектов в газоснабжении</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6"/>
              </w:rPr>
              <w:t>15046,62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6"/>
              </w:rPr>
              <w:t>15046,62</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6"/>
              </w:rPr>
              <w:t>9692,42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6"/>
              </w:rPr>
              <w:t>9692,42</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3"/>
              </w:rPr>
              <w:t>5354,2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3"/>
              </w:rPr>
              <w:t>5354,2</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b/>
                <w:spacing w:val="3"/>
                <w:sz w:val="24"/>
                <w:szCs w:val="26"/>
              </w:rPr>
              <w:t>Задача 1. Разработка мероприятий по строительству, комплексной реконструкции и модернизации системы коммунальной инфраструктуры</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15046,62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15046,62</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15046,62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15046,62</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6"/>
              </w:rPr>
              <w:t>П</w:t>
            </w:r>
            <w:r w:rsidRPr="0047326C">
              <w:rPr>
                <w:rFonts w:cs="Times New Roman"/>
                <w:sz w:val="24"/>
                <w:szCs w:val="23"/>
                <w:lang w:eastAsia="ru-RU"/>
              </w:rPr>
              <w:t>ро</w:t>
            </w:r>
            <w:r w:rsidRPr="0047326C">
              <w:rPr>
                <w:rFonts w:cs="Times New Roman"/>
                <w:sz w:val="24"/>
                <w:szCs w:val="23"/>
              </w:rPr>
              <w:t>кладка</w:t>
            </w:r>
            <w:r w:rsidRPr="0047326C">
              <w:rPr>
                <w:rFonts w:cs="Times New Roman"/>
                <w:sz w:val="24"/>
                <w:szCs w:val="23"/>
                <w:lang w:eastAsia="ru-RU"/>
              </w:rPr>
              <w:t xml:space="preserve"> газопровод</w:t>
            </w:r>
            <w:r w:rsidRPr="0047326C">
              <w:rPr>
                <w:rFonts w:cs="Times New Roman"/>
                <w:sz w:val="24"/>
                <w:szCs w:val="23"/>
              </w:rPr>
              <w:t>а-</w:t>
            </w:r>
            <w:r w:rsidRPr="0047326C">
              <w:rPr>
                <w:rFonts w:cs="Times New Roman"/>
                <w:sz w:val="24"/>
                <w:szCs w:val="23"/>
                <w:lang w:eastAsia="ru-RU"/>
              </w:rPr>
              <w:t xml:space="preserve"> лупинг от ГРС "Протвино" до г. Кременки большего </w:t>
            </w:r>
            <w:r w:rsidRPr="0047326C">
              <w:rPr>
                <w:rFonts w:cs="Times New Roman"/>
                <w:sz w:val="24"/>
                <w:szCs w:val="23"/>
                <w:lang w:eastAsia="ru-RU"/>
              </w:rPr>
              <w:lastRenderedPageBreak/>
              <w:t>диаметра чем существующий газопровод</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lastRenderedPageBreak/>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9692,42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9692,42</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9692,42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9692,42</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П</w:t>
            </w:r>
            <w:r w:rsidRPr="0047326C">
              <w:rPr>
                <w:rFonts w:cs="Times New Roman"/>
                <w:sz w:val="24"/>
                <w:szCs w:val="23"/>
                <w:lang w:eastAsia="ru-RU"/>
              </w:rPr>
              <w:t>ро</w:t>
            </w:r>
            <w:r w:rsidRPr="0047326C">
              <w:rPr>
                <w:rFonts w:cs="Times New Roman"/>
                <w:sz w:val="24"/>
                <w:szCs w:val="23"/>
              </w:rPr>
              <w:t>кладка</w:t>
            </w:r>
            <w:r w:rsidRPr="0047326C">
              <w:rPr>
                <w:rFonts w:cs="Times New Roman"/>
                <w:sz w:val="24"/>
                <w:szCs w:val="23"/>
                <w:lang w:eastAsia="ru-RU"/>
              </w:rPr>
              <w:t xml:space="preserve"> газопровод</w:t>
            </w:r>
            <w:r w:rsidRPr="0047326C">
              <w:rPr>
                <w:rFonts w:cs="Times New Roman"/>
                <w:sz w:val="24"/>
                <w:szCs w:val="23"/>
              </w:rPr>
              <w:t>а</w:t>
            </w:r>
            <w:r w:rsidRPr="0047326C">
              <w:rPr>
                <w:rFonts w:cs="Times New Roman"/>
                <w:sz w:val="24"/>
                <w:szCs w:val="23"/>
                <w:lang w:eastAsia="ru-RU"/>
              </w:rPr>
              <w:t>- лупинг от регулируемого перекрестка на въезде в город до ул. Озерная на больший диаметр чем существующий газопровод</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5354,2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5354,2</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5354,2</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3"/>
              </w:rPr>
              <w:t>5354,2</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b/>
                <w:sz w:val="24"/>
              </w:rPr>
              <w:t>Программа инвестиционных проектов в утилизации (захоронении) ТКО</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8813,0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4063,0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4750,0</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1061C8"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7000,0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2250,0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bidi="ru-RU"/>
              </w:rPr>
              <w:t>4750,0</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63,0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63,0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1750,0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1750,0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bCs/>
                <w:sz w:val="24"/>
                <w:szCs w:val="26"/>
              </w:rPr>
              <w:t>Задача 1. Разработка мероприятий по строительству, комплексной реконструкции и модернизации системы коммунальной инфраструктуры</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8813,0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Приобретение сетчатых контейнеров (7 шт.) для сбора макулатуры и пластиков</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63,0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63,0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63,0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63,0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Необходимо переоборудовать 2 автомобиля МАЗ строительного назначения в мусоровозы с задней загрузкой</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1400,0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1400,0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1400,0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1400,0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Приобретение 2 пресс-контейнеров емкостью до 30 м. куб. прессованных отходов</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1750,0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1750,0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1750,0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1750,0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 xml:space="preserve">Необходимо отремонтировать седельный тягач </w:t>
            </w:r>
            <w:r w:rsidRPr="0047326C">
              <w:rPr>
                <w:rFonts w:cs="Times New Roman"/>
                <w:sz w:val="24"/>
                <w:szCs w:val="24"/>
                <w:lang w:val="en-US" w:bidi="en-US"/>
              </w:rPr>
              <w:t>IVECO</w:t>
            </w:r>
            <w:r w:rsidRPr="0047326C">
              <w:rPr>
                <w:rFonts w:cs="Times New Roman"/>
                <w:sz w:val="24"/>
                <w:szCs w:val="24"/>
                <w:lang w:bidi="en-US"/>
              </w:rPr>
              <w:t xml:space="preserve">, </w:t>
            </w:r>
            <w:r w:rsidRPr="0047326C">
              <w:rPr>
                <w:rFonts w:cs="Times New Roman"/>
                <w:sz w:val="24"/>
                <w:szCs w:val="24"/>
                <w:lang w:eastAsia="ru-RU" w:bidi="ru-RU"/>
              </w:rPr>
              <w:t>с последующим переоборудованием под крюковую платформу</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850,0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850,0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850,0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850,0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Приобретение автомобиля для мойки контейнеров ТГ-100А</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4750,0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4750,0</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4750,0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bidi="ru-RU"/>
              </w:rPr>
              <w:t>4750,0</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b/>
                <w:sz w:val="24"/>
              </w:rPr>
              <w:t>Программа установки приборов учета</w:t>
            </w:r>
            <w:r w:rsidR="005948F1" w:rsidRPr="0047326C">
              <w:rPr>
                <w:rFonts w:cs="Times New Roman"/>
                <w:b/>
                <w:sz w:val="24"/>
              </w:rPr>
              <w:t xml:space="preserve"> коммунальных ресурсов</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20</w:t>
            </w:r>
            <w:r w:rsidR="00341E92" w:rsidRPr="0047326C">
              <w:rPr>
                <w:rFonts w:cs="Times New Roman"/>
                <w:b/>
                <w:sz w:val="24"/>
                <w:szCs w:val="24"/>
                <w:lang w:eastAsia="ru-RU"/>
              </w:rPr>
              <w:t>0</w:t>
            </w:r>
            <w:r w:rsidRPr="0047326C">
              <w:rPr>
                <w:rFonts w:cs="Times New Roman"/>
                <w:b/>
                <w:sz w:val="24"/>
                <w:szCs w:val="24"/>
                <w:lang w:eastAsia="ru-RU"/>
              </w:rPr>
              <w:t>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w:t>
            </w:r>
            <w:r w:rsidR="00341E92" w:rsidRPr="0047326C">
              <w:rPr>
                <w:rFonts w:cs="Times New Roman"/>
                <w:b/>
                <w:sz w:val="24"/>
                <w:szCs w:val="24"/>
                <w:lang w:eastAsia="ru-RU"/>
              </w:rPr>
              <w:t>0</w:t>
            </w:r>
            <w:r w:rsidRPr="0047326C">
              <w:rPr>
                <w:rFonts w:cs="Times New Roman"/>
                <w:b/>
                <w:sz w:val="24"/>
                <w:szCs w:val="24"/>
                <w:lang w:eastAsia="ru-RU"/>
              </w:rPr>
              <w:t>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341E92"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1800,0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341E92"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1800,0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rPr>
              <w:t>Установка приборов учета</w:t>
            </w:r>
            <w:r w:rsidR="005948F1" w:rsidRPr="0047326C">
              <w:rPr>
                <w:rFonts w:cs="Times New Roman"/>
                <w:sz w:val="24"/>
              </w:rPr>
              <w:t xml:space="preserve"> коммунальных ресурсов</w:t>
            </w:r>
            <w:r w:rsidRPr="0047326C">
              <w:rPr>
                <w:rFonts w:cs="Times New Roman"/>
                <w:sz w:val="24"/>
              </w:rPr>
              <w:t xml:space="preserve"> в помещениях муниципальной собственности</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5948F1"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20</w:t>
            </w:r>
            <w:r w:rsidR="00097704" w:rsidRPr="0047326C">
              <w:rPr>
                <w:rFonts w:cs="Times New Roman"/>
                <w:sz w:val="24"/>
                <w:szCs w:val="24"/>
                <w:lang w:eastAsia="ru-RU"/>
              </w:rPr>
              <w:t>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5948F1"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20</w:t>
            </w:r>
            <w:r w:rsidR="00097704" w:rsidRPr="0047326C">
              <w:rPr>
                <w:rFonts w:cs="Times New Roman"/>
                <w:sz w:val="24"/>
                <w:szCs w:val="24"/>
                <w:lang w:eastAsia="ru-RU"/>
              </w:rPr>
              <w:t>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5948F1"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1800,0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5948F1"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1800,0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200,0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r w:rsidRPr="0047326C">
              <w:rPr>
                <w:rFonts w:cs="Times New Roman"/>
                <w:sz w:val="24"/>
                <w:szCs w:val="24"/>
                <w:lang w:eastAsia="ru-RU"/>
              </w:rPr>
              <w:t>-</w:t>
            </w:r>
          </w:p>
        </w:tc>
      </w:tr>
      <w:tr w:rsidR="00097704" w:rsidRPr="0047326C" w:rsidTr="0047326C">
        <w:trPr>
          <w:trHeight w:val="330"/>
        </w:trPr>
        <w:tc>
          <w:tcPr>
            <w:tcW w:w="1579" w:type="pct"/>
            <w:vMerge w:val="restar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Всего по программе</w:t>
            </w: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всего</w:t>
            </w:r>
          </w:p>
        </w:tc>
        <w:tc>
          <w:tcPr>
            <w:tcW w:w="442"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w:t>
            </w:r>
            <w:r w:rsidR="00341E92" w:rsidRPr="0047326C">
              <w:rPr>
                <w:rFonts w:cs="Times New Roman"/>
                <w:b/>
                <w:sz w:val="24"/>
                <w:szCs w:val="24"/>
                <w:lang w:eastAsia="ru-RU"/>
              </w:rPr>
              <w:t>72318,273</w:t>
            </w:r>
          </w:p>
        </w:tc>
        <w:tc>
          <w:tcPr>
            <w:tcW w:w="429" w:type="pct"/>
            <w:shd w:val="clear" w:color="auto" w:fill="auto"/>
            <w:vAlign w:val="center"/>
            <w:hideMark/>
          </w:tcPr>
          <w:p w:rsidR="00097704" w:rsidRPr="0047326C" w:rsidRDefault="005A13AB"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21789,395</w:t>
            </w:r>
          </w:p>
        </w:tc>
        <w:tc>
          <w:tcPr>
            <w:tcW w:w="442" w:type="pct"/>
            <w:shd w:val="clear" w:color="auto" w:fill="auto"/>
            <w:vAlign w:val="center"/>
            <w:hideMark/>
          </w:tcPr>
          <w:p w:rsidR="00097704" w:rsidRPr="0047326C" w:rsidRDefault="00DC4510"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197725,881</w:t>
            </w:r>
          </w:p>
        </w:tc>
        <w:tc>
          <w:tcPr>
            <w:tcW w:w="429" w:type="pct"/>
            <w:shd w:val="clear" w:color="auto" w:fill="auto"/>
            <w:vAlign w:val="center"/>
            <w:hideMark/>
          </w:tcPr>
          <w:p w:rsidR="00097704" w:rsidRPr="0047326C" w:rsidRDefault="001A5B8C"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1716,987</w:t>
            </w:r>
          </w:p>
        </w:tc>
        <w:tc>
          <w:tcPr>
            <w:tcW w:w="430" w:type="pct"/>
            <w:shd w:val="clear" w:color="auto" w:fill="auto"/>
            <w:vAlign w:val="center"/>
            <w:hideMark/>
          </w:tcPr>
          <w:p w:rsidR="00097704" w:rsidRPr="0047326C" w:rsidRDefault="000B467D"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51086,01</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федеральный бюджет</w:t>
            </w:r>
          </w:p>
        </w:tc>
        <w:tc>
          <w:tcPr>
            <w:tcW w:w="442" w:type="pct"/>
            <w:shd w:val="clear" w:color="auto" w:fill="auto"/>
            <w:vAlign w:val="center"/>
            <w:hideMark/>
          </w:tcPr>
          <w:p w:rsidR="00097704" w:rsidRPr="0047326C" w:rsidRDefault="000D5CCE"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17330,0</w:t>
            </w:r>
          </w:p>
        </w:tc>
        <w:tc>
          <w:tcPr>
            <w:tcW w:w="429" w:type="pct"/>
            <w:shd w:val="clear" w:color="auto" w:fill="auto"/>
            <w:vAlign w:val="center"/>
            <w:hideMark/>
          </w:tcPr>
          <w:p w:rsidR="00097704" w:rsidRPr="0047326C" w:rsidRDefault="00440DA0"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6270,0</w:t>
            </w:r>
          </w:p>
        </w:tc>
        <w:tc>
          <w:tcPr>
            <w:tcW w:w="442" w:type="pct"/>
            <w:shd w:val="clear" w:color="auto" w:fill="auto"/>
            <w:vAlign w:val="center"/>
            <w:hideMark/>
          </w:tcPr>
          <w:p w:rsidR="00097704" w:rsidRPr="0047326C" w:rsidRDefault="001061C8"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11060,0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p>
        </w:tc>
        <w:tc>
          <w:tcPr>
            <w:tcW w:w="430"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областной бюджет</w:t>
            </w:r>
          </w:p>
        </w:tc>
        <w:tc>
          <w:tcPr>
            <w:tcW w:w="442" w:type="pct"/>
            <w:shd w:val="clear" w:color="auto" w:fill="auto"/>
            <w:vAlign w:val="center"/>
            <w:hideMark/>
          </w:tcPr>
          <w:p w:rsidR="00097704" w:rsidRPr="0047326C" w:rsidRDefault="00196B7E"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218307,236</w:t>
            </w:r>
          </w:p>
        </w:tc>
        <w:tc>
          <w:tcPr>
            <w:tcW w:w="429" w:type="pct"/>
            <w:shd w:val="clear" w:color="auto" w:fill="auto"/>
            <w:vAlign w:val="center"/>
            <w:hideMark/>
          </w:tcPr>
          <w:p w:rsidR="00097704" w:rsidRPr="0047326C" w:rsidRDefault="00F62C4D"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5200,0</w:t>
            </w:r>
          </w:p>
        </w:tc>
        <w:tc>
          <w:tcPr>
            <w:tcW w:w="442" w:type="pct"/>
            <w:shd w:val="clear" w:color="auto" w:fill="auto"/>
            <w:vAlign w:val="center"/>
            <w:hideMark/>
          </w:tcPr>
          <w:p w:rsidR="00097704" w:rsidRPr="0047326C" w:rsidRDefault="005E2D0A"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171989,396</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p>
        </w:tc>
        <w:tc>
          <w:tcPr>
            <w:tcW w:w="430" w:type="pct"/>
            <w:shd w:val="clear" w:color="auto" w:fill="auto"/>
            <w:vAlign w:val="center"/>
            <w:hideMark/>
          </w:tcPr>
          <w:p w:rsidR="00097704" w:rsidRPr="0047326C" w:rsidRDefault="00D46F68"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41117,84</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бюджет МО</w:t>
            </w:r>
          </w:p>
        </w:tc>
        <w:tc>
          <w:tcPr>
            <w:tcW w:w="442" w:type="pct"/>
            <w:shd w:val="clear" w:color="auto" w:fill="auto"/>
            <w:vAlign w:val="center"/>
            <w:hideMark/>
          </w:tcPr>
          <w:p w:rsidR="00097704" w:rsidRPr="0047326C" w:rsidRDefault="00F95570"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5356,709</w:t>
            </w:r>
          </w:p>
        </w:tc>
        <w:tc>
          <w:tcPr>
            <w:tcW w:w="429" w:type="pct"/>
            <w:shd w:val="clear" w:color="auto" w:fill="auto"/>
            <w:vAlign w:val="center"/>
            <w:hideMark/>
          </w:tcPr>
          <w:p w:rsidR="00097704" w:rsidRPr="0047326C" w:rsidRDefault="00264CAF"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260,0</w:t>
            </w:r>
          </w:p>
        </w:tc>
        <w:tc>
          <w:tcPr>
            <w:tcW w:w="442" w:type="pct"/>
            <w:shd w:val="clear" w:color="auto" w:fill="auto"/>
            <w:vAlign w:val="center"/>
            <w:hideMark/>
          </w:tcPr>
          <w:p w:rsidR="00097704" w:rsidRPr="0047326C" w:rsidRDefault="00FC3054"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4096,709</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p>
        </w:tc>
        <w:tc>
          <w:tcPr>
            <w:tcW w:w="430" w:type="pct"/>
            <w:shd w:val="clear" w:color="auto" w:fill="auto"/>
            <w:vAlign w:val="center"/>
            <w:hideMark/>
          </w:tcPr>
          <w:p w:rsidR="00097704" w:rsidRPr="0047326C" w:rsidRDefault="00830B9E"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1000,0</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внебюджетные источники</w:t>
            </w:r>
          </w:p>
        </w:tc>
        <w:tc>
          <w:tcPr>
            <w:tcW w:w="442" w:type="pct"/>
            <w:shd w:val="clear" w:color="auto" w:fill="auto"/>
            <w:vAlign w:val="center"/>
            <w:hideMark/>
          </w:tcPr>
          <w:p w:rsidR="00097704" w:rsidRPr="0047326C" w:rsidRDefault="005A0315"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23168,328</w:t>
            </w:r>
          </w:p>
        </w:tc>
        <w:tc>
          <w:tcPr>
            <w:tcW w:w="429" w:type="pct"/>
            <w:shd w:val="clear" w:color="auto" w:fill="auto"/>
            <w:vAlign w:val="center"/>
            <w:hideMark/>
          </w:tcPr>
          <w:p w:rsidR="00097704" w:rsidRPr="0047326C" w:rsidRDefault="00DD0308"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3277,395</w:t>
            </w:r>
          </w:p>
        </w:tc>
        <w:tc>
          <w:tcPr>
            <w:tcW w:w="442" w:type="pct"/>
            <w:shd w:val="clear" w:color="auto" w:fill="auto"/>
            <w:vAlign w:val="center"/>
            <w:hideMark/>
          </w:tcPr>
          <w:p w:rsidR="00097704" w:rsidRPr="0047326C" w:rsidRDefault="00E8614A"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9855,776</w:t>
            </w:r>
          </w:p>
        </w:tc>
        <w:tc>
          <w:tcPr>
            <w:tcW w:w="429" w:type="pct"/>
            <w:shd w:val="clear" w:color="auto" w:fill="auto"/>
            <w:vAlign w:val="center"/>
            <w:hideMark/>
          </w:tcPr>
          <w:p w:rsidR="00097704" w:rsidRPr="0047326C" w:rsidRDefault="000F0A86"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1716,987</w:t>
            </w:r>
          </w:p>
        </w:tc>
        <w:tc>
          <w:tcPr>
            <w:tcW w:w="430" w:type="pct"/>
            <w:shd w:val="clear" w:color="auto" w:fill="auto"/>
            <w:vAlign w:val="center"/>
            <w:hideMark/>
          </w:tcPr>
          <w:p w:rsidR="00097704" w:rsidRPr="0047326C" w:rsidRDefault="00830B9E"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8318,17</w:t>
            </w:r>
          </w:p>
        </w:tc>
      </w:tr>
      <w:tr w:rsidR="00097704" w:rsidRPr="0047326C" w:rsidTr="0047326C">
        <w:trPr>
          <w:trHeight w:val="330"/>
        </w:trPr>
        <w:tc>
          <w:tcPr>
            <w:tcW w:w="1579" w:type="pct"/>
            <w:vMerge/>
            <w:shd w:val="clear" w:color="auto" w:fill="auto"/>
            <w:vAlign w:val="center"/>
            <w:hideMark/>
          </w:tcPr>
          <w:p w:rsidR="00097704" w:rsidRPr="0047326C" w:rsidRDefault="00097704" w:rsidP="0047326C">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097704" w:rsidRPr="0047326C" w:rsidRDefault="00097704" w:rsidP="0047326C">
            <w:pPr>
              <w:widowControl w:val="0"/>
              <w:spacing w:line="240" w:lineRule="auto"/>
              <w:ind w:firstLine="0"/>
              <w:jc w:val="center"/>
              <w:rPr>
                <w:rFonts w:cs="Times New Roman"/>
                <w:b/>
                <w:bCs/>
                <w:sz w:val="24"/>
                <w:szCs w:val="24"/>
                <w:lang w:eastAsia="ru-RU"/>
              </w:rPr>
            </w:pPr>
            <w:r w:rsidRPr="0047326C">
              <w:rPr>
                <w:rFonts w:cs="Times New Roman"/>
                <w:b/>
                <w:bCs/>
                <w:sz w:val="24"/>
                <w:szCs w:val="24"/>
                <w:lang w:eastAsia="ru-RU"/>
              </w:rPr>
              <w:t>собственные средства</w:t>
            </w:r>
          </w:p>
        </w:tc>
        <w:tc>
          <w:tcPr>
            <w:tcW w:w="442" w:type="pct"/>
            <w:shd w:val="clear" w:color="auto" w:fill="auto"/>
            <w:vAlign w:val="center"/>
            <w:hideMark/>
          </w:tcPr>
          <w:p w:rsidR="00097704" w:rsidRPr="0047326C" w:rsidRDefault="00071B5F"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8156,0</w:t>
            </w:r>
          </w:p>
        </w:tc>
        <w:tc>
          <w:tcPr>
            <w:tcW w:w="429" w:type="pct"/>
            <w:shd w:val="clear" w:color="auto" w:fill="auto"/>
            <w:vAlign w:val="center"/>
            <w:hideMark/>
          </w:tcPr>
          <w:p w:rsidR="00097704" w:rsidRPr="0047326C" w:rsidRDefault="00C615FA"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6782,0</w:t>
            </w:r>
          </w:p>
        </w:tc>
        <w:tc>
          <w:tcPr>
            <w:tcW w:w="442" w:type="pct"/>
            <w:shd w:val="clear" w:color="auto" w:fill="auto"/>
            <w:vAlign w:val="center"/>
            <w:hideMark/>
          </w:tcPr>
          <w:p w:rsidR="00097704" w:rsidRPr="0047326C" w:rsidRDefault="00AC1A0B"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724,0</w:t>
            </w:r>
          </w:p>
        </w:tc>
        <w:tc>
          <w:tcPr>
            <w:tcW w:w="429" w:type="pct"/>
            <w:shd w:val="clear" w:color="auto" w:fill="auto"/>
            <w:vAlign w:val="center"/>
            <w:hideMark/>
          </w:tcPr>
          <w:p w:rsidR="00097704" w:rsidRPr="0047326C" w:rsidRDefault="00097704" w:rsidP="0047326C">
            <w:pPr>
              <w:widowControl w:val="0"/>
              <w:spacing w:line="240" w:lineRule="auto"/>
              <w:ind w:firstLine="0"/>
              <w:jc w:val="center"/>
              <w:rPr>
                <w:rFonts w:cs="Times New Roman"/>
                <w:b/>
                <w:sz w:val="24"/>
                <w:szCs w:val="24"/>
                <w:lang w:eastAsia="ru-RU"/>
              </w:rPr>
            </w:pPr>
          </w:p>
        </w:tc>
        <w:tc>
          <w:tcPr>
            <w:tcW w:w="430" w:type="pct"/>
            <w:shd w:val="clear" w:color="auto" w:fill="auto"/>
            <w:vAlign w:val="center"/>
            <w:hideMark/>
          </w:tcPr>
          <w:p w:rsidR="00097704" w:rsidRPr="0047326C" w:rsidRDefault="00646E98" w:rsidP="0047326C">
            <w:pPr>
              <w:widowControl w:val="0"/>
              <w:spacing w:line="240" w:lineRule="auto"/>
              <w:ind w:firstLine="0"/>
              <w:jc w:val="center"/>
              <w:rPr>
                <w:rFonts w:cs="Times New Roman"/>
                <w:b/>
                <w:sz w:val="24"/>
                <w:szCs w:val="24"/>
                <w:lang w:eastAsia="ru-RU"/>
              </w:rPr>
            </w:pPr>
            <w:r w:rsidRPr="0047326C">
              <w:rPr>
                <w:rFonts w:cs="Times New Roman"/>
                <w:b/>
                <w:sz w:val="24"/>
                <w:szCs w:val="24"/>
                <w:lang w:eastAsia="ru-RU"/>
              </w:rPr>
              <w:t>650,0</w:t>
            </w:r>
          </w:p>
        </w:tc>
      </w:tr>
    </w:tbl>
    <w:p w:rsidR="00A46263" w:rsidRPr="006D4F23" w:rsidRDefault="00A46263" w:rsidP="00E270B4">
      <w:pPr>
        <w:sectPr w:rsidR="00A46263" w:rsidRPr="006D4F23" w:rsidSect="006E5399">
          <w:pgSz w:w="16838" w:h="11906" w:orient="landscape" w:code="9"/>
          <w:pgMar w:top="1134" w:right="851" w:bottom="567" w:left="851" w:header="709" w:footer="709" w:gutter="0"/>
          <w:pgBorders w:zOrder="back">
            <w:top w:val="single" w:sz="4" w:space="7" w:color="auto"/>
            <w:left w:val="single" w:sz="4" w:space="7" w:color="auto"/>
            <w:bottom w:val="single" w:sz="4" w:space="7" w:color="auto"/>
            <w:right w:val="single" w:sz="4" w:space="7" w:color="auto"/>
          </w:pgBorders>
          <w:cols w:space="708"/>
          <w:docGrid w:linePitch="381"/>
        </w:sectPr>
      </w:pPr>
    </w:p>
    <w:p w:rsidR="00A46263" w:rsidRPr="00904C2A" w:rsidRDefault="00A46263" w:rsidP="00A46263">
      <w:pPr>
        <w:tabs>
          <w:tab w:val="left" w:pos="993"/>
        </w:tabs>
        <w:autoSpaceDE w:val="0"/>
        <w:autoSpaceDN w:val="0"/>
        <w:adjustRightInd w:val="0"/>
        <w:rPr>
          <w:rFonts w:eastAsia="Calibri" w:cs="Times New Roman"/>
          <w:szCs w:val="26"/>
        </w:rPr>
      </w:pPr>
      <w:r w:rsidRPr="00904C2A">
        <w:rPr>
          <w:rFonts w:eastAsia="Calibri" w:cs="Times New Roman"/>
          <w:szCs w:val="26"/>
        </w:rPr>
        <w:lastRenderedPageBreak/>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w:t>
      </w:r>
    </w:p>
    <w:p w:rsidR="00A46263" w:rsidRDefault="00A46263" w:rsidP="00A46263">
      <w:pPr>
        <w:rPr>
          <w:rFonts w:cs="Times New Roman"/>
          <w:bCs/>
          <w:szCs w:val="28"/>
        </w:rPr>
      </w:pPr>
      <w:r w:rsidRPr="00904C2A">
        <w:rPr>
          <w:rFonts w:eastAsia="Calibri" w:cs="Times New Roman"/>
          <w:szCs w:val="26"/>
        </w:rPr>
        <w:t>Финансовое обеспечение программных инвестиционных проектов может осуществляться за счет</w:t>
      </w:r>
      <w:r>
        <w:rPr>
          <w:rFonts w:eastAsia="Calibri" w:cs="Times New Roman"/>
          <w:szCs w:val="26"/>
        </w:rPr>
        <w:t xml:space="preserve"> средств бюджетов всех уровней</w:t>
      </w:r>
      <w:r w:rsidRPr="00904C2A">
        <w:rPr>
          <w:rFonts w:eastAsia="Calibri" w:cs="Times New Roman"/>
          <w:szCs w:val="26"/>
        </w:rPr>
        <w:t>.</w:t>
      </w:r>
    </w:p>
    <w:p w:rsidR="00A46263" w:rsidRPr="00904C2A" w:rsidRDefault="00A46263" w:rsidP="00A46263">
      <w:pPr>
        <w:tabs>
          <w:tab w:val="left" w:pos="993"/>
        </w:tabs>
        <w:autoSpaceDE w:val="0"/>
        <w:autoSpaceDN w:val="0"/>
        <w:adjustRightInd w:val="0"/>
        <w:rPr>
          <w:rFonts w:eastAsia="Calibri" w:cs="Times New Roman"/>
          <w:szCs w:val="26"/>
          <w:highlight w:val="magenta"/>
        </w:rPr>
      </w:pPr>
      <w:r w:rsidRPr="00904C2A">
        <w:rPr>
          <w:rFonts w:eastAsia="Calibri" w:cs="Times New Roman"/>
          <w:szCs w:val="26"/>
        </w:rPr>
        <w:t>Для целей реализации Программы на 201</w:t>
      </w:r>
      <w:r>
        <w:rPr>
          <w:rFonts w:eastAsia="Calibri" w:cs="Times New Roman"/>
          <w:szCs w:val="26"/>
        </w:rPr>
        <w:t xml:space="preserve">6 г. для населения </w:t>
      </w:r>
      <w:r w:rsidRPr="00E9180B">
        <w:rPr>
          <w:rFonts w:cs="Times New Roman"/>
          <w:szCs w:val="26"/>
        </w:rPr>
        <w:t>ГП «Город Кременки»</w:t>
      </w:r>
      <w:r w:rsidRPr="00904C2A">
        <w:rPr>
          <w:rFonts w:eastAsia="Calibri" w:cs="Times New Roman"/>
          <w:szCs w:val="26"/>
        </w:rPr>
        <w:t xml:space="preserve"> установлены тарифы на коммунальные услуги, представленные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30</w:t>
      </w:r>
      <w:r w:rsidR="0072758D" w:rsidRPr="00E06B7A">
        <w:rPr>
          <w:szCs w:val="26"/>
        </w:rPr>
        <w:fldChar w:fldCharType="end"/>
      </w:r>
      <w:r w:rsidRPr="00904C2A">
        <w:rPr>
          <w:rFonts w:eastAsia="Calibri" w:cs="Times New Roman"/>
          <w:szCs w:val="26"/>
        </w:rPr>
        <w:t>.</w:t>
      </w:r>
    </w:p>
    <w:p w:rsidR="00A46263" w:rsidRPr="00904C2A" w:rsidRDefault="00A46263" w:rsidP="00A46263">
      <w:pPr>
        <w:pStyle w:val="aff"/>
        <w:spacing w:before="0" w:after="0" w:line="276" w:lineRule="auto"/>
        <w:ind w:firstLine="709"/>
        <w:jc w:val="right"/>
        <w:rPr>
          <w:b w:val="0"/>
          <w:sz w:val="26"/>
          <w:szCs w:val="26"/>
        </w:rPr>
      </w:pPr>
      <w:r w:rsidRPr="00904C2A">
        <w:rPr>
          <w:b w:val="0"/>
          <w:sz w:val="26"/>
          <w:szCs w:val="26"/>
        </w:rPr>
        <w:t xml:space="preserve">Таблица </w:t>
      </w:r>
      <w:r w:rsidR="0047326C">
        <w:rPr>
          <w:b w:val="0"/>
          <w:sz w:val="26"/>
          <w:szCs w:val="26"/>
        </w:rPr>
        <w:t>30</w:t>
      </w:r>
    </w:p>
    <w:p w:rsidR="00A46263" w:rsidRPr="00904C2A" w:rsidRDefault="00A46263" w:rsidP="00A46263">
      <w:pPr>
        <w:pStyle w:val="S"/>
        <w:spacing w:before="0" w:after="0" w:line="276" w:lineRule="auto"/>
        <w:jc w:val="center"/>
        <w:rPr>
          <w:b/>
          <w:sz w:val="26"/>
          <w:szCs w:val="26"/>
        </w:rPr>
      </w:pPr>
      <w:r w:rsidRPr="00904C2A">
        <w:rPr>
          <w:sz w:val="26"/>
          <w:szCs w:val="26"/>
        </w:rPr>
        <w:t>Утвержденные тарифы  коммунальных услуг для населения</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ook w:val="04A0"/>
      </w:tblPr>
      <w:tblGrid>
        <w:gridCol w:w="3794"/>
        <w:gridCol w:w="2411"/>
        <w:gridCol w:w="4216"/>
      </w:tblGrid>
      <w:tr w:rsidR="00A46263" w:rsidRPr="00A46263" w:rsidTr="00520158">
        <w:trPr>
          <w:trHeight w:val="170"/>
          <w:tblHeader/>
        </w:trPr>
        <w:tc>
          <w:tcPr>
            <w:tcW w:w="1820"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Наименование</w:t>
            </w:r>
          </w:p>
        </w:tc>
        <w:tc>
          <w:tcPr>
            <w:tcW w:w="1157"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Единицы измерения</w:t>
            </w:r>
          </w:p>
        </w:tc>
        <w:tc>
          <w:tcPr>
            <w:tcW w:w="2023" w:type="pct"/>
            <w:shd w:val="clear" w:color="auto" w:fill="auto"/>
            <w:vAlign w:val="center"/>
          </w:tcPr>
          <w:p w:rsidR="00A46263" w:rsidRPr="00A46263" w:rsidRDefault="00A46263" w:rsidP="00D74930">
            <w:pPr>
              <w:pStyle w:val="S"/>
              <w:widowControl w:val="0"/>
              <w:spacing w:before="0" w:after="0"/>
              <w:ind w:firstLine="0"/>
              <w:jc w:val="center"/>
              <w:rPr>
                <w:szCs w:val="26"/>
              </w:rPr>
            </w:pPr>
            <w:r w:rsidRPr="00A46263">
              <w:rPr>
                <w:szCs w:val="26"/>
              </w:rPr>
              <w:t xml:space="preserve">Утвержденный тариф на 2016г., </w:t>
            </w:r>
            <w:r w:rsidR="00D74930" w:rsidRPr="00082ACF">
              <w:rPr>
                <w:szCs w:val="26"/>
              </w:rPr>
              <w:t>без</w:t>
            </w:r>
            <w:r w:rsidRPr="00082ACF">
              <w:rPr>
                <w:szCs w:val="26"/>
              </w:rPr>
              <w:t xml:space="preserve"> НДС</w:t>
            </w:r>
          </w:p>
        </w:tc>
      </w:tr>
      <w:tr w:rsidR="00A46263" w:rsidRPr="00A46263" w:rsidTr="00520158">
        <w:trPr>
          <w:trHeight w:val="170"/>
          <w:tblHeader/>
        </w:trPr>
        <w:tc>
          <w:tcPr>
            <w:tcW w:w="1820"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Отопление</w:t>
            </w:r>
          </w:p>
        </w:tc>
        <w:tc>
          <w:tcPr>
            <w:tcW w:w="1157"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руб./Гкал</w:t>
            </w:r>
          </w:p>
        </w:tc>
        <w:tc>
          <w:tcPr>
            <w:tcW w:w="2023"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1525,54</w:t>
            </w:r>
          </w:p>
        </w:tc>
      </w:tr>
      <w:tr w:rsidR="00A46263" w:rsidRPr="00A46263" w:rsidTr="00520158">
        <w:trPr>
          <w:trHeight w:val="170"/>
          <w:tblHeader/>
        </w:trPr>
        <w:tc>
          <w:tcPr>
            <w:tcW w:w="1820"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Холодное водоснабжение</w:t>
            </w:r>
          </w:p>
        </w:tc>
        <w:tc>
          <w:tcPr>
            <w:tcW w:w="1157"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руб./м</w:t>
            </w:r>
            <w:r w:rsidRPr="00A46263">
              <w:rPr>
                <w:szCs w:val="26"/>
                <w:vertAlign w:val="superscript"/>
              </w:rPr>
              <w:t>3</w:t>
            </w:r>
          </w:p>
        </w:tc>
        <w:tc>
          <w:tcPr>
            <w:tcW w:w="2023"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10,27</w:t>
            </w:r>
          </w:p>
        </w:tc>
      </w:tr>
      <w:tr w:rsidR="00A46263" w:rsidRPr="00A46263" w:rsidTr="00520158">
        <w:trPr>
          <w:trHeight w:val="170"/>
          <w:tblHeader/>
        </w:trPr>
        <w:tc>
          <w:tcPr>
            <w:tcW w:w="1820"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Водоотведение</w:t>
            </w:r>
          </w:p>
        </w:tc>
        <w:tc>
          <w:tcPr>
            <w:tcW w:w="1157"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руб./м</w:t>
            </w:r>
            <w:r w:rsidRPr="00A46263">
              <w:rPr>
                <w:szCs w:val="26"/>
                <w:vertAlign w:val="superscript"/>
              </w:rPr>
              <w:t>3</w:t>
            </w:r>
          </w:p>
        </w:tc>
        <w:tc>
          <w:tcPr>
            <w:tcW w:w="2023"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31,80</w:t>
            </w:r>
          </w:p>
        </w:tc>
      </w:tr>
      <w:tr w:rsidR="00A46263" w:rsidRPr="00A46263" w:rsidTr="00520158">
        <w:trPr>
          <w:trHeight w:val="170"/>
          <w:tblHeader/>
        </w:trPr>
        <w:tc>
          <w:tcPr>
            <w:tcW w:w="1820"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Электроснабжение</w:t>
            </w:r>
          </w:p>
        </w:tc>
        <w:tc>
          <w:tcPr>
            <w:tcW w:w="1157"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руб./кВт∙ч</w:t>
            </w:r>
          </w:p>
        </w:tc>
        <w:tc>
          <w:tcPr>
            <w:tcW w:w="2023"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1,46</w:t>
            </w:r>
          </w:p>
        </w:tc>
      </w:tr>
      <w:tr w:rsidR="00A46263" w:rsidRPr="00A46263" w:rsidTr="00520158">
        <w:trPr>
          <w:trHeight w:val="170"/>
          <w:tblHeader/>
        </w:trPr>
        <w:tc>
          <w:tcPr>
            <w:tcW w:w="1820"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Газоснабжение</w:t>
            </w:r>
          </w:p>
        </w:tc>
        <w:tc>
          <w:tcPr>
            <w:tcW w:w="1157"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руб./м</w:t>
            </w:r>
            <w:r w:rsidRPr="00A46263">
              <w:rPr>
                <w:szCs w:val="26"/>
                <w:vertAlign w:val="superscript"/>
              </w:rPr>
              <w:t>3</w:t>
            </w:r>
          </w:p>
        </w:tc>
        <w:tc>
          <w:tcPr>
            <w:tcW w:w="2023"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5802,86</w:t>
            </w:r>
          </w:p>
        </w:tc>
      </w:tr>
      <w:tr w:rsidR="00A46263" w:rsidRPr="00A46263" w:rsidTr="00520158">
        <w:trPr>
          <w:trHeight w:val="170"/>
          <w:tblHeader/>
        </w:trPr>
        <w:tc>
          <w:tcPr>
            <w:tcW w:w="1820"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Утилизация ТКО</w:t>
            </w:r>
          </w:p>
        </w:tc>
        <w:tc>
          <w:tcPr>
            <w:tcW w:w="1157"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руб./м</w:t>
            </w:r>
            <w:r w:rsidRPr="00A46263">
              <w:rPr>
                <w:szCs w:val="26"/>
                <w:vertAlign w:val="superscript"/>
              </w:rPr>
              <w:t>3</w:t>
            </w:r>
          </w:p>
        </w:tc>
        <w:tc>
          <w:tcPr>
            <w:tcW w:w="2023" w:type="pct"/>
            <w:shd w:val="clear" w:color="auto" w:fill="auto"/>
            <w:vAlign w:val="center"/>
          </w:tcPr>
          <w:p w:rsidR="00A46263" w:rsidRPr="00A46263" w:rsidRDefault="00A46263" w:rsidP="00A46263">
            <w:pPr>
              <w:pStyle w:val="S"/>
              <w:widowControl w:val="0"/>
              <w:spacing w:before="0" w:after="0"/>
              <w:ind w:firstLine="0"/>
              <w:jc w:val="center"/>
              <w:rPr>
                <w:szCs w:val="26"/>
              </w:rPr>
            </w:pPr>
            <w:r w:rsidRPr="00A46263">
              <w:rPr>
                <w:szCs w:val="26"/>
              </w:rPr>
              <w:t>302,66</w:t>
            </w:r>
          </w:p>
        </w:tc>
      </w:tr>
    </w:tbl>
    <w:p w:rsidR="00A46263" w:rsidRPr="00B10BFF" w:rsidRDefault="00A46263" w:rsidP="00A46263">
      <w:pPr>
        <w:pStyle w:val="S"/>
        <w:spacing w:before="0" w:after="0" w:line="276" w:lineRule="auto"/>
        <w:ind w:firstLine="709"/>
        <w:rPr>
          <w:rFonts w:eastAsia="Calibri"/>
          <w:sz w:val="26"/>
          <w:szCs w:val="26"/>
        </w:rPr>
      </w:pPr>
      <w:r w:rsidRPr="00904C2A">
        <w:rPr>
          <w:rFonts w:eastAsia="Calibri"/>
          <w:sz w:val="26"/>
          <w:szCs w:val="26"/>
        </w:rPr>
        <w:t>Для целей дальнейшей реализации Программы произведена оценка совокупных инвестиционных затрат по проектам организаций, оказывающих коммунальные услуги на территории</w:t>
      </w:r>
      <w:r w:rsidRPr="00E9180B">
        <w:rPr>
          <w:sz w:val="26"/>
          <w:szCs w:val="26"/>
        </w:rPr>
        <w:t xml:space="preserve"> ГП «Город Кременки»</w:t>
      </w:r>
      <w:r w:rsidRPr="00E9180B">
        <w:rPr>
          <w:rFonts w:eastAsia="Calibri"/>
          <w:sz w:val="26"/>
          <w:szCs w:val="26"/>
        </w:rPr>
        <w:t xml:space="preserve"> </w:t>
      </w:r>
      <w:r w:rsidRPr="00904C2A">
        <w:rPr>
          <w:rFonts w:eastAsia="Calibri"/>
          <w:sz w:val="26"/>
          <w:szCs w:val="26"/>
        </w:rPr>
        <w:t>до 20</w:t>
      </w:r>
      <w:r>
        <w:rPr>
          <w:rFonts w:eastAsia="Calibri"/>
          <w:sz w:val="26"/>
          <w:szCs w:val="26"/>
        </w:rPr>
        <w:t>27</w:t>
      </w:r>
      <w:r w:rsidRPr="00904C2A">
        <w:rPr>
          <w:rFonts w:eastAsia="Calibri"/>
          <w:sz w:val="26"/>
          <w:szCs w:val="26"/>
        </w:rPr>
        <w:t xml:space="preserve"> г.  Оценка совокупных инвестиционных затрат по проектам </w:t>
      </w:r>
      <w:r w:rsidRPr="00B10BFF">
        <w:rPr>
          <w:rFonts w:eastAsia="Calibri"/>
          <w:sz w:val="26"/>
          <w:szCs w:val="26"/>
        </w:rPr>
        <w:t xml:space="preserve">представлена в таблице </w:t>
      </w:r>
      <w:r w:rsidR="0072758D" w:rsidRPr="00B10BFF">
        <w:rPr>
          <w:sz w:val="26"/>
          <w:szCs w:val="26"/>
        </w:rPr>
        <w:fldChar w:fldCharType="begin"/>
      </w:r>
      <w:r w:rsidRPr="00B10BFF">
        <w:rPr>
          <w:sz w:val="26"/>
          <w:szCs w:val="26"/>
        </w:rPr>
        <w:instrText xml:space="preserve"> SEQ таблице \* ARABIC </w:instrText>
      </w:r>
      <w:r w:rsidR="0072758D" w:rsidRPr="00B10BFF">
        <w:rPr>
          <w:sz w:val="26"/>
          <w:szCs w:val="26"/>
        </w:rPr>
        <w:fldChar w:fldCharType="separate"/>
      </w:r>
      <w:r w:rsidR="0047326C">
        <w:rPr>
          <w:noProof/>
          <w:sz w:val="26"/>
          <w:szCs w:val="26"/>
        </w:rPr>
        <w:t>31</w:t>
      </w:r>
      <w:r w:rsidR="0072758D" w:rsidRPr="00B10BFF">
        <w:rPr>
          <w:sz w:val="26"/>
          <w:szCs w:val="26"/>
        </w:rPr>
        <w:fldChar w:fldCharType="end"/>
      </w:r>
      <w:r w:rsidRPr="00B10BFF">
        <w:rPr>
          <w:rFonts w:eastAsia="Calibri"/>
          <w:sz w:val="26"/>
          <w:szCs w:val="26"/>
        </w:rPr>
        <w:t>.</w:t>
      </w:r>
    </w:p>
    <w:p w:rsidR="00A46263" w:rsidRPr="00B10BFF" w:rsidRDefault="00A46263" w:rsidP="00A46263">
      <w:pPr>
        <w:pStyle w:val="S"/>
        <w:spacing w:before="0" w:after="0" w:line="276" w:lineRule="auto"/>
        <w:ind w:firstLine="709"/>
        <w:rPr>
          <w:rFonts w:eastAsia="Calibri"/>
          <w:sz w:val="26"/>
          <w:szCs w:val="26"/>
        </w:rPr>
      </w:pPr>
      <w:r w:rsidRPr="00B10BFF">
        <w:rPr>
          <w:rFonts w:eastAsia="Calibri"/>
          <w:sz w:val="26"/>
          <w:szCs w:val="26"/>
        </w:rPr>
        <w:t xml:space="preserve">В соответствии с прогнозным расчетом совокупных инвестиционных затрат по проектам и максимально возможным ростом тарифов с учетом инвестиционной составляющей в тарифе (инвестиционной надбавки) проведена оценка размеров тарифов, надбавок, инвестиционных составляющих в тарифе, необходимых для реализации Программы. Оценка размеров тарифов, надбавок, инвестиционных составляющих в тарифе, необходимых для реализации Программы, представлена в таблице </w:t>
      </w:r>
      <w:r w:rsidR="0072758D" w:rsidRPr="00B10BFF">
        <w:rPr>
          <w:sz w:val="26"/>
          <w:szCs w:val="26"/>
        </w:rPr>
        <w:fldChar w:fldCharType="begin"/>
      </w:r>
      <w:r w:rsidRPr="00B10BFF">
        <w:rPr>
          <w:sz w:val="26"/>
          <w:szCs w:val="26"/>
        </w:rPr>
        <w:instrText xml:space="preserve"> SEQ таблице \* ARABIC </w:instrText>
      </w:r>
      <w:r w:rsidR="0072758D" w:rsidRPr="00B10BFF">
        <w:rPr>
          <w:sz w:val="26"/>
          <w:szCs w:val="26"/>
        </w:rPr>
        <w:fldChar w:fldCharType="separate"/>
      </w:r>
      <w:r w:rsidR="0047326C">
        <w:rPr>
          <w:noProof/>
          <w:sz w:val="26"/>
          <w:szCs w:val="26"/>
        </w:rPr>
        <w:t>32</w:t>
      </w:r>
      <w:r w:rsidR="0072758D" w:rsidRPr="00B10BFF">
        <w:rPr>
          <w:sz w:val="26"/>
          <w:szCs w:val="26"/>
        </w:rPr>
        <w:fldChar w:fldCharType="end"/>
      </w:r>
      <w:r w:rsidRPr="00B10BFF">
        <w:rPr>
          <w:rFonts w:eastAsia="Calibri"/>
          <w:sz w:val="26"/>
          <w:szCs w:val="26"/>
        </w:rPr>
        <w:t>.</w:t>
      </w:r>
    </w:p>
    <w:p w:rsidR="00A46263" w:rsidRPr="00904C2A" w:rsidRDefault="00A46263" w:rsidP="00A46263">
      <w:pPr>
        <w:pStyle w:val="S"/>
        <w:spacing w:before="0" w:after="0" w:line="276" w:lineRule="auto"/>
        <w:ind w:firstLine="709"/>
        <w:jc w:val="right"/>
        <w:rPr>
          <w:rFonts w:eastAsia="Calibri"/>
          <w:sz w:val="26"/>
          <w:szCs w:val="26"/>
        </w:rPr>
      </w:pPr>
      <w:r w:rsidRPr="00904C2A">
        <w:rPr>
          <w:rFonts w:eastAsia="Calibri"/>
          <w:sz w:val="26"/>
          <w:szCs w:val="26"/>
        </w:rPr>
        <w:t xml:space="preserve">Таблица </w:t>
      </w:r>
      <w:r w:rsidR="0072758D" w:rsidRPr="00186CA6">
        <w:rPr>
          <w:b/>
          <w:sz w:val="26"/>
          <w:szCs w:val="26"/>
        </w:rPr>
        <w:fldChar w:fldCharType="begin"/>
      </w:r>
      <w:r w:rsidRPr="00186CA6">
        <w:rPr>
          <w:sz w:val="26"/>
          <w:szCs w:val="26"/>
        </w:rPr>
        <w:instrText xml:space="preserve"> SEQ Таблица \* ARABIC </w:instrText>
      </w:r>
      <w:r w:rsidR="0072758D" w:rsidRPr="00186CA6">
        <w:rPr>
          <w:b/>
          <w:sz w:val="26"/>
          <w:szCs w:val="26"/>
        </w:rPr>
        <w:fldChar w:fldCharType="separate"/>
      </w:r>
      <w:r w:rsidR="0047326C">
        <w:rPr>
          <w:noProof/>
          <w:sz w:val="26"/>
          <w:szCs w:val="26"/>
        </w:rPr>
        <w:t>31</w:t>
      </w:r>
      <w:r w:rsidR="0072758D" w:rsidRPr="00186CA6">
        <w:rPr>
          <w:b/>
          <w:sz w:val="26"/>
          <w:szCs w:val="26"/>
        </w:rPr>
        <w:fldChar w:fldCharType="end"/>
      </w:r>
    </w:p>
    <w:p w:rsidR="00A46263" w:rsidRPr="00904C2A" w:rsidRDefault="00A46263" w:rsidP="00A46263">
      <w:pPr>
        <w:pStyle w:val="S"/>
        <w:spacing w:before="0" w:after="0" w:line="276" w:lineRule="auto"/>
        <w:ind w:firstLine="709"/>
        <w:jc w:val="center"/>
        <w:rPr>
          <w:rFonts w:eastAsia="Calibri"/>
          <w:sz w:val="26"/>
          <w:szCs w:val="26"/>
        </w:rPr>
      </w:pPr>
      <w:r w:rsidRPr="00904C2A">
        <w:rPr>
          <w:rFonts w:eastAsia="Calibri"/>
          <w:sz w:val="26"/>
          <w:szCs w:val="26"/>
        </w:rPr>
        <w:t>Оценка совокупных инвестиционных затрат по проектам</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ook w:val="04A0"/>
      </w:tblPr>
      <w:tblGrid>
        <w:gridCol w:w="650"/>
        <w:gridCol w:w="2601"/>
        <w:gridCol w:w="1434"/>
        <w:gridCol w:w="1434"/>
        <w:gridCol w:w="1434"/>
        <w:gridCol w:w="1434"/>
        <w:gridCol w:w="1434"/>
      </w:tblGrid>
      <w:tr w:rsidR="001E386C" w:rsidRPr="001E386C" w:rsidTr="001E386C">
        <w:trPr>
          <w:tblHeader/>
        </w:trPr>
        <w:tc>
          <w:tcPr>
            <w:tcW w:w="312"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 п/п</w:t>
            </w:r>
          </w:p>
        </w:tc>
        <w:tc>
          <w:tcPr>
            <w:tcW w:w="124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Наименование</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Всего, тыс. руб.</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2016 г.</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2017 г.</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2018 г.</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2019 - 2027 г.</w:t>
            </w:r>
          </w:p>
        </w:tc>
      </w:tr>
      <w:tr w:rsidR="001E386C" w:rsidRPr="001E386C" w:rsidTr="001E386C">
        <w:tc>
          <w:tcPr>
            <w:tcW w:w="312"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1</w:t>
            </w:r>
          </w:p>
        </w:tc>
        <w:tc>
          <w:tcPr>
            <w:tcW w:w="4688" w:type="pct"/>
            <w:gridSpan w:val="6"/>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Электроснабжение</w:t>
            </w:r>
          </w:p>
        </w:tc>
      </w:tr>
      <w:tr w:rsidR="001E386C" w:rsidRPr="001E386C" w:rsidTr="001E386C">
        <w:tc>
          <w:tcPr>
            <w:tcW w:w="312"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4688" w:type="pct"/>
            <w:gridSpan w:val="6"/>
            <w:shd w:val="clear" w:color="auto" w:fill="auto"/>
            <w:vAlign w:val="center"/>
          </w:tcPr>
          <w:p w:rsidR="001E386C" w:rsidRPr="001E386C" w:rsidRDefault="001E386C" w:rsidP="001E386C">
            <w:pPr>
              <w:pStyle w:val="S"/>
              <w:widowControl w:val="0"/>
              <w:spacing w:before="0" w:after="0"/>
              <w:ind w:firstLine="0"/>
              <w:jc w:val="center"/>
              <w:rPr>
                <w:rFonts w:eastAsia="Calibri"/>
              </w:rPr>
            </w:pPr>
            <w:r w:rsidRPr="001E386C">
              <w:rPr>
                <w:bCs/>
                <w:spacing w:val="-6"/>
              </w:rPr>
              <w:t>ОАО "Калужская сбытовая компания" Обнинское отделение ОАО "КСК"</w:t>
            </w:r>
          </w:p>
        </w:tc>
      </w:tr>
      <w:tr w:rsidR="001E386C" w:rsidRPr="001E386C" w:rsidTr="001E386C">
        <w:tc>
          <w:tcPr>
            <w:tcW w:w="312" w:type="pct"/>
            <w:vMerge w:val="restar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1.1</w:t>
            </w: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Инвестиционные затраты, в т.ч.:</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lang w:eastAsia="ru-RU"/>
              </w:rPr>
            </w:pPr>
            <w:r w:rsidRPr="001E386C">
              <w:rPr>
                <w:rFonts w:cs="Times New Roman"/>
                <w:sz w:val="24"/>
                <w:szCs w:val="24"/>
                <w:lang w:eastAsia="ru-RU"/>
              </w:rPr>
              <w:t>1404</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lang w:eastAsia="ru-RU"/>
              </w:rPr>
            </w:pPr>
            <w:r w:rsidRPr="001E386C">
              <w:rPr>
                <w:rFonts w:cs="Times New Roman"/>
                <w:sz w:val="24"/>
                <w:szCs w:val="24"/>
                <w:lang w:eastAsia="ru-RU"/>
              </w:rPr>
              <w:t>1404</w:t>
            </w:r>
          </w:p>
        </w:tc>
      </w:tr>
      <w:tr w:rsidR="001E386C" w:rsidRPr="001E386C" w:rsidTr="001E386C">
        <w:tc>
          <w:tcPr>
            <w:tcW w:w="312" w:type="pct"/>
            <w:vMerge/>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инвестиционная составляющая в тарифе (инвестиционная надбавка)</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lang w:eastAsia="ru-RU"/>
              </w:rPr>
            </w:pPr>
            <w:r w:rsidRPr="001E386C">
              <w:rPr>
                <w:rFonts w:cs="Times New Roman"/>
                <w:sz w:val="24"/>
                <w:szCs w:val="24"/>
                <w:lang w:eastAsia="ru-RU"/>
              </w:rPr>
              <w:t>1404</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lang w:eastAsia="ru-RU"/>
              </w:rPr>
            </w:pPr>
            <w:r w:rsidRPr="001E386C">
              <w:rPr>
                <w:rFonts w:cs="Times New Roman"/>
                <w:sz w:val="24"/>
                <w:szCs w:val="24"/>
                <w:lang w:eastAsia="ru-RU"/>
              </w:rPr>
              <w:t>1404</w:t>
            </w:r>
          </w:p>
        </w:tc>
      </w:tr>
      <w:tr w:rsidR="001E386C" w:rsidRPr="001E386C" w:rsidTr="001E386C">
        <w:tc>
          <w:tcPr>
            <w:tcW w:w="312" w:type="pct"/>
            <w:vMerge/>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плата за технологическое подключение (присоединение)</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r>
      <w:tr w:rsidR="001E386C" w:rsidRPr="001E386C" w:rsidTr="001E386C">
        <w:tc>
          <w:tcPr>
            <w:tcW w:w="312"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2</w:t>
            </w:r>
          </w:p>
        </w:tc>
        <w:tc>
          <w:tcPr>
            <w:tcW w:w="4688" w:type="pct"/>
            <w:gridSpan w:val="6"/>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Теплоснабжение</w:t>
            </w:r>
          </w:p>
        </w:tc>
      </w:tr>
      <w:tr w:rsidR="001E386C" w:rsidRPr="001E386C" w:rsidTr="001E386C">
        <w:tc>
          <w:tcPr>
            <w:tcW w:w="312"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4688" w:type="pct"/>
            <w:gridSpan w:val="6"/>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УМП «Жилищник»</w:t>
            </w:r>
          </w:p>
        </w:tc>
      </w:tr>
      <w:tr w:rsidR="001E386C" w:rsidRPr="001E386C" w:rsidTr="001E386C">
        <w:tc>
          <w:tcPr>
            <w:tcW w:w="312" w:type="pct"/>
            <w:vMerge w:val="restar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2.1</w:t>
            </w: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 xml:space="preserve">Инвестиционные </w:t>
            </w:r>
            <w:r w:rsidRPr="001E386C">
              <w:rPr>
                <w:rFonts w:cs="Times New Roman"/>
                <w:sz w:val="24"/>
              </w:rPr>
              <w:lastRenderedPageBreak/>
              <w:t>затраты, в т.ч.:</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lang w:eastAsia="ru-RU"/>
              </w:rPr>
            </w:pPr>
            <w:r w:rsidRPr="001E386C">
              <w:rPr>
                <w:rFonts w:cs="Times New Roman"/>
                <w:sz w:val="24"/>
                <w:szCs w:val="24"/>
                <w:lang w:eastAsia="ru-RU"/>
              </w:rPr>
              <w:lastRenderedPageBreak/>
              <w:t>13200</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2865</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7215</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1560</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1560</w:t>
            </w:r>
          </w:p>
        </w:tc>
      </w:tr>
      <w:tr w:rsidR="001E386C" w:rsidRPr="001E386C" w:rsidTr="001E386C">
        <w:tc>
          <w:tcPr>
            <w:tcW w:w="312" w:type="pct"/>
            <w:vMerge/>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инвестиционная составляющая в тарифе (инвестиционная надбавка)</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lang w:eastAsia="ru-RU"/>
              </w:rPr>
            </w:pPr>
            <w:r w:rsidRPr="001E386C">
              <w:rPr>
                <w:rFonts w:cs="Times New Roman"/>
                <w:sz w:val="24"/>
                <w:szCs w:val="24"/>
                <w:lang w:eastAsia="ru-RU"/>
              </w:rPr>
              <w:t>13200</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2865</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7215</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1560</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1560</w:t>
            </w:r>
          </w:p>
        </w:tc>
      </w:tr>
      <w:tr w:rsidR="001E386C" w:rsidRPr="001E386C" w:rsidTr="001E386C">
        <w:tc>
          <w:tcPr>
            <w:tcW w:w="312" w:type="pct"/>
            <w:vMerge/>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плата за технологическое подключение (присоединение)</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r>
      <w:tr w:rsidR="001E386C" w:rsidRPr="001E386C" w:rsidTr="001E386C">
        <w:tc>
          <w:tcPr>
            <w:tcW w:w="312"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3</w:t>
            </w:r>
          </w:p>
        </w:tc>
        <w:tc>
          <w:tcPr>
            <w:tcW w:w="4688" w:type="pct"/>
            <w:gridSpan w:val="6"/>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Водоснабжение</w:t>
            </w:r>
          </w:p>
        </w:tc>
      </w:tr>
      <w:tr w:rsidR="001E386C" w:rsidRPr="001E386C" w:rsidTr="001E386C">
        <w:tc>
          <w:tcPr>
            <w:tcW w:w="312"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4688" w:type="pct"/>
            <w:gridSpan w:val="6"/>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УМП «Водоканал»</w:t>
            </w:r>
          </w:p>
        </w:tc>
      </w:tr>
      <w:tr w:rsidR="001E386C" w:rsidRPr="001E386C" w:rsidTr="001E386C">
        <w:tc>
          <w:tcPr>
            <w:tcW w:w="312" w:type="pct"/>
            <w:vMerge w:val="restar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3.1</w:t>
            </w: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Инвестиционные затраты, в т.ч.:</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794</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372</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265</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157</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r>
      <w:tr w:rsidR="001E386C" w:rsidRPr="001E386C" w:rsidTr="001E386C">
        <w:tc>
          <w:tcPr>
            <w:tcW w:w="312" w:type="pct"/>
            <w:vMerge/>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инвестиционная составляющая в тарифе (инвестиционная надбавка)</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794</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372</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265</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157</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r>
      <w:tr w:rsidR="001E386C" w:rsidRPr="001E386C" w:rsidTr="001E386C">
        <w:tc>
          <w:tcPr>
            <w:tcW w:w="312" w:type="pct"/>
            <w:vMerge/>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плата за технологическое подключение (присоединение)</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r>
      <w:tr w:rsidR="001E386C" w:rsidRPr="001E386C" w:rsidTr="001E386C">
        <w:tc>
          <w:tcPr>
            <w:tcW w:w="312"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4</w:t>
            </w:r>
          </w:p>
        </w:tc>
        <w:tc>
          <w:tcPr>
            <w:tcW w:w="4688" w:type="pct"/>
            <w:gridSpan w:val="6"/>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Водоотведение</w:t>
            </w:r>
          </w:p>
        </w:tc>
      </w:tr>
      <w:tr w:rsidR="001E386C" w:rsidRPr="001E386C" w:rsidTr="001E386C">
        <w:tc>
          <w:tcPr>
            <w:tcW w:w="312"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4688" w:type="pct"/>
            <w:gridSpan w:val="6"/>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УМП «Водоканал»</w:t>
            </w:r>
          </w:p>
        </w:tc>
      </w:tr>
      <w:tr w:rsidR="001E386C" w:rsidRPr="001E386C" w:rsidTr="001E386C">
        <w:tc>
          <w:tcPr>
            <w:tcW w:w="312" w:type="pct"/>
            <w:vMerge w:val="restar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4.1</w:t>
            </w: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Инвестиционные затраты, в т.ч.:</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666</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40</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626</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szCs w:val="24"/>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r>
      <w:tr w:rsidR="001E386C" w:rsidRPr="001E386C" w:rsidTr="001E386C">
        <w:tc>
          <w:tcPr>
            <w:tcW w:w="312" w:type="pct"/>
            <w:vMerge/>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инвестиционная составляющая в тарифе (инвестиционная надбавка)</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666</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40</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626</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szCs w:val="24"/>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r>
      <w:tr w:rsidR="001E386C" w:rsidRPr="001E386C" w:rsidTr="001E386C">
        <w:tc>
          <w:tcPr>
            <w:tcW w:w="312" w:type="pct"/>
            <w:vMerge/>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плата за технологическое подключение (присоединение)</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r>
      <w:tr w:rsidR="001E386C" w:rsidRPr="001E386C" w:rsidTr="001E386C">
        <w:tc>
          <w:tcPr>
            <w:tcW w:w="312"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5</w:t>
            </w:r>
          </w:p>
        </w:tc>
        <w:tc>
          <w:tcPr>
            <w:tcW w:w="4688" w:type="pct"/>
            <w:gridSpan w:val="6"/>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Газоснабжение</w:t>
            </w:r>
          </w:p>
        </w:tc>
      </w:tr>
      <w:tr w:rsidR="001E386C" w:rsidRPr="001E386C" w:rsidTr="001E386C">
        <w:tc>
          <w:tcPr>
            <w:tcW w:w="312"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4688" w:type="pct"/>
            <w:gridSpan w:val="6"/>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ООО «Газпром межрегионгаз Калуга»</w:t>
            </w:r>
          </w:p>
        </w:tc>
      </w:tr>
      <w:tr w:rsidR="001E386C" w:rsidRPr="001E386C" w:rsidTr="001E386C">
        <w:tc>
          <w:tcPr>
            <w:tcW w:w="312" w:type="pct"/>
            <w:vMerge w:val="restar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5.1</w:t>
            </w: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Инвестиционные затраты, в т.ч.:</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lang w:eastAsia="ru-RU"/>
              </w:rPr>
            </w:pPr>
            <w:r w:rsidRPr="001E386C">
              <w:rPr>
                <w:rFonts w:cs="Times New Roman"/>
                <w:sz w:val="24"/>
                <w:szCs w:val="23"/>
              </w:rPr>
              <w:t>5354</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lang w:eastAsia="ru-RU"/>
              </w:rPr>
            </w:pPr>
            <w:r w:rsidRPr="001E386C">
              <w:rPr>
                <w:rFonts w:cs="Times New Roman"/>
                <w:sz w:val="24"/>
                <w:szCs w:val="23"/>
              </w:rPr>
              <w:t>5354</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r>
      <w:tr w:rsidR="001E386C" w:rsidRPr="001E386C" w:rsidTr="001E386C">
        <w:tc>
          <w:tcPr>
            <w:tcW w:w="312" w:type="pct"/>
            <w:vMerge/>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инвестиционная составляющая в тарифе (инвестиционная надбавка)</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lang w:eastAsia="ru-RU"/>
              </w:rPr>
            </w:pPr>
            <w:r w:rsidRPr="001E386C">
              <w:rPr>
                <w:rFonts w:cs="Times New Roman"/>
                <w:sz w:val="24"/>
                <w:szCs w:val="23"/>
              </w:rPr>
              <w:t>5354</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lang w:eastAsia="ru-RU"/>
              </w:rPr>
            </w:pPr>
            <w:r w:rsidRPr="001E386C">
              <w:rPr>
                <w:rFonts w:cs="Times New Roman"/>
                <w:sz w:val="24"/>
                <w:szCs w:val="23"/>
              </w:rPr>
              <w:t>5354</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r>
      <w:tr w:rsidR="001E386C" w:rsidRPr="001E386C" w:rsidTr="001E386C">
        <w:tc>
          <w:tcPr>
            <w:tcW w:w="312" w:type="pct"/>
            <w:vMerge/>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плата за технологическое подключение (присоединение)</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r>
      <w:tr w:rsidR="001E386C" w:rsidRPr="001E386C" w:rsidTr="001E386C">
        <w:tc>
          <w:tcPr>
            <w:tcW w:w="312"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6</w:t>
            </w:r>
          </w:p>
        </w:tc>
        <w:tc>
          <w:tcPr>
            <w:tcW w:w="4688" w:type="pct"/>
            <w:gridSpan w:val="6"/>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Утилизация ТКО</w:t>
            </w:r>
          </w:p>
        </w:tc>
      </w:tr>
      <w:tr w:rsidR="001E386C" w:rsidRPr="001E386C" w:rsidTr="001E386C">
        <w:tc>
          <w:tcPr>
            <w:tcW w:w="312"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4688" w:type="pct"/>
            <w:gridSpan w:val="6"/>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ООО «Сервиспромстрой»</w:t>
            </w:r>
          </w:p>
        </w:tc>
      </w:tr>
      <w:tr w:rsidR="001E386C" w:rsidRPr="001E386C" w:rsidTr="001E386C">
        <w:tc>
          <w:tcPr>
            <w:tcW w:w="312" w:type="pct"/>
            <w:vMerge w:val="restar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6.1</w:t>
            </w: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Инвестиционные затраты, в т.ч.:</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1750</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1750</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r>
      <w:tr w:rsidR="001E386C" w:rsidRPr="001E386C" w:rsidTr="001E386C">
        <w:tc>
          <w:tcPr>
            <w:tcW w:w="312" w:type="pct"/>
            <w:vMerge/>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инвестиционная составляющая в тарифе (инвестиционная надбавка)</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1750</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1750</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r>
      <w:tr w:rsidR="001E386C" w:rsidRPr="001E386C" w:rsidTr="001E386C">
        <w:tc>
          <w:tcPr>
            <w:tcW w:w="312" w:type="pct"/>
            <w:vMerge/>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p>
        </w:tc>
        <w:tc>
          <w:tcPr>
            <w:tcW w:w="1248" w:type="pct"/>
            <w:shd w:val="clear" w:color="auto" w:fill="auto"/>
            <w:vAlign w:val="center"/>
          </w:tcPr>
          <w:p w:rsidR="001E386C" w:rsidRPr="001E386C" w:rsidRDefault="001E386C" w:rsidP="001E386C">
            <w:pPr>
              <w:widowControl w:val="0"/>
              <w:spacing w:line="240" w:lineRule="auto"/>
              <w:ind w:firstLine="0"/>
              <w:jc w:val="center"/>
              <w:rPr>
                <w:rFonts w:cs="Times New Roman"/>
                <w:sz w:val="24"/>
                <w:szCs w:val="24"/>
              </w:rPr>
            </w:pPr>
            <w:r w:rsidRPr="001E386C">
              <w:rPr>
                <w:rFonts w:cs="Times New Roman"/>
                <w:sz w:val="24"/>
              </w:rPr>
              <w:t>плата за технологическое подключение (присоединение)</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c>
          <w:tcPr>
            <w:tcW w:w="688" w:type="pct"/>
            <w:shd w:val="clear" w:color="auto" w:fill="auto"/>
            <w:vAlign w:val="center"/>
          </w:tcPr>
          <w:p w:rsidR="001E386C" w:rsidRPr="001E386C" w:rsidRDefault="001E386C" w:rsidP="001E386C">
            <w:pPr>
              <w:pStyle w:val="S"/>
              <w:widowControl w:val="0"/>
              <w:spacing w:before="0" w:after="0"/>
              <w:ind w:firstLine="0"/>
              <w:jc w:val="center"/>
              <w:rPr>
                <w:rFonts w:eastAsia="Calibri"/>
                <w:szCs w:val="26"/>
              </w:rPr>
            </w:pPr>
            <w:r w:rsidRPr="001E386C">
              <w:rPr>
                <w:rFonts w:eastAsia="Calibri"/>
                <w:szCs w:val="26"/>
              </w:rPr>
              <w:t>-</w:t>
            </w:r>
          </w:p>
        </w:tc>
      </w:tr>
    </w:tbl>
    <w:p w:rsidR="001E386C" w:rsidRDefault="001E386C" w:rsidP="00A46263">
      <w:pPr>
        <w:jc w:val="right"/>
        <w:rPr>
          <w:rFonts w:cs="Times New Roman"/>
          <w:szCs w:val="26"/>
        </w:rPr>
      </w:pPr>
    </w:p>
    <w:p w:rsidR="00A46263" w:rsidRPr="00082ACF" w:rsidRDefault="00A46263" w:rsidP="00A46263">
      <w:pPr>
        <w:jc w:val="right"/>
        <w:rPr>
          <w:rFonts w:cs="Times New Roman"/>
          <w:szCs w:val="26"/>
        </w:rPr>
      </w:pPr>
      <w:r w:rsidRPr="00082ACF">
        <w:rPr>
          <w:rFonts w:cs="Times New Roman"/>
          <w:szCs w:val="26"/>
        </w:rPr>
        <w:t xml:space="preserve">Таблица </w:t>
      </w:r>
      <w:r w:rsidR="0072758D" w:rsidRPr="00082ACF">
        <w:rPr>
          <w:b/>
          <w:szCs w:val="26"/>
        </w:rPr>
        <w:fldChar w:fldCharType="begin"/>
      </w:r>
      <w:r w:rsidRPr="00082ACF">
        <w:rPr>
          <w:szCs w:val="26"/>
        </w:rPr>
        <w:instrText xml:space="preserve"> SEQ Таблица \* ARABIC </w:instrText>
      </w:r>
      <w:r w:rsidR="0072758D" w:rsidRPr="00082ACF">
        <w:rPr>
          <w:b/>
          <w:szCs w:val="26"/>
        </w:rPr>
        <w:fldChar w:fldCharType="separate"/>
      </w:r>
      <w:r w:rsidR="0047326C" w:rsidRPr="00082ACF">
        <w:rPr>
          <w:noProof/>
          <w:szCs w:val="26"/>
        </w:rPr>
        <w:t>32</w:t>
      </w:r>
      <w:r w:rsidR="0072758D" w:rsidRPr="00082ACF">
        <w:rPr>
          <w:b/>
          <w:szCs w:val="26"/>
        </w:rPr>
        <w:fldChar w:fldCharType="end"/>
      </w:r>
    </w:p>
    <w:p w:rsidR="00A46263" w:rsidRDefault="00A46263" w:rsidP="00A46263">
      <w:pPr>
        <w:jc w:val="center"/>
        <w:rPr>
          <w:rFonts w:eastAsia="Calibri"/>
          <w:szCs w:val="26"/>
        </w:rPr>
      </w:pPr>
      <w:r w:rsidRPr="00082ACF">
        <w:rPr>
          <w:rFonts w:eastAsia="Calibri" w:cs="Times New Roman"/>
          <w:szCs w:val="26"/>
        </w:rPr>
        <w:t>Оценка уровня тарифов, надбавок, платы за подключение, необходимых для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ook w:val="04A0"/>
      </w:tblPr>
      <w:tblGrid>
        <w:gridCol w:w="650"/>
        <w:gridCol w:w="2601"/>
        <w:gridCol w:w="1434"/>
        <w:gridCol w:w="1434"/>
        <w:gridCol w:w="1434"/>
        <w:gridCol w:w="1434"/>
        <w:gridCol w:w="1434"/>
      </w:tblGrid>
      <w:tr w:rsidR="00A46263" w:rsidRPr="00A46263" w:rsidTr="00A46263">
        <w:trPr>
          <w:trHeight w:val="227"/>
          <w:tblHeader/>
        </w:trPr>
        <w:tc>
          <w:tcPr>
            <w:tcW w:w="312"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 п/п</w:t>
            </w:r>
          </w:p>
        </w:tc>
        <w:tc>
          <w:tcPr>
            <w:tcW w:w="124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Наименование</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Ед. измер.</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2016 г.</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2017 г.</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2018 г.</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2019 - 2027 г.</w:t>
            </w:r>
          </w:p>
        </w:tc>
      </w:tr>
      <w:tr w:rsidR="00A46263" w:rsidRPr="00A46263" w:rsidTr="00A46263">
        <w:trPr>
          <w:trHeight w:val="227"/>
        </w:trPr>
        <w:tc>
          <w:tcPr>
            <w:tcW w:w="312"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1</w:t>
            </w:r>
          </w:p>
        </w:tc>
        <w:tc>
          <w:tcPr>
            <w:tcW w:w="4688" w:type="pct"/>
            <w:gridSpan w:val="6"/>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Электроснабжение</w:t>
            </w:r>
          </w:p>
        </w:tc>
      </w:tr>
      <w:tr w:rsidR="00A46263" w:rsidRPr="00A46263" w:rsidTr="00A46263">
        <w:trPr>
          <w:trHeight w:val="227"/>
        </w:trPr>
        <w:tc>
          <w:tcPr>
            <w:tcW w:w="312"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4688" w:type="pct"/>
            <w:gridSpan w:val="6"/>
            <w:shd w:val="clear" w:color="auto" w:fill="auto"/>
            <w:vAlign w:val="center"/>
          </w:tcPr>
          <w:p w:rsidR="00A46263" w:rsidRPr="00A46263" w:rsidRDefault="00A46263" w:rsidP="00A46263">
            <w:pPr>
              <w:pStyle w:val="S"/>
              <w:widowControl w:val="0"/>
              <w:spacing w:before="0" w:after="0"/>
              <w:ind w:firstLine="0"/>
              <w:jc w:val="center"/>
              <w:rPr>
                <w:rFonts w:eastAsia="Calibri"/>
              </w:rPr>
            </w:pPr>
            <w:r w:rsidRPr="00A46263">
              <w:rPr>
                <w:bCs/>
                <w:spacing w:val="-6"/>
              </w:rPr>
              <w:t>ОАО "Калужская сбытовая компания" Обнинское отделение ОАО "КСК"</w:t>
            </w:r>
          </w:p>
        </w:tc>
      </w:tr>
      <w:tr w:rsidR="00A46263" w:rsidRPr="00A46263" w:rsidTr="00A46263">
        <w:trPr>
          <w:trHeight w:val="227"/>
        </w:trPr>
        <w:tc>
          <w:tcPr>
            <w:tcW w:w="312" w:type="pct"/>
            <w:vMerge w:val="restar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1.1</w:t>
            </w: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Индекс потребительских цен</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r>
      <w:tr w:rsidR="00A46263" w:rsidRPr="00A46263" w:rsidTr="00A46263">
        <w:trPr>
          <w:trHeight w:val="227"/>
        </w:trPr>
        <w:tc>
          <w:tcPr>
            <w:tcW w:w="312" w:type="pct"/>
            <w:vMerge/>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Инвестиционная составляющая в тарифе (инвестиционная надбавка)</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руб./кВт∙ч</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0,12</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0,12</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0,12</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lang w:eastAsia="ru-RU"/>
              </w:rPr>
            </w:pPr>
            <w:r w:rsidRPr="00A46263">
              <w:rPr>
                <w:rFonts w:cs="Times New Roman"/>
                <w:sz w:val="24"/>
                <w:szCs w:val="24"/>
                <w:lang w:eastAsia="ru-RU"/>
              </w:rPr>
              <w:t>0,12</w:t>
            </w:r>
          </w:p>
        </w:tc>
      </w:tr>
      <w:tr w:rsidR="00A46263" w:rsidRPr="00A46263" w:rsidTr="00A46263">
        <w:trPr>
          <w:trHeight w:val="227"/>
        </w:trPr>
        <w:tc>
          <w:tcPr>
            <w:tcW w:w="312" w:type="pct"/>
            <w:vMerge/>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руб./кВт∙ч</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1,46</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1,58</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1,71</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2,12</w:t>
            </w:r>
          </w:p>
        </w:tc>
      </w:tr>
      <w:tr w:rsidR="00A46263" w:rsidRPr="00A46263" w:rsidTr="00A46263">
        <w:trPr>
          <w:trHeight w:val="227"/>
        </w:trPr>
        <w:tc>
          <w:tcPr>
            <w:tcW w:w="312"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2</w:t>
            </w:r>
          </w:p>
        </w:tc>
        <w:tc>
          <w:tcPr>
            <w:tcW w:w="4688" w:type="pct"/>
            <w:gridSpan w:val="6"/>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Теплоснабжение</w:t>
            </w:r>
          </w:p>
        </w:tc>
      </w:tr>
      <w:tr w:rsidR="00A46263" w:rsidRPr="00A46263" w:rsidTr="00A46263">
        <w:trPr>
          <w:trHeight w:val="227"/>
        </w:trPr>
        <w:tc>
          <w:tcPr>
            <w:tcW w:w="312"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4688" w:type="pct"/>
            <w:gridSpan w:val="6"/>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УМП «Жилищник»</w:t>
            </w:r>
          </w:p>
        </w:tc>
      </w:tr>
      <w:tr w:rsidR="00A46263" w:rsidRPr="00A46263" w:rsidTr="00A46263">
        <w:trPr>
          <w:trHeight w:val="227"/>
        </w:trPr>
        <w:tc>
          <w:tcPr>
            <w:tcW w:w="312" w:type="pct"/>
            <w:vMerge w:val="restar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2.1</w:t>
            </w: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Индекс потребительских цен</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lang w:eastAsia="ru-RU"/>
              </w:rPr>
            </w:pPr>
            <w:r w:rsidRPr="00A46263">
              <w:rPr>
                <w:rFonts w:cs="Times New Roman"/>
                <w:sz w:val="24"/>
                <w:szCs w:val="24"/>
                <w:lang w:eastAsia="ru-RU"/>
              </w:rPr>
              <w:t>-</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r>
      <w:tr w:rsidR="00A46263" w:rsidRPr="00A46263" w:rsidTr="00A46263">
        <w:trPr>
          <w:trHeight w:val="227"/>
        </w:trPr>
        <w:tc>
          <w:tcPr>
            <w:tcW w:w="312" w:type="pct"/>
            <w:vMerge/>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Инвестиционная составляющая в тарифе (инвестиционная надбавка)</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руб./Гкал</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lang w:eastAsia="ru-RU"/>
              </w:rPr>
            </w:pPr>
            <w:r w:rsidRPr="00A46263">
              <w:rPr>
                <w:rFonts w:cs="Times New Roman"/>
                <w:sz w:val="24"/>
                <w:szCs w:val="24"/>
                <w:lang w:eastAsia="ru-RU"/>
              </w:rPr>
              <w:t>4,9</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lang w:eastAsia="ru-RU"/>
              </w:rPr>
            </w:pPr>
            <w:r w:rsidRPr="00A46263">
              <w:rPr>
                <w:rFonts w:cs="Times New Roman"/>
                <w:sz w:val="24"/>
                <w:szCs w:val="24"/>
                <w:lang w:eastAsia="ru-RU"/>
              </w:rPr>
              <w:t>6,86</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w:t>
            </w:r>
          </w:p>
        </w:tc>
      </w:tr>
      <w:tr w:rsidR="00A46263" w:rsidRPr="00A46263" w:rsidTr="00A46263">
        <w:trPr>
          <w:trHeight w:val="227"/>
        </w:trPr>
        <w:tc>
          <w:tcPr>
            <w:tcW w:w="312" w:type="pct"/>
            <w:vMerge/>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 xml:space="preserve">Прогнозный тариф с учетом инвестиционной составляющей в тарифе (инвестиционной </w:t>
            </w:r>
            <w:r w:rsidRPr="00A46263">
              <w:rPr>
                <w:rFonts w:cs="Times New Roman"/>
                <w:sz w:val="24"/>
              </w:rPr>
              <w:lastRenderedPageBreak/>
              <w:t>надбавки)</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lastRenderedPageBreak/>
              <w:t>руб./Гкал</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1525,54</w:t>
            </w:r>
          </w:p>
        </w:tc>
        <w:tc>
          <w:tcPr>
            <w:tcW w:w="688" w:type="pct"/>
            <w:shd w:val="clear" w:color="auto" w:fill="auto"/>
            <w:vAlign w:val="center"/>
          </w:tcPr>
          <w:p w:rsidR="00A46263" w:rsidRPr="00082ACF" w:rsidRDefault="00A46263" w:rsidP="00CA619F">
            <w:pPr>
              <w:pStyle w:val="S"/>
              <w:widowControl w:val="0"/>
              <w:spacing w:before="0" w:after="0"/>
              <w:ind w:firstLine="0"/>
              <w:jc w:val="center"/>
              <w:rPr>
                <w:rFonts w:eastAsia="Calibri"/>
                <w:szCs w:val="26"/>
              </w:rPr>
            </w:pPr>
            <w:r w:rsidRPr="00082ACF">
              <w:rPr>
                <w:rFonts w:eastAsia="Calibri"/>
                <w:szCs w:val="26"/>
              </w:rPr>
              <w:t>16</w:t>
            </w:r>
            <w:r w:rsidR="00CA619F" w:rsidRPr="00082ACF">
              <w:rPr>
                <w:rFonts w:eastAsia="Calibri"/>
                <w:szCs w:val="26"/>
              </w:rPr>
              <w:t>41</w:t>
            </w:r>
            <w:r w:rsidRPr="00082ACF">
              <w:rPr>
                <w:rFonts w:eastAsia="Calibri"/>
                <w:szCs w:val="26"/>
              </w:rPr>
              <w:t>,9</w:t>
            </w:r>
            <w:r w:rsidR="00CA619F" w:rsidRPr="00082ACF">
              <w:rPr>
                <w:rFonts w:eastAsia="Calibri"/>
                <w:szCs w:val="26"/>
              </w:rPr>
              <w:t>9</w:t>
            </w:r>
          </w:p>
        </w:tc>
        <w:tc>
          <w:tcPr>
            <w:tcW w:w="688" w:type="pct"/>
            <w:shd w:val="clear" w:color="auto" w:fill="auto"/>
            <w:vAlign w:val="center"/>
          </w:tcPr>
          <w:p w:rsidR="00A46263" w:rsidRPr="00082ACF" w:rsidRDefault="00A46263" w:rsidP="00CA619F">
            <w:pPr>
              <w:pStyle w:val="S"/>
              <w:widowControl w:val="0"/>
              <w:spacing w:before="0" w:after="0"/>
              <w:ind w:firstLine="0"/>
              <w:jc w:val="center"/>
              <w:rPr>
                <w:rFonts w:eastAsia="Calibri"/>
                <w:szCs w:val="26"/>
              </w:rPr>
            </w:pPr>
            <w:r w:rsidRPr="00082ACF">
              <w:rPr>
                <w:rFonts w:eastAsia="Calibri"/>
                <w:szCs w:val="26"/>
              </w:rPr>
              <w:t>1</w:t>
            </w:r>
            <w:r w:rsidR="00CA619F" w:rsidRPr="00082ACF">
              <w:rPr>
                <w:rFonts w:eastAsia="Calibri"/>
                <w:szCs w:val="26"/>
              </w:rPr>
              <w:t>709</w:t>
            </w:r>
            <w:r w:rsidRPr="00082ACF">
              <w:rPr>
                <w:rFonts w:eastAsia="Calibri"/>
                <w:szCs w:val="26"/>
              </w:rPr>
              <w:t>,</w:t>
            </w:r>
            <w:r w:rsidR="00CA619F" w:rsidRPr="00082ACF">
              <w:rPr>
                <w:rFonts w:eastAsia="Calibri"/>
                <w:szCs w:val="26"/>
              </w:rPr>
              <w:t>77</w:t>
            </w:r>
          </w:p>
        </w:tc>
        <w:tc>
          <w:tcPr>
            <w:tcW w:w="688" w:type="pct"/>
            <w:shd w:val="clear" w:color="auto" w:fill="auto"/>
            <w:vAlign w:val="center"/>
          </w:tcPr>
          <w:p w:rsidR="00A46263" w:rsidRPr="00082ACF" w:rsidRDefault="00CA619F" w:rsidP="00A46263">
            <w:pPr>
              <w:pStyle w:val="S"/>
              <w:widowControl w:val="0"/>
              <w:spacing w:before="0" w:after="0"/>
              <w:ind w:firstLine="0"/>
              <w:jc w:val="center"/>
              <w:rPr>
                <w:rFonts w:eastAsia="Calibri"/>
                <w:szCs w:val="26"/>
              </w:rPr>
            </w:pPr>
            <w:r w:rsidRPr="00082ACF">
              <w:rPr>
                <w:rFonts w:eastAsia="Calibri"/>
                <w:szCs w:val="26"/>
              </w:rPr>
              <w:t>1848,26</w:t>
            </w:r>
          </w:p>
        </w:tc>
      </w:tr>
      <w:tr w:rsidR="00A46263" w:rsidRPr="00A46263" w:rsidTr="00A46263">
        <w:trPr>
          <w:trHeight w:val="227"/>
        </w:trPr>
        <w:tc>
          <w:tcPr>
            <w:tcW w:w="312"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lastRenderedPageBreak/>
              <w:t>3</w:t>
            </w:r>
          </w:p>
        </w:tc>
        <w:tc>
          <w:tcPr>
            <w:tcW w:w="4688" w:type="pct"/>
            <w:gridSpan w:val="6"/>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Водоснабжение</w:t>
            </w:r>
          </w:p>
        </w:tc>
      </w:tr>
      <w:tr w:rsidR="00A46263" w:rsidRPr="00A46263" w:rsidTr="00A46263">
        <w:trPr>
          <w:trHeight w:val="227"/>
        </w:trPr>
        <w:tc>
          <w:tcPr>
            <w:tcW w:w="312"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4688" w:type="pct"/>
            <w:gridSpan w:val="6"/>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УМП «Водоканал»</w:t>
            </w:r>
          </w:p>
        </w:tc>
      </w:tr>
      <w:tr w:rsidR="00A46263" w:rsidRPr="00A46263" w:rsidTr="00A46263">
        <w:trPr>
          <w:trHeight w:val="227"/>
        </w:trPr>
        <w:tc>
          <w:tcPr>
            <w:tcW w:w="312" w:type="pct"/>
            <w:vMerge w:val="restar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3.1</w:t>
            </w: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Индекс потребительских цен</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r>
      <w:tr w:rsidR="00A46263" w:rsidRPr="00A46263" w:rsidTr="00A46263">
        <w:trPr>
          <w:trHeight w:val="227"/>
        </w:trPr>
        <w:tc>
          <w:tcPr>
            <w:tcW w:w="312" w:type="pct"/>
            <w:vMerge/>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Инвестиционная составляющая в тарифе (инвестиционная надбавка)</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руб./м</w:t>
            </w:r>
            <w:r w:rsidRPr="00A46263">
              <w:rPr>
                <w:rFonts w:cs="Times New Roman"/>
                <w:sz w:val="24"/>
                <w:vertAlign w:val="superscript"/>
              </w:rPr>
              <w:t>3</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0,47</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0,47</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0,47</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r>
      <w:tr w:rsidR="00A46263" w:rsidRPr="00A46263" w:rsidTr="00A46263">
        <w:trPr>
          <w:trHeight w:val="227"/>
        </w:trPr>
        <w:tc>
          <w:tcPr>
            <w:tcW w:w="312" w:type="pct"/>
            <w:vMerge/>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руб./м</w:t>
            </w:r>
            <w:r w:rsidRPr="00A46263">
              <w:rPr>
                <w:rFonts w:cs="Times New Roman"/>
                <w:sz w:val="24"/>
                <w:vertAlign w:val="superscript"/>
              </w:rPr>
              <w:t>3</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10,27</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11,57</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12,70</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13,73</w:t>
            </w:r>
          </w:p>
        </w:tc>
      </w:tr>
      <w:tr w:rsidR="00A46263" w:rsidRPr="00A46263" w:rsidTr="00A46263">
        <w:trPr>
          <w:trHeight w:val="227"/>
        </w:trPr>
        <w:tc>
          <w:tcPr>
            <w:tcW w:w="312"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4</w:t>
            </w:r>
          </w:p>
        </w:tc>
        <w:tc>
          <w:tcPr>
            <w:tcW w:w="4688" w:type="pct"/>
            <w:gridSpan w:val="6"/>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Водоотведение</w:t>
            </w:r>
          </w:p>
        </w:tc>
      </w:tr>
      <w:tr w:rsidR="00A46263" w:rsidRPr="00A46263" w:rsidTr="00A46263">
        <w:trPr>
          <w:trHeight w:val="227"/>
        </w:trPr>
        <w:tc>
          <w:tcPr>
            <w:tcW w:w="312"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4688" w:type="pct"/>
            <w:gridSpan w:val="6"/>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УМП «Водоканал»</w:t>
            </w:r>
          </w:p>
        </w:tc>
      </w:tr>
      <w:tr w:rsidR="00A46263" w:rsidRPr="00A46263" w:rsidTr="00A46263">
        <w:trPr>
          <w:trHeight w:val="227"/>
        </w:trPr>
        <w:tc>
          <w:tcPr>
            <w:tcW w:w="312" w:type="pct"/>
            <w:vMerge w:val="restar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4.1</w:t>
            </w: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Индекс потребительских цен</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r>
      <w:tr w:rsidR="00A46263" w:rsidRPr="00A46263" w:rsidTr="00A46263">
        <w:trPr>
          <w:trHeight w:val="227"/>
        </w:trPr>
        <w:tc>
          <w:tcPr>
            <w:tcW w:w="312" w:type="pct"/>
            <w:vMerge/>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Инвестиционная составляющая в тарифе (инвестиционная надбавка)</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руб./м</w:t>
            </w:r>
            <w:r w:rsidRPr="00A46263">
              <w:rPr>
                <w:rFonts w:cs="Times New Roman"/>
                <w:sz w:val="24"/>
                <w:vertAlign w:val="superscript"/>
              </w:rPr>
              <w:t>3</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0,05</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0,99</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w:t>
            </w:r>
          </w:p>
        </w:tc>
      </w:tr>
      <w:tr w:rsidR="00A46263" w:rsidRPr="00A46263" w:rsidTr="00A46263">
        <w:trPr>
          <w:trHeight w:val="227"/>
        </w:trPr>
        <w:tc>
          <w:tcPr>
            <w:tcW w:w="312" w:type="pct"/>
            <w:vMerge/>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руб./м</w:t>
            </w:r>
            <w:r w:rsidRPr="00A46263">
              <w:rPr>
                <w:rFonts w:cs="Times New Roman"/>
                <w:sz w:val="24"/>
                <w:vertAlign w:val="superscript"/>
              </w:rPr>
              <w:t>3</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31,80</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35,37</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38,23</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41,33</w:t>
            </w:r>
          </w:p>
        </w:tc>
      </w:tr>
      <w:tr w:rsidR="00A46263" w:rsidRPr="00A46263" w:rsidTr="00A46263">
        <w:trPr>
          <w:trHeight w:val="227"/>
        </w:trPr>
        <w:tc>
          <w:tcPr>
            <w:tcW w:w="312"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5</w:t>
            </w:r>
          </w:p>
        </w:tc>
        <w:tc>
          <w:tcPr>
            <w:tcW w:w="4688" w:type="pct"/>
            <w:gridSpan w:val="6"/>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Газоснабжение</w:t>
            </w:r>
          </w:p>
        </w:tc>
      </w:tr>
      <w:tr w:rsidR="00A46263" w:rsidRPr="00A46263" w:rsidTr="00A46263">
        <w:trPr>
          <w:trHeight w:val="227"/>
        </w:trPr>
        <w:tc>
          <w:tcPr>
            <w:tcW w:w="312"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4688" w:type="pct"/>
            <w:gridSpan w:val="6"/>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ООО «Газпром межрегионгаз Калуга»</w:t>
            </w:r>
          </w:p>
        </w:tc>
      </w:tr>
      <w:tr w:rsidR="00A46263" w:rsidRPr="00A46263" w:rsidTr="00A46263">
        <w:trPr>
          <w:trHeight w:val="227"/>
        </w:trPr>
        <w:tc>
          <w:tcPr>
            <w:tcW w:w="312" w:type="pct"/>
            <w:vMerge w:val="restar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5.1</w:t>
            </w: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Индекс потребительских цен</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r>
      <w:tr w:rsidR="00A46263" w:rsidRPr="00A46263" w:rsidTr="00A46263">
        <w:trPr>
          <w:trHeight w:val="227"/>
        </w:trPr>
        <w:tc>
          <w:tcPr>
            <w:tcW w:w="312" w:type="pct"/>
            <w:vMerge/>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Инвестиционная составляющая в тарифе (инвестиционная надбавка)</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руб./м</w:t>
            </w:r>
            <w:r w:rsidRPr="00A46263">
              <w:rPr>
                <w:rFonts w:cs="Times New Roman"/>
                <w:sz w:val="24"/>
                <w:vertAlign w:val="superscript"/>
              </w:rPr>
              <w:t>3</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lang w:eastAsia="ru-RU"/>
              </w:rPr>
            </w:pPr>
            <w:r w:rsidRPr="00A46263">
              <w:rPr>
                <w:rFonts w:cs="Times New Roman"/>
                <w:sz w:val="24"/>
                <w:szCs w:val="24"/>
                <w:lang w:eastAsia="ru-RU"/>
              </w:rPr>
              <w:t>-</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w:t>
            </w:r>
          </w:p>
        </w:tc>
      </w:tr>
      <w:tr w:rsidR="00A46263" w:rsidRPr="00A46263" w:rsidTr="00A46263">
        <w:trPr>
          <w:trHeight w:val="227"/>
        </w:trPr>
        <w:tc>
          <w:tcPr>
            <w:tcW w:w="312" w:type="pct"/>
            <w:vMerge/>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руб./м</w:t>
            </w:r>
            <w:r w:rsidRPr="00A46263">
              <w:rPr>
                <w:rFonts w:cs="Times New Roman"/>
                <w:sz w:val="24"/>
                <w:vertAlign w:val="superscript"/>
              </w:rPr>
              <w:t>3</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5802,86</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6272,89</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6781,00</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7330,26</w:t>
            </w:r>
          </w:p>
        </w:tc>
      </w:tr>
      <w:tr w:rsidR="00A46263" w:rsidRPr="00A46263" w:rsidTr="00A46263">
        <w:trPr>
          <w:trHeight w:val="227"/>
        </w:trPr>
        <w:tc>
          <w:tcPr>
            <w:tcW w:w="312"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6</w:t>
            </w:r>
          </w:p>
        </w:tc>
        <w:tc>
          <w:tcPr>
            <w:tcW w:w="4688" w:type="pct"/>
            <w:gridSpan w:val="6"/>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Утилизация ТКО</w:t>
            </w:r>
          </w:p>
        </w:tc>
      </w:tr>
      <w:tr w:rsidR="00A46263" w:rsidRPr="00A46263" w:rsidTr="00A46263">
        <w:trPr>
          <w:trHeight w:val="227"/>
        </w:trPr>
        <w:tc>
          <w:tcPr>
            <w:tcW w:w="312"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4688" w:type="pct"/>
            <w:gridSpan w:val="6"/>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ООО «Сервиспромстрой»</w:t>
            </w:r>
          </w:p>
        </w:tc>
      </w:tr>
      <w:tr w:rsidR="00A46263" w:rsidRPr="00A46263" w:rsidTr="00A46263">
        <w:trPr>
          <w:trHeight w:val="227"/>
        </w:trPr>
        <w:tc>
          <w:tcPr>
            <w:tcW w:w="312" w:type="pct"/>
            <w:vMerge w:val="restar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6.1</w:t>
            </w: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Индекс потребительских цен</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108.1</w:t>
            </w:r>
          </w:p>
        </w:tc>
      </w:tr>
      <w:tr w:rsidR="00A46263" w:rsidRPr="00A46263" w:rsidTr="00A46263">
        <w:trPr>
          <w:trHeight w:val="227"/>
        </w:trPr>
        <w:tc>
          <w:tcPr>
            <w:tcW w:w="312" w:type="pct"/>
            <w:vMerge/>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Инвестиционная составляющая в тарифе (инвестиционная надбавка)</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руб./м</w:t>
            </w:r>
            <w:r w:rsidRPr="00A46263">
              <w:rPr>
                <w:rFonts w:cs="Times New Roman"/>
                <w:sz w:val="24"/>
                <w:vertAlign w:val="superscript"/>
              </w:rPr>
              <w:t>3</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57,76</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w:t>
            </w:r>
          </w:p>
        </w:tc>
      </w:tr>
      <w:tr w:rsidR="00A46263" w:rsidRPr="00A46263" w:rsidTr="00A46263">
        <w:trPr>
          <w:trHeight w:val="227"/>
        </w:trPr>
        <w:tc>
          <w:tcPr>
            <w:tcW w:w="312" w:type="pct"/>
            <w:vMerge/>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p>
        </w:tc>
        <w:tc>
          <w:tcPr>
            <w:tcW w:w="124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A46263" w:rsidRPr="00A46263" w:rsidRDefault="00A46263" w:rsidP="00A46263">
            <w:pPr>
              <w:widowControl w:val="0"/>
              <w:spacing w:line="240" w:lineRule="auto"/>
              <w:ind w:firstLine="0"/>
              <w:jc w:val="center"/>
              <w:rPr>
                <w:rFonts w:cs="Times New Roman"/>
                <w:sz w:val="24"/>
                <w:szCs w:val="24"/>
              </w:rPr>
            </w:pPr>
            <w:r w:rsidRPr="00A46263">
              <w:rPr>
                <w:rFonts w:cs="Times New Roman"/>
                <w:sz w:val="24"/>
              </w:rPr>
              <w:t>руб./м</w:t>
            </w:r>
            <w:r w:rsidRPr="00A46263">
              <w:rPr>
                <w:rFonts w:cs="Times New Roman"/>
                <w:sz w:val="24"/>
                <w:vertAlign w:val="superscript"/>
              </w:rPr>
              <w:t>3</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302,66</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384,93</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416,11</w:t>
            </w:r>
          </w:p>
        </w:tc>
        <w:tc>
          <w:tcPr>
            <w:tcW w:w="688" w:type="pct"/>
            <w:shd w:val="clear" w:color="auto" w:fill="auto"/>
            <w:vAlign w:val="center"/>
          </w:tcPr>
          <w:p w:rsidR="00A46263" w:rsidRPr="00A46263" w:rsidRDefault="00A46263" w:rsidP="00A46263">
            <w:pPr>
              <w:pStyle w:val="S"/>
              <w:widowControl w:val="0"/>
              <w:spacing w:before="0" w:after="0"/>
              <w:ind w:firstLine="0"/>
              <w:jc w:val="center"/>
              <w:rPr>
                <w:rFonts w:eastAsia="Calibri"/>
                <w:szCs w:val="26"/>
              </w:rPr>
            </w:pPr>
            <w:r w:rsidRPr="00A46263">
              <w:rPr>
                <w:rFonts w:eastAsia="Calibri"/>
                <w:szCs w:val="26"/>
              </w:rPr>
              <w:t>449,82</w:t>
            </w:r>
          </w:p>
        </w:tc>
      </w:tr>
    </w:tbl>
    <w:p w:rsidR="00A46263" w:rsidRPr="00904C2A" w:rsidRDefault="00A46263" w:rsidP="00A46263">
      <w:pPr>
        <w:pStyle w:val="S"/>
        <w:spacing w:before="0" w:after="0" w:line="276" w:lineRule="auto"/>
        <w:ind w:firstLine="709"/>
        <w:rPr>
          <w:sz w:val="26"/>
          <w:szCs w:val="26"/>
        </w:rPr>
      </w:pPr>
      <w:r w:rsidRPr="00904C2A">
        <w:rPr>
          <w:sz w:val="26"/>
          <w:szCs w:val="26"/>
        </w:rPr>
        <w:t>Расчет прогнозных тарифов носит оценочный характер и может изменяться в зависим</w:t>
      </w:r>
      <w:r w:rsidRPr="00AF37EA">
        <w:rPr>
          <w:sz w:val="26"/>
          <w:szCs w:val="26"/>
        </w:rPr>
        <w:t>ости от условий социально-экономического развития ГП «Город Кременки» и Калужской области.</w:t>
      </w:r>
      <w:r w:rsidRPr="00904C2A">
        <w:rPr>
          <w:sz w:val="26"/>
          <w:szCs w:val="26"/>
        </w:rPr>
        <w:t xml:space="preserve"> </w:t>
      </w:r>
    </w:p>
    <w:p w:rsidR="00D21B56" w:rsidRPr="00904C2A" w:rsidRDefault="00D21B56" w:rsidP="00D21B56">
      <w:pPr>
        <w:tabs>
          <w:tab w:val="left" w:pos="993"/>
        </w:tabs>
        <w:autoSpaceDE w:val="0"/>
        <w:autoSpaceDN w:val="0"/>
        <w:adjustRightInd w:val="0"/>
        <w:rPr>
          <w:rFonts w:eastAsia="Calibri" w:cs="Times New Roman"/>
          <w:szCs w:val="26"/>
        </w:rPr>
      </w:pPr>
      <w:r w:rsidRPr="00904C2A">
        <w:rPr>
          <w:rFonts w:eastAsia="Calibri" w:cs="Times New Roman"/>
          <w:szCs w:val="26"/>
        </w:rPr>
        <w:t>Расчет расходов населения на коммунальные ресурсы</w:t>
      </w:r>
      <w:r w:rsidRPr="00821C20">
        <w:rPr>
          <w:rFonts w:cs="Times New Roman"/>
          <w:szCs w:val="26"/>
        </w:rPr>
        <w:t xml:space="preserve"> ГП «Город Кременки»</w:t>
      </w:r>
      <w:r w:rsidRPr="00904C2A">
        <w:rPr>
          <w:rFonts w:eastAsia="Calibri" w:cs="Times New Roman"/>
          <w:szCs w:val="26"/>
        </w:rPr>
        <w:t xml:space="preserve"> до 20</w:t>
      </w:r>
      <w:r>
        <w:rPr>
          <w:rFonts w:eastAsia="Calibri" w:cs="Times New Roman"/>
          <w:szCs w:val="26"/>
        </w:rPr>
        <w:t>27</w:t>
      </w:r>
      <w:r w:rsidRPr="00904C2A">
        <w:rPr>
          <w:rFonts w:eastAsia="Calibri" w:cs="Times New Roman"/>
          <w:szCs w:val="26"/>
        </w:rPr>
        <w:t xml:space="preserve"> г. произведен на основании прогноза спроса населения на коммунальные ресурсы и прогнозируемых тарифов с учетом инвестиционной составляющей в тарифе (инвестиционной надбавки) по каждому из коммунальных ресурсов. Прогноз расходов населения на коммунальные ресурсы представлен в таблице </w:t>
      </w:r>
      <w:r w:rsidR="0072758D" w:rsidRPr="00E06B7A">
        <w:rPr>
          <w:szCs w:val="26"/>
        </w:rPr>
        <w:fldChar w:fldCharType="begin"/>
      </w:r>
      <w:r w:rsidRPr="00E06B7A">
        <w:rPr>
          <w:szCs w:val="26"/>
        </w:rPr>
        <w:instrText xml:space="preserve"> SEQ таблице \* ARABIC </w:instrText>
      </w:r>
      <w:r w:rsidR="0072758D" w:rsidRPr="00E06B7A">
        <w:rPr>
          <w:szCs w:val="26"/>
        </w:rPr>
        <w:fldChar w:fldCharType="separate"/>
      </w:r>
      <w:r w:rsidR="0047326C">
        <w:rPr>
          <w:noProof/>
          <w:szCs w:val="26"/>
        </w:rPr>
        <w:t>33</w:t>
      </w:r>
      <w:r w:rsidR="0072758D" w:rsidRPr="00E06B7A">
        <w:rPr>
          <w:szCs w:val="26"/>
        </w:rPr>
        <w:fldChar w:fldCharType="end"/>
      </w:r>
      <w:r w:rsidRPr="00904C2A">
        <w:rPr>
          <w:rFonts w:eastAsia="Calibri" w:cs="Times New Roman"/>
          <w:szCs w:val="26"/>
        </w:rPr>
        <w:t>.</w:t>
      </w:r>
    </w:p>
    <w:p w:rsidR="00D21B56" w:rsidRPr="00904C2A" w:rsidRDefault="00D21B56" w:rsidP="00D21B56">
      <w:pPr>
        <w:jc w:val="right"/>
        <w:rPr>
          <w:rFonts w:eastAsia="Calibri" w:cs="Times New Roman"/>
          <w:szCs w:val="26"/>
        </w:rPr>
      </w:pPr>
      <w:r w:rsidRPr="00904C2A">
        <w:rPr>
          <w:rFonts w:eastAsia="Calibri" w:cs="Times New Roman"/>
          <w:szCs w:val="26"/>
        </w:rPr>
        <w:t xml:space="preserve">Таблица </w:t>
      </w:r>
      <w:r w:rsidR="0072758D" w:rsidRPr="00186CA6">
        <w:rPr>
          <w:b/>
          <w:szCs w:val="26"/>
        </w:rPr>
        <w:fldChar w:fldCharType="begin"/>
      </w:r>
      <w:r w:rsidRPr="00186CA6">
        <w:rPr>
          <w:szCs w:val="26"/>
        </w:rPr>
        <w:instrText xml:space="preserve"> SEQ Таблица \* ARABIC </w:instrText>
      </w:r>
      <w:r w:rsidR="0072758D" w:rsidRPr="00186CA6">
        <w:rPr>
          <w:b/>
          <w:szCs w:val="26"/>
        </w:rPr>
        <w:fldChar w:fldCharType="separate"/>
      </w:r>
      <w:r w:rsidR="0047326C">
        <w:rPr>
          <w:noProof/>
          <w:szCs w:val="26"/>
        </w:rPr>
        <w:t>33</w:t>
      </w:r>
      <w:r w:rsidR="0072758D" w:rsidRPr="00186CA6">
        <w:rPr>
          <w:b/>
          <w:szCs w:val="26"/>
        </w:rPr>
        <w:fldChar w:fldCharType="end"/>
      </w:r>
    </w:p>
    <w:p w:rsidR="00D21B56" w:rsidRDefault="00D21B56" w:rsidP="00D21B56">
      <w:pPr>
        <w:jc w:val="center"/>
        <w:rPr>
          <w:rFonts w:eastAsia="Calibri" w:cs="Times New Roman"/>
          <w:szCs w:val="26"/>
        </w:rPr>
      </w:pPr>
      <w:r w:rsidRPr="00904C2A">
        <w:rPr>
          <w:rFonts w:eastAsia="Calibri" w:cs="Times New Roman"/>
          <w:szCs w:val="26"/>
        </w:rPr>
        <w:t>Прогноз расходов населения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ook w:val="04A0"/>
      </w:tblPr>
      <w:tblGrid>
        <w:gridCol w:w="650"/>
        <w:gridCol w:w="2601"/>
        <w:gridCol w:w="1434"/>
        <w:gridCol w:w="1434"/>
        <w:gridCol w:w="1434"/>
        <w:gridCol w:w="1434"/>
        <w:gridCol w:w="1434"/>
      </w:tblGrid>
      <w:tr w:rsidR="00D21B56" w:rsidRPr="00D21B56" w:rsidTr="00D21B56">
        <w:trPr>
          <w:trHeight w:val="227"/>
          <w:tblHeader/>
        </w:trPr>
        <w:tc>
          <w:tcPr>
            <w:tcW w:w="312" w:type="pct"/>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 п/п</w:t>
            </w:r>
          </w:p>
        </w:tc>
        <w:tc>
          <w:tcPr>
            <w:tcW w:w="1248" w:type="pct"/>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Наименование</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Ед. измер.</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2016 г.</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2017 г.</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2018 г.</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2019 - 2027 г.</w:t>
            </w:r>
          </w:p>
        </w:tc>
      </w:tr>
      <w:tr w:rsidR="00D21B56" w:rsidRPr="00D21B56" w:rsidTr="00D21B56">
        <w:trPr>
          <w:trHeight w:val="227"/>
        </w:trPr>
        <w:tc>
          <w:tcPr>
            <w:tcW w:w="312" w:type="pct"/>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1</w:t>
            </w:r>
          </w:p>
        </w:tc>
        <w:tc>
          <w:tcPr>
            <w:tcW w:w="4688" w:type="pct"/>
            <w:gridSpan w:val="6"/>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Электроснабжение</w:t>
            </w:r>
          </w:p>
        </w:tc>
      </w:tr>
      <w:tr w:rsidR="00D21B56" w:rsidRPr="00D21B56" w:rsidTr="00D21B56">
        <w:trPr>
          <w:trHeight w:val="227"/>
        </w:trPr>
        <w:tc>
          <w:tcPr>
            <w:tcW w:w="312" w:type="pct"/>
            <w:vMerge w:val="restart"/>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1.1</w:t>
            </w: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Прогноз спроса населения на коммунальные ресурсы</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млн. кВт∙ч</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6.7</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6.6</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6.6</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6.2</w:t>
            </w:r>
          </w:p>
        </w:tc>
      </w:tr>
      <w:tr w:rsidR="00D21B56" w:rsidRPr="00D21B56" w:rsidTr="00D21B56">
        <w:trPr>
          <w:trHeight w:val="227"/>
        </w:trPr>
        <w:tc>
          <w:tcPr>
            <w:tcW w:w="312" w:type="pct"/>
            <w:vMerge/>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руб./кВт∙ч</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1.46</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1.58</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1.71</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2.12</w:t>
            </w:r>
          </w:p>
        </w:tc>
      </w:tr>
      <w:tr w:rsidR="00D21B56" w:rsidRPr="00D21B56" w:rsidTr="00D21B56">
        <w:trPr>
          <w:trHeight w:val="227"/>
        </w:trPr>
        <w:tc>
          <w:tcPr>
            <w:tcW w:w="312" w:type="pct"/>
            <w:vMerge/>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Расходы населения на электроснабжение</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тыс. руб.</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9782</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10417</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11260</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13144</w:t>
            </w:r>
          </w:p>
        </w:tc>
      </w:tr>
      <w:tr w:rsidR="00D21B56" w:rsidRPr="00D21B56" w:rsidTr="00D21B56">
        <w:trPr>
          <w:trHeight w:val="227"/>
        </w:trPr>
        <w:tc>
          <w:tcPr>
            <w:tcW w:w="312" w:type="pct"/>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2</w:t>
            </w:r>
          </w:p>
        </w:tc>
        <w:tc>
          <w:tcPr>
            <w:tcW w:w="4688" w:type="pct"/>
            <w:gridSpan w:val="6"/>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Теплоснабжение</w:t>
            </w:r>
          </w:p>
        </w:tc>
      </w:tr>
      <w:tr w:rsidR="00D21B56" w:rsidRPr="00D21B56" w:rsidTr="00D21B56">
        <w:trPr>
          <w:trHeight w:val="227"/>
        </w:trPr>
        <w:tc>
          <w:tcPr>
            <w:tcW w:w="312" w:type="pct"/>
            <w:vMerge w:val="restart"/>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2.1</w:t>
            </w: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Прогноз спроса населения на коммунальные ресурсы</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тыс. Гкал</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59.3</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58.7</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58.4</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55.4</w:t>
            </w:r>
          </w:p>
        </w:tc>
      </w:tr>
      <w:tr w:rsidR="00D21B56" w:rsidRPr="00D21B56" w:rsidTr="00D21B56">
        <w:trPr>
          <w:trHeight w:val="227"/>
        </w:trPr>
        <w:tc>
          <w:tcPr>
            <w:tcW w:w="312" w:type="pct"/>
            <w:vMerge/>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 xml:space="preserve">Прогнозный тариф с учетом </w:t>
            </w:r>
            <w:r w:rsidRPr="00D21B56">
              <w:rPr>
                <w:rFonts w:cs="Times New Roman"/>
                <w:sz w:val="24"/>
              </w:rPr>
              <w:lastRenderedPageBreak/>
              <w:t>инвестиционной составляющей в тарифе (инвестиционной надбавки)</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lastRenderedPageBreak/>
              <w:t>руб./Гкал</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1525.54</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1655.97</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1790.11</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1935.10</w:t>
            </w:r>
          </w:p>
        </w:tc>
      </w:tr>
      <w:tr w:rsidR="00D21B56" w:rsidRPr="00D21B56" w:rsidTr="00D21B56">
        <w:trPr>
          <w:trHeight w:val="227"/>
        </w:trPr>
        <w:tc>
          <w:tcPr>
            <w:tcW w:w="312" w:type="pct"/>
            <w:vMerge/>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Расходы населения на теплоснабжение</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тыс. руб.</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90495</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97156</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104506</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107224</w:t>
            </w:r>
          </w:p>
        </w:tc>
      </w:tr>
      <w:tr w:rsidR="00D21B56" w:rsidRPr="00D21B56" w:rsidTr="00D21B56">
        <w:trPr>
          <w:trHeight w:val="227"/>
        </w:trPr>
        <w:tc>
          <w:tcPr>
            <w:tcW w:w="312" w:type="pct"/>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3</w:t>
            </w:r>
          </w:p>
        </w:tc>
        <w:tc>
          <w:tcPr>
            <w:tcW w:w="4688" w:type="pct"/>
            <w:gridSpan w:val="6"/>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Водоснабжение</w:t>
            </w:r>
          </w:p>
        </w:tc>
      </w:tr>
      <w:tr w:rsidR="00D21B56" w:rsidRPr="00D21B56" w:rsidTr="00D21B56">
        <w:trPr>
          <w:trHeight w:val="227"/>
        </w:trPr>
        <w:tc>
          <w:tcPr>
            <w:tcW w:w="312" w:type="pct"/>
            <w:vMerge w:val="restart"/>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3.1</w:t>
            </w: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Прогноз спроса населения на коммунальные ресурсы</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тыс. м</w:t>
            </w:r>
            <w:r w:rsidRPr="00D21B56">
              <w:rPr>
                <w:rFonts w:cs="Times New Roman"/>
                <w:sz w:val="24"/>
                <w:vertAlign w:val="superscript"/>
              </w:rPr>
              <w:t>3</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647.0</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639.9</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636.7</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604.3</w:t>
            </w:r>
          </w:p>
        </w:tc>
      </w:tr>
      <w:tr w:rsidR="00D21B56" w:rsidRPr="00D21B56" w:rsidTr="00D21B56">
        <w:trPr>
          <w:trHeight w:val="227"/>
        </w:trPr>
        <w:tc>
          <w:tcPr>
            <w:tcW w:w="312" w:type="pct"/>
            <w:vMerge/>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руб./м</w:t>
            </w:r>
            <w:r w:rsidRPr="00D21B56">
              <w:rPr>
                <w:rFonts w:cs="Times New Roman"/>
                <w:sz w:val="24"/>
                <w:vertAlign w:val="superscript"/>
              </w:rPr>
              <w:t>3</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10.27</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11.57</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12.70</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13.73</w:t>
            </w:r>
          </w:p>
        </w:tc>
      </w:tr>
      <w:tr w:rsidR="00D21B56" w:rsidRPr="00D21B56" w:rsidTr="00D21B56">
        <w:trPr>
          <w:trHeight w:val="227"/>
        </w:trPr>
        <w:tc>
          <w:tcPr>
            <w:tcW w:w="312" w:type="pct"/>
            <w:vMerge/>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Расходы населения на водоснабжение</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тыс. руб.</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6645</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7401</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8087</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8296</w:t>
            </w:r>
          </w:p>
        </w:tc>
      </w:tr>
      <w:tr w:rsidR="00D21B56" w:rsidRPr="00D21B56" w:rsidTr="00D21B56">
        <w:trPr>
          <w:trHeight w:val="227"/>
        </w:trPr>
        <w:tc>
          <w:tcPr>
            <w:tcW w:w="312" w:type="pct"/>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4</w:t>
            </w:r>
          </w:p>
        </w:tc>
        <w:tc>
          <w:tcPr>
            <w:tcW w:w="4688" w:type="pct"/>
            <w:gridSpan w:val="6"/>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Водоотведение</w:t>
            </w:r>
          </w:p>
        </w:tc>
      </w:tr>
      <w:tr w:rsidR="00D21B56" w:rsidRPr="00D21B56" w:rsidTr="00D21B56">
        <w:trPr>
          <w:trHeight w:val="227"/>
        </w:trPr>
        <w:tc>
          <w:tcPr>
            <w:tcW w:w="312" w:type="pct"/>
            <w:vMerge w:val="restart"/>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4.1</w:t>
            </w: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Прогноз спроса населения на коммунальные ресурсы</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тыс. м</w:t>
            </w:r>
            <w:r w:rsidRPr="00D21B56">
              <w:rPr>
                <w:rFonts w:cs="Times New Roman"/>
                <w:sz w:val="24"/>
                <w:vertAlign w:val="superscript"/>
              </w:rPr>
              <w:t>3</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666.6</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659.3</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656.0</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622.6</w:t>
            </w:r>
          </w:p>
        </w:tc>
      </w:tr>
      <w:tr w:rsidR="00D21B56" w:rsidRPr="00D21B56" w:rsidTr="00D21B56">
        <w:trPr>
          <w:trHeight w:val="227"/>
        </w:trPr>
        <w:tc>
          <w:tcPr>
            <w:tcW w:w="312" w:type="pct"/>
            <w:vMerge/>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руб./м</w:t>
            </w:r>
            <w:r w:rsidRPr="00D21B56">
              <w:rPr>
                <w:rFonts w:cs="Times New Roman"/>
                <w:sz w:val="24"/>
                <w:vertAlign w:val="superscript"/>
              </w:rPr>
              <w:t>3</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31.80</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35.37</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38.23</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41.33</w:t>
            </w:r>
          </w:p>
        </w:tc>
      </w:tr>
      <w:tr w:rsidR="00D21B56" w:rsidRPr="00D21B56" w:rsidTr="00D21B56">
        <w:trPr>
          <w:trHeight w:val="227"/>
        </w:trPr>
        <w:tc>
          <w:tcPr>
            <w:tcW w:w="312" w:type="pct"/>
            <w:vMerge/>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Расходы населения на водоотведение</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тыс. руб.</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21198</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23318</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25081</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25730</w:t>
            </w:r>
          </w:p>
        </w:tc>
      </w:tr>
      <w:tr w:rsidR="00D21B56" w:rsidRPr="00D21B56" w:rsidTr="00D21B56">
        <w:trPr>
          <w:trHeight w:val="227"/>
        </w:trPr>
        <w:tc>
          <w:tcPr>
            <w:tcW w:w="312" w:type="pct"/>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5</w:t>
            </w:r>
          </w:p>
        </w:tc>
        <w:tc>
          <w:tcPr>
            <w:tcW w:w="4688" w:type="pct"/>
            <w:gridSpan w:val="6"/>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Газоснабжение</w:t>
            </w:r>
          </w:p>
        </w:tc>
      </w:tr>
      <w:tr w:rsidR="00D21B56" w:rsidRPr="00D21B56" w:rsidTr="00D21B56">
        <w:trPr>
          <w:trHeight w:val="227"/>
        </w:trPr>
        <w:tc>
          <w:tcPr>
            <w:tcW w:w="312" w:type="pct"/>
            <w:vMerge w:val="restart"/>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5.1</w:t>
            </w: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Прогноз спроса населения на коммунальные ресурсы</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тыс. м</w:t>
            </w:r>
            <w:r w:rsidRPr="00D21B56">
              <w:rPr>
                <w:rFonts w:cs="Times New Roman"/>
                <w:sz w:val="24"/>
                <w:vertAlign w:val="superscript"/>
              </w:rPr>
              <w:t>3</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57.9</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58.4</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58.7</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61.7</w:t>
            </w:r>
          </w:p>
        </w:tc>
      </w:tr>
      <w:tr w:rsidR="00D21B56" w:rsidRPr="00D21B56" w:rsidTr="00D21B56">
        <w:trPr>
          <w:trHeight w:val="227"/>
        </w:trPr>
        <w:tc>
          <w:tcPr>
            <w:tcW w:w="312" w:type="pct"/>
            <w:vMerge/>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руб./м</w:t>
            </w:r>
            <w:r w:rsidRPr="00D21B56">
              <w:rPr>
                <w:rFonts w:cs="Times New Roman"/>
                <w:sz w:val="24"/>
                <w:vertAlign w:val="superscript"/>
              </w:rPr>
              <w:t>3</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5802.86</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6272.89</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6781.00</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7330.26</w:t>
            </w:r>
          </w:p>
        </w:tc>
      </w:tr>
      <w:tr w:rsidR="00D21B56" w:rsidRPr="00D21B56" w:rsidTr="00D21B56">
        <w:trPr>
          <w:trHeight w:val="227"/>
        </w:trPr>
        <w:tc>
          <w:tcPr>
            <w:tcW w:w="312" w:type="pct"/>
            <w:vMerge/>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Расходы населения на газоснабжение</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тыс. руб.</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335986</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366337</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398045</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452277</w:t>
            </w:r>
          </w:p>
        </w:tc>
      </w:tr>
      <w:tr w:rsidR="00D21B56" w:rsidRPr="00D21B56" w:rsidTr="00D21B56">
        <w:trPr>
          <w:trHeight w:val="227"/>
        </w:trPr>
        <w:tc>
          <w:tcPr>
            <w:tcW w:w="312" w:type="pct"/>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6</w:t>
            </w:r>
          </w:p>
        </w:tc>
        <w:tc>
          <w:tcPr>
            <w:tcW w:w="4688" w:type="pct"/>
            <w:gridSpan w:val="6"/>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t>Утилизация ТКО</w:t>
            </w:r>
          </w:p>
        </w:tc>
      </w:tr>
      <w:tr w:rsidR="00D21B56" w:rsidRPr="00D21B56" w:rsidTr="00D21B56">
        <w:trPr>
          <w:trHeight w:val="227"/>
        </w:trPr>
        <w:tc>
          <w:tcPr>
            <w:tcW w:w="312" w:type="pct"/>
            <w:vMerge w:val="restart"/>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r w:rsidRPr="00D21B56">
              <w:rPr>
                <w:rFonts w:eastAsia="Calibri"/>
                <w:szCs w:val="26"/>
              </w:rPr>
              <w:lastRenderedPageBreak/>
              <w:t>6.1</w:t>
            </w: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Прогноз спроса населения на коммунальные ресурсы</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тыс. м</w:t>
            </w:r>
            <w:r w:rsidRPr="00D21B56">
              <w:rPr>
                <w:rFonts w:cs="Times New Roman"/>
                <w:sz w:val="24"/>
                <w:vertAlign w:val="superscript"/>
              </w:rPr>
              <w:t>3</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25.2</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25.3</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25.4</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26.5</w:t>
            </w:r>
          </w:p>
        </w:tc>
      </w:tr>
      <w:tr w:rsidR="00D21B56" w:rsidRPr="00D21B56" w:rsidTr="00D21B56">
        <w:trPr>
          <w:trHeight w:val="227"/>
        </w:trPr>
        <w:tc>
          <w:tcPr>
            <w:tcW w:w="312" w:type="pct"/>
            <w:vMerge/>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руб./м</w:t>
            </w:r>
            <w:r w:rsidRPr="00D21B56">
              <w:rPr>
                <w:rFonts w:cs="Times New Roman"/>
                <w:sz w:val="24"/>
                <w:vertAlign w:val="superscript"/>
              </w:rPr>
              <w:t>3</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302.66</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384.93</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416.11</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449.82</w:t>
            </w:r>
          </w:p>
        </w:tc>
      </w:tr>
      <w:tr w:rsidR="00D21B56" w:rsidRPr="00D21B56" w:rsidTr="00D21B56">
        <w:trPr>
          <w:trHeight w:val="227"/>
        </w:trPr>
        <w:tc>
          <w:tcPr>
            <w:tcW w:w="312" w:type="pct"/>
            <w:vMerge/>
            <w:shd w:val="clear" w:color="auto" w:fill="auto"/>
            <w:vAlign w:val="center"/>
          </w:tcPr>
          <w:p w:rsidR="00D21B56" w:rsidRPr="00D21B56" w:rsidRDefault="00D21B56" w:rsidP="00D21B56">
            <w:pPr>
              <w:pStyle w:val="S"/>
              <w:widowControl w:val="0"/>
              <w:spacing w:before="0" w:after="0"/>
              <w:ind w:firstLine="0"/>
              <w:jc w:val="center"/>
              <w:rPr>
                <w:rFonts w:eastAsia="Calibri"/>
                <w:szCs w:val="26"/>
              </w:rPr>
            </w:pPr>
          </w:p>
        </w:tc>
        <w:tc>
          <w:tcPr>
            <w:tcW w:w="124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Расходы населения на утилизацию ТКО</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тыс. руб.</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7627</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9739</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10569</w:t>
            </w:r>
          </w:p>
        </w:tc>
        <w:tc>
          <w:tcPr>
            <w:tcW w:w="688" w:type="pct"/>
            <w:shd w:val="clear" w:color="auto" w:fill="auto"/>
            <w:vAlign w:val="center"/>
          </w:tcPr>
          <w:p w:rsidR="00D21B56" w:rsidRPr="00D21B56" w:rsidRDefault="00D21B56" w:rsidP="00D21B56">
            <w:pPr>
              <w:widowControl w:val="0"/>
              <w:spacing w:line="240" w:lineRule="auto"/>
              <w:ind w:firstLine="0"/>
              <w:jc w:val="center"/>
              <w:rPr>
                <w:rFonts w:cs="Times New Roman"/>
                <w:sz w:val="24"/>
                <w:szCs w:val="24"/>
              </w:rPr>
            </w:pPr>
            <w:r w:rsidRPr="00D21B56">
              <w:rPr>
                <w:rFonts w:cs="Times New Roman"/>
                <w:sz w:val="24"/>
              </w:rPr>
              <w:t>11920</w:t>
            </w:r>
          </w:p>
        </w:tc>
      </w:tr>
    </w:tbl>
    <w:p w:rsidR="00D21B56" w:rsidRPr="00AD66C8" w:rsidRDefault="00D21B56" w:rsidP="00D21B56">
      <w:pPr>
        <w:pStyle w:val="2f2"/>
        <w:spacing w:after="0" w:line="276" w:lineRule="auto"/>
        <w:ind w:left="0" w:firstLine="709"/>
        <w:jc w:val="both"/>
        <w:rPr>
          <w:sz w:val="26"/>
          <w:szCs w:val="26"/>
        </w:rPr>
      </w:pPr>
      <w:r w:rsidRPr="00904C2A">
        <w:rPr>
          <w:sz w:val="26"/>
          <w:szCs w:val="26"/>
        </w:rPr>
        <w:t>Сравнительный анализ прогнозируемого изменения уровня платежей граждан с утвержденным стандартом предельной стоимости предоставляемых услуг на 2016 – 20</w:t>
      </w:r>
      <w:r>
        <w:rPr>
          <w:sz w:val="26"/>
          <w:szCs w:val="26"/>
        </w:rPr>
        <w:t>27</w:t>
      </w:r>
      <w:r w:rsidRPr="00904C2A">
        <w:rPr>
          <w:sz w:val="26"/>
          <w:szCs w:val="26"/>
        </w:rPr>
        <w:t xml:space="preserve"> гг. представлен в </w:t>
      </w:r>
      <w:r w:rsidRPr="00C52C77">
        <w:rPr>
          <w:sz w:val="26"/>
          <w:szCs w:val="26"/>
        </w:rPr>
        <w:t xml:space="preserve">таблице </w:t>
      </w:r>
      <w:r w:rsidR="0072758D" w:rsidRPr="00C52C77">
        <w:rPr>
          <w:sz w:val="26"/>
          <w:szCs w:val="26"/>
        </w:rPr>
        <w:fldChar w:fldCharType="begin"/>
      </w:r>
      <w:r w:rsidRPr="00C52C77">
        <w:rPr>
          <w:sz w:val="26"/>
          <w:szCs w:val="26"/>
        </w:rPr>
        <w:instrText xml:space="preserve"> SEQ таблице \* ARABIC </w:instrText>
      </w:r>
      <w:r w:rsidR="0072758D" w:rsidRPr="00C52C77">
        <w:rPr>
          <w:sz w:val="26"/>
          <w:szCs w:val="26"/>
        </w:rPr>
        <w:fldChar w:fldCharType="separate"/>
      </w:r>
      <w:r w:rsidR="0047326C">
        <w:rPr>
          <w:noProof/>
          <w:sz w:val="26"/>
          <w:szCs w:val="26"/>
        </w:rPr>
        <w:t>34</w:t>
      </w:r>
      <w:r w:rsidR="0072758D" w:rsidRPr="00C52C77">
        <w:rPr>
          <w:sz w:val="26"/>
          <w:szCs w:val="26"/>
        </w:rPr>
        <w:fldChar w:fldCharType="end"/>
      </w:r>
      <w:r w:rsidRPr="00C52C77">
        <w:rPr>
          <w:sz w:val="26"/>
          <w:szCs w:val="26"/>
        </w:rPr>
        <w:t>.</w:t>
      </w:r>
    </w:p>
    <w:p w:rsidR="00D21B56" w:rsidRPr="00904C2A" w:rsidRDefault="00D21B56" w:rsidP="00D21B56">
      <w:pPr>
        <w:jc w:val="right"/>
        <w:rPr>
          <w:rFonts w:eastAsia="Calibri" w:cs="Times New Roman"/>
          <w:szCs w:val="26"/>
        </w:rPr>
      </w:pPr>
      <w:r w:rsidRPr="00904C2A">
        <w:rPr>
          <w:rFonts w:eastAsia="Calibri" w:cs="Times New Roman"/>
          <w:szCs w:val="26"/>
        </w:rPr>
        <w:t xml:space="preserve">Таблица </w:t>
      </w:r>
      <w:r w:rsidR="0072758D" w:rsidRPr="00186CA6">
        <w:rPr>
          <w:b/>
          <w:szCs w:val="26"/>
        </w:rPr>
        <w:fldChar w:fldCharType="begin"/>
      </w:r>
      <w:r w:rsidRPr="00186CA6">
        <w:rPr>
          <w:szCs w:val="26"/>
        </w:rPr>
        <w:instrText xml:space="preserve"> SEQ Таблица \* ARABIC </w:instrText>
      </w:r>
      <w:r w:rsidR="0072758D" w:rsidRPr="00186CA6">
        <w:rPr>
          <w:b/>
          <w:szCs w:val="26"/>
        </w:rPr>
        <w:fldChar w:fldCharType="separate"/>
      </w:r>
      <w:r w:rsidR="0047326C">
        <w:rPr>
          <w:noProof/>
          <w:szCs w:val="26"/>
        </w:rPr>
        <w:t>34</w:t>
      </w:r>
      <w:r w:rsidR="0072758D" w:rsidRPr="00186CA6">
        <w:rPr>
          <w:b/>
          <w:szCs w:val="26"/>
        </w:rPr>
        <w:fldChar w:fldCharType="end"/>
      </w:r>
    </w:p>
    <w:p w:rsidR="00D21B56" w:rsidRPr="00904C2A" w:rsidRDefault="00D21B56" w:rsidP="00D21B56">
      <w:pPr>
        <w:jc w:val="center"/>
        <w:rPr>
          <w:rFonts w:cs="Times New Roman"/>
          <w:b/>
          <w:bCs/>
          <w:szCs w:val="26"/>
        </w:rPr>
      </w:pPr>
      <w:r w:rsidRPr="00904C2A">
        <w:rPr>
          <w:rFonts w:cs="Times New Roman"/>
          <w:bCs/>
          <w:szCs w:val="26"/>
        </w:rPr>
        <w:t>Расчет предельной величины платежей населения</w:t>
      </w:r>
    </w:p>
    <w:tbl>
      <w:tblPr>
        <w:tblW w:w="5000" w:type="pct"/>
        <w:tblLook w:val="04A0"/>
      </w:tblPr>
      <w:tblGrid>
        <w:gridCol w:w="3037"/>
        <w:gridCol w:w="1783"/>
        <w:gridCol w:w="1289"/>
        <w:gridCol w:w="1289"/>
        <w:gridCol w:w="1290"/>
        <w:gridCol w:w="1733"/>
      </w:tblGrid>
      <w:tr w:rsidR="00D21B56" w:rsidRPr="009C65F5" w:rsidTr="006F5926">
        <w:trPr>
          <w:trHeight w:val="227"/>
        </w:trPr>
        <w:tc>
          <w:tcPr>
            <w:tcW w:w="1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Наименование</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 xml:space="preserve">Единицы измерения </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2016 г.</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2017 г.</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2018 г.</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 xml:space="preserve">2019 </w:t>
            </w:r>
            <w:r>
              <w:rPr>
                <w:rFonts w:cs="Times New Roman"/>
                <w:sz w:val="24"/>
                <w:szCs w:val="24"/>
                <w:lang w:eastAsia="ru-RU"/>
              </w:rPr>
              <w:t>– 2027 г</w:t>
            </w:r>
            <w:r w:rsidRPr="009C65F5">
              <w:rPr>
                <w:rFonts w:cs="Times New Roman"/>
                <w:sz w:val="24"/>
                <w:szCs w:val="24"/>
                <w:lang w:eastAsia="ru-RU"/>
              </w:rPr>
              <w:t>г.</w:t>
            </w:r>
          </w:p>
        </w:tc>
      </w:tr>
      <w:tr w:rsidR="00D21B56" w:rsidRPr="009C65F5" w:rsidTr="006F5926">
        <w:trPr>
          <w:trHeight w:val="227"/>
        </w:trPr>
        <w:tc>
          <w:tcPr>
            <w:tcW w:w="1512" w:type="pct"/>
            <w:tcBorders>
              <w:top w:val="nil"/>
              <w:left w:val="single" w:sz="4" w:space="0" w:color="auto"/>
              <w:bottom w:val="single" w:sz="4" w:space="0" w:color="auto"/>
              <w:right w:val="single" w:sz="4" w:space="0" w:color="auto"/>
            </w:tcBorders>
            <w:shd w:val="clear" w:color="auto" w:fill="auto"/>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Среднедушевой доход населения</w:t>
            </w:r>
          </w:p>
        </w:tc>
        <w:tc>
          <w:tcPr>
            <w:tcW w:w="795" w:type="pct"/>
            <w:tcBorders>
              <w:top w:val="nil"/>
              <w:left w:val="single" w:sz="4" w:space="0" w:color="auto"/>
              <w:bottom w:val="single" w:sz="4" w:space="0" w:color="auto"/>
              <w:right w:val="single" w:sz="4" w:space="0" w:color="auto"/>
            </w:tcBorders>
            <w:shd w:val="clear" w:color="auto" w:fill="auto"/>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руб./чел./месяц</w:t>
            </w: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2158</w:t>
            </w: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2260</w:t>
            </w: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2366</w:t>
            </w: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2477</w:t>
            </w:r>
          </w:p>
        </w:tc>
      </w:tr>
      <w:tr w:rsidR="00D21B56" w:rsidRPr="009C65F5" w:rsidTr="006F5926">
        <w:trPr>
          <w:trHeight w:val="227"/>
        </w:trPr>
        <w:tc>
          <w:tcPr>
            <w:tcW w:w="1512" w:type="pct"/>
            <w:tcBorders>
              <w:top w:val="nil"/>
              <w:left w:val="single" w:sz="4" w:space="0" w:color="auto"/>
              <w:bottom w:val="single" w:sz="8" w:space="0" w:color="auto"/>
              <w:right w:val="single" w:sz="4" w:space="0" w:color="auto"/>
            </w:tcBorders>
            <w:shd w:val="clear" w:color="auto" w:fill="auto"/>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Предельная величина платежей граждан за коммунальные услуги</w:t>
            </w:r>
          </w:p>
        </w:tc>
        <w:tc>
          <w:tcPr>
            <w:tcW w:w="795"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руб./м²</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26.38</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27.62</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28.92</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30.28</w:t>
            </w:r>
          </w:p>
        </w:tc>
      </w:tr>
      <w:tr w:rsidR="00D21B56" w:rsidRPr="009C65F5" w:rsidTr="006F5926">
        <w:trPr>
          <w:trHeight w:val="227"/>
        </w:trPr>
        <w:tc>
          <w:tcPr>
            <w:tcW w:w="1512" w:type="pct"/>
            <w:tcBorders>
              <w:top w:val="nil"/>
              <w:left w:val="single" w:sz="4" w:space="0" w:color="auto"/>
              <w:bottom w:val="single" w:sz="8" w:space="0" w:color="auto"/>
              <w:right w:val="single" w:sz="4" w:space="0" w:color="auto"/>
            </w:tcBorders>
            <w:shd w:val="clear" w:color="auto" w:fill="auto"/>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Ожидаемая величина платежей граждан, в т.ч.:</w:t>
            </w:r>
          </w:p>
        </w:tc>
        <w:tc>
          <w:tcPr>
            <w:tcW w:w="795"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руб./м²</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4546.21</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4923.50</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5308.14</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5608.38</w:t>
            </w:r>
          </w:p>
        </w:tc>
      </w:tr>
      <w:tr w:rsidR="00D21B56" w:rsidRPr="009C65F5" w:rsidTr="006F5926">
        <w:trPr>
          <w:trHeight w:val="227"/>
        </w:trPr>
        <w:tc>
          <w:tcPr>
            <w:tcW w:w="1512" w:type="pct"/>
            <w:tcBorders>
              <w:top w:val="nil"/>
              <w:left w:val="single" w:sz="4" w:space="0" w:color="auto"/>
              <w:bottom w:val="single" w:sz="8" w:space="0" w:color="auto"/>
              <w:right w:val="single" w:sz="4" w:space="0" w:color="auto"/>
            </w:tcBorders>
            <w:shd w:val="clear" w:color="auto" w:fill="auto"/>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на услуги по теплоснабжению</w:t>
            </w:r>
          </w:p>
        </w:tc>
        <w:tc>
          <w:tcPr>
            <w:tcW w:w="795"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руб./м²</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439.62</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469.43</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502.24</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491.58</w:t>
            </w:r>
          </w:p>
        </w:tc>
      </w:tr>
      <w:tr w:rsidR="00D21B56" w:rsidRPr="009C65F5" w:rsidTr="006F5926">
        <w:trPr>
          <w:trHeight w:val="227"/>
        </w:trPr>
        <w:tc>
          <w:tcPr>
            <w:tcW w:w="1512" w:type="pct"/>
            <w:tcBorders>
              <w:top w:val="nil"/>
              <w:left w:val="single" w:sz="4" w:space="0" w:color="auto"/>
              <w:bottom w:val="single" w:sz="8" w:space="0" w:color="auto"/>
              <w:right w:val="single" w:sz="4" w:space="0" w:color="auto"/>
            </w:tcBorders>
            <w:shd w:val="clear" w:color="auto" w:fill="auto"/>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на услуги по водоснабжению</w:t>
            </w:r>
          </w:p>
        </w:tc>
        <w:tc>
          <w:tcPr>
            <w:tcW w:w="795"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руб./м²</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32.28</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35.76</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38.86</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38.04</w:t>
            </w:r>
          </w:p>
        </w:tc>
      </w:tr>
      <w:tr w:rsidR="00D21B56" w:rsidRPr="009C65F5" w:rsidTr="006F5926">
        <w:trPr>
          <w:trHeight w:val="227"/>
        </w:trPr>
        <w:tc>
          <w:tcPr>
            <w:tcW w:w="1512" w:type="pct"/>
            <w:tcBorders>
              <w:top w:val="nil"/>
              <w:left w:val="single" w:sz="4" w:space="0" w:color="auto"/>
              <w:bottom w:val="single" w:sz="8" w:space="0" w:color="auto"/>
              <w:right w:val="single" w:sz="4" w:space="0" w:color="auto"/>
            </w:tcBorders>
            <w:shd w:val="clear" w:color="auto" w:fill="auto"/>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на услуги по водоотведению</w:t>
            </w:r>
          </w:p>
        </w:tc>
        <w:tc>
          <w:tcPr>
            <w:tcW w:w="795"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руб./м²</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102.98</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112.67</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120.53</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117.96</w:t>
            </w:r>
          </w:p>
        </w:tc>
      </w:tr>
      <w:tr w:rsidR="00D21B56" w:rsidRPr="009C65F5" w:rsidTr="006F5926">
        <w:trPr>
          <w:trHeight w:val="227"/>
        </w:trPr>
        <w:tc>
          <w:tcPr>
            <w:tcW w:w="1512" w:type="pct"/>
            <w:tcBorders>
              <w:top w:val="nil"/>
              <w:left w:val="single" w:sz="4" w:space="0" w:color="auto"/>
              <w:bottom w:val="single" w:sz="8" w:space="0" w:color="auto"/>
              <w:right w:val="single" w:sz="4" w:space="0" w:color="auto"/>
            </w:tcBorders>
            <w:shd w:val="clear" w:color="auto" w:fill="auto"/>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на услуги по электроснабжению</w:t>
            </w:r>
          </w:p>
        </w:tc>
        <w:tc>
          <w:tcPr>
            <w:tcW w:w="795"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руб./м²</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47.52</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50.33</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54.11</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55.76</w:t>
            </w:r>
          </w:p>
        </w:tc>
      </w:tr>
      <w:tr w:rsidR="00D21B56" w:rsidRPr="009C65F5" w:rsidTr="006F5926">
        <w:trPr>
          <w:trHeight w:val="227"/>
        </w:trPr>
        <w:tc>
          <w:tcPr>
            <w:tcW w:w="1512" w:type="pct"/>
            <w:tcBorders>
              <w:top w:val="nil"/>
              <w:left w:val="single" w:sz="4" w:space="0" w:color="auto"/>
              <w:bottom w:val="single" w:sz="8" w:space="0" w:color="auto"/>
              <w:right w:val="single" w:sz="4" w:space="0" w:color="auto"/>
            </w:tcBorders>
            <w:shd w:val="clear" w:color="auto" w:fill="auto"/>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на услуги по газоснабжению</w:t>
            </w:r>
          </w:p>
        </w:tc>
        <w:tc>
          <w:tcPr>
            <w:tcW w:w="795"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руб./м²</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1632.19</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1770.03</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1912.92</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2073.52</w:t>
            </w:r>
          </w:p>
        </w:tc>
      </w:tr>
      <w:tr w:rsidR="00D21B56" w:rsidRPr="009C65F5" w:rsidTr="006F5926">
        <w:trPr>
          <w:trHeight w:val="227"/>
        </w:trPr>
        <w:tc>
          <w:tcPr>
            <w:tcW w:w="1512" w:type="pct"/>
            <w:tcBorders>
              <w:top w:val="nil"/>
              <w:left w:val="single" w:sz="4" w:space="0" w:color="auto"/>
              <w:bottom w:val="single" w:sz="8" w:space="0" w:color="auto"/>
              <w:right w:val="single" w:sz="4" w:space="0" w:color="auto"/>
            </w:tcBorders>
            <w:shd w:val="clear" w:color="auto" w:fill="auto"/>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на услуги по утилизации ТКО</w:t>
            </w:r>
          </w:p>
        </w:tc>
        <w:tc>
          <w:tcPr>
            <w:tcW w:w="795"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руб./м²</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2291.63</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2485.28</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2679.47</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2831.51</w:t>
            </w:r>
          </w:p>
        </w:tc>
      </w:tr>
      <w:tr w:rsidR="00D21B56" w:rsidRPr="009C65F5" w:rsidTr="006F5926">
        <w:trPr>
          <w:trHeight w:val="227"/>
        </w:trPr>
        <w:tc>
          <w:tcPr>
            <w:tcW w:w="1512" w:type="pct"/>
            <w:tcBorders>
              <w:top w:val="nil"/>
              <w:left w:val="single" w:sz="4" w:space="0" w:color="auto"/>
              <w:bottom w:val="single" w:sz="4" w:space="0" w:color="auto"/>
              <w:right w:val="single" w:sz="4" w:space="0" w:color="auto"/>
            </w:tcBorders>
            <w:shd w:val="clear" w:color="auto" w:fill="auto"/>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Дополнительные расходы на субсидии для населения на оплату коммунальных услуг</w:t>
            </w:r>
          </w:p>
        </w:tc>
        <w:tc>
          <w:tcPr>
            <w:tcW w:w="795" w:type="pct"/>
            <w:tcBorders>
              <w:top w:val="nil"/>
              <w:left w:val="single" w:sz="4" w:space="0" w:color="auto"/>
              <w:bottom w:val="single" w:sz="4"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тыс. руб.</w:t>
            </w: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930408</w:t>
            </w: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1013280</w:t>
            </w: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1098511</w:t>
            </w: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D21B56" w:rsidRPr="009C65F5" w:rsidRDefault="00D21B56" w:rsidP="006F5926">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1216696</w:t>
            </w:r>
          </w:p>
        </w:tc>
      </w:tr>
    </w:tbl>
    <w:p w:rsidR="00DF37AC" w:rsidRPr="006D4F23" w:rsidRDefault="002A112D" w:rsidP="00F46193">
      <w:pPr>
        <w:pStyle w:val="11"/>
      </w:pPr>
      <w:r w:rsidRPr="006D4F23">
        <w:br w:type="page"/>
      </w:r>
      <w:bookmarkStart w:id="39" w:name="_Toc417544244"/>
      <w:bookmarkStart w:id="40" w:name="_Toc443378313"/>
      <w:r w:rsidRPr="006D4F23">
        <w:lastRenderedPageBreak/>
        <w:t>7. Управление программой</w:t>
      </w:r>
      <w:bookmarkEnd w:id="39"/>
      <w:bookmarkEnd w:id="40"/>
    </w:p>
    <w:p w:rsidR="004458F5" w:rsidRPr="006D4F23" w:rsidRDefault="004458F5" w:rsidP="00405055">
      <w:pPr>
        <w:pStyle w:val="ConsPlusNormal"/>
        <w:widowControl/>
        <w:spacing w:line="276" w:lineRule="auto"/>
        <w:ind w:firstLine="709"/>
        <w:jc w:val="both"/>
        <w:rPr>
          <w:rFonts w:ascii="Times New Roman" w:hAnsi="Times New Roman" w:cs="Times New Roman"/>
          <w:sz w:val="26"/>
          <w:szCs w:val="28"/>
        </w:rPr>
      </w:pPr>
      <w:r w:rsidRPr="006D4F23">
        <w:rPr>
          <w:rFonts w:ascii="Times New Roman" w:hAnsi="Times New Roman" w:cs="Times New Roman"/>
          <w:sz w:val="26"/>
          <w:szCs w:val="28"/>
        </w:rPr>
        <w:t>Настоящая Программа реализуется организациями, осуществляющими водоснабжение и водоотведение, организациями, осуществляющими регулируемые виды деятельности в сфере электро- и  теплоснабжения,</w:t>
      </w:r>
      <w:r w:rsidR="00190B81" w:rsidRPr="006D4F23">
        <w:rPr>
          <w:rFonts w:ascii="Times New Roman" w:hAnsi="Times New Roman" w:cs="Times New Roman"/>
          <w:sz w:val="26"/>
          <w:szCs w:val="28"/>
        </w:rPr>
        <w:t xml:space="preserve"> газоснабжения,</w:t>
      </w:r>
      <w:r w:rsidRPr="006D4F23">
        <w:rPr>
          <w:rFonts w:ascii="Times New Roman" w:hAnsi="Times New Roman" w:cs="Times New Roman"/>
          <w:sz w:val="26"/>
          <w:szCs w:val="28"/>
        </w:rPr>
        <w:t xml:space="preserve"> организациями, осуществляющими свою деятельность в сфере обращения ТКО во взаимодействии с органами Администрации </w:t>
      </w:r>
      <w:r w:rsidR="00D21B56">
        <w:rPr>
          <w:rFonts w:ascii="Times New Roman" w:hAnsi="Times New Roman" w:cs="Times New Roman"/>
          <w:sz w:val="26"/>
          <w:szCs w:val="28"/>
        </w:rPr>
        <w:t>ГП «Город Кременки»</w:t>
      </w:r>
      <w:r w:rsidRPr="006D4F23">
        <w:rPr>
          <w:rFonts w:ascii="Times New Roman" w:hAnsi="Times New Roman" w:cs="Times New Roman"/>
          <w:sz w:val="26"/>
          <w:szCs w:val="28"/>
        </w:rPr>
        <w:t xml:space="preserve">. </w:t>
      </w:r>
    </w:p>
    <w:p w:rsidR="004458F5" w:rsidRPr="006D4F23" w:rsidRDefault="004458F5" w:rsidP="00405055">
      <w:pPr>
        <w:pStyle w:val="ConsPlusNormal"/>
        <w:widowControl/>
        <w:spacing w:line="276" w:lineRule="auto"/>
        <w:ind w:firstLine="709"/>
        <w:jc w:val="both"/>
        <w:rPr>
          <w:rFonts w:ascii="Times New Roman" w:hAnsi="Times New Roman" w:cs="Times New Roman"/>
          <w:sz w:val="26"/>
          <w:szCs w:val="28"/>
        </w:rPr>
      </w:pPr>
      <w:r w:rsidRPr="006D4F23">
        <w:rPr>
          <w:rFonts w:ascii="Times New Roman" w:hAnsi="Times New Roman" w:cs="Times New Roman"/>
          <w:sz w:val="26"/>
          <w:szCs w:val="28"/>
        </w:rPr>
        <w:t xml:space="preserve">Степень реализации настоящей Программы определяется степенью реализации всех инвестиционных проектов Программы. </w:t>
      </w:r>
    </w:p>
    <w:p w:rsidR="004458F5" w:rsidRPr="006D4F23" w:rsidRDefault="004458F5" w:rsidP="00405055">
      <w:pPr>
        <w:pStyle w:val="consplusnormal0"/>
        <w:spacing w:before="0" w:beforeAutospacing="0" w:after="0" w:afterAutospacing="0" w:line="276" w:lineRule="auto"/>
        <w:ind w:firstLine="709"/>
        <w:jc w:val="both"/>
        <w:rPr>
          <w:sz w:val="26"/>
          <w:szCs w:val="28"/>
        </w:rPr>
      </w:pPr>
      <w:r w:rsidRPr="006D4F23">
        <w:rPr>
          <w:sz w:val="26"/>
          <w:szCs w:val="28"/>
        </w:rPr>
        <w:t>Порядок и сроки корректировки Программы проводятся в соответствии с  требованиями  и положениями действующего законодательства.</w:t>
      </w:r>
    </w:p>
    <w:p w:rsidR="004458F5" w:rsidRPr="006D4F23" w:rsidRDefault="004458F5" w:rsidP="00405055">
      <w:pPr>
        <w:pStyle w:val="consplusnormal0"/>
        <w:spacing w:before="0" w:beforeAutospacing="0" w:after="0" w:afterAutospacing="0" w:line="276" w:lineRule="auto"/>
        <w:ind w:firstLine="709"/>
        <w:jc w:val="both"/>
        <w:rPr>
          <w:sz w:val="26"/>
        </w:rPr>
      </w:pPr>
      <w:r w:rsidRPr="006D4F23">
        <w:rPr>
          <w:sz w:val="26"/>
        </w:rPr>
        <w:t xml:space="preserve">Управление реализацией Программы осуществляет заказчик – Администрация </w:t>
      </w:r>
      <w:r w:rsidR="00D21B56">
        <w:rPr>
          <w:sz w:val="26"/>
          <w:szCs w:val="28"/>
        </w:rPr>
        <w:t>ГП «Город Кременки»</w:t>
      </w:r>
      <w:r w:rsidRPr="006D4F23">
        <w:rPr>
          <w:sz w:val="26"/>
        </w:rPr>
        <w:t>.</w:t>
      </w:r>
    </w:p>
    <w:p w:rsidR="008D325C" w:rsidRPr="006D4F23" w:rsidRDefault="008D325C" w:rsidP="00405055">
      <w:pPr>
        <w:pStyle w:val="afa"/>
        <w:spacing w:after="0" w:line="276" w:lineRule="auto"/>
        <w:ind w:firstLine="709"/>
        <w:jc w:val="both"/>
        <w:rPr>
          <w:rFonts w:ascii="Times New Roman" w:hAnsi="Times New Roman"/>
          <w:sz w:val="26"/>
          <w:szCs w:val="28"/>
        </w:rPr>
      </w:pPr>
      <w:r w:rsidRPr="006D4F23">
        <w:rPr>
          <w:rFonts w:ascii="Times New Roman" w:hAnsi="Times New Roman"/>
          <w:sz w:val="26"/>
          <w:szCs w:val="28"/>
        </w:rPr>
        <w:t>Практическая реализация мероприятий предлагаемой Программы позволит достичь ряда положительных структурных эффектов в следующих областях:</w:t>
      </w:r>
    </w:p>
    <w:p w:rsidR="008D325C" w:rsidRPr="006D4F23" w:rsidRDefault="008D325C" w:rsidP="00405055">
      <w:pPr>
        <w:pStyle w:val="afa"/>
        <w:tabs>
          <w:tab w:val="num" w:pos="1150"/>
        </w:tabs>
        <w:spacing w:after="0" w:line="276" w:lineRule="auto"/>
        <w:ind w:firstLine="709"/>
        <w:jc w:val="both"/>
        <w:rPr>
          <w:rFonts w:ascii="Times New Roman" w:hAnsi="Times New Roman"/>
          <w:sz w:val="26"/>
          <w:szCs w:val="28"/>
        </w:rPr>
      </w:pPr>
      <w:r w:rsidRPr="006D4F23">
        <w:rPr>
          <w:rFonts w:ascii="Times New Roman" w:hAnsi="Times New Roman"/>
          <w:sz w:val="26"/>
          <w:szCs w:val="28"/>
        </w:rPr>
        <w:t>- надежность и качество оказываемых жилищно-коммунальных услуг;</w:t>
      </w:r>
    </w:p>
    <w:p w:rsidR="008D325C" w:rsidRPr="006D4F23" w:rsidRDefault="008D325C" w:rsidP="00405055">
      <w:pPr>
        <w:pStyle w:val="afa"/>
        <w:spacing w:after="0" w:line="276" w:lineRule="auto"/>
        <w:ind w:firstLine="709"/>
        <w:jc w:val="both"/>
        <w:rPr>
          <w:rFonts w:ascii="Times New Roman" w:hAnsi="Times New Roman"/>
          <w:sz w:val="26"/>
          <w:szCs w:val="28"/>
        </w:rPr>
      </w:pPr>
      <w:r w:rsidRPr="006D4F23">
        <w:rPr>
          <w:rFonts w:ascii="Times New Roman" w:hAnsi="Times New Roman"/>
          <w:sz w:val="26"/>
          <w:szCs w:val="28"/>
        </w:rPr>
        <w:t xml:space="preserve">- эффективность функционирования организаций коммунального комплекса, сбережение топливно-энергетических и водных ресурсов; </w:t>
      </w:r>
    </w:p>
    <w:p w:rsidR="008D325C" w:rsidRPr="006D4F23" w:rsidRDefault="008D325C" w:rsidP="00405055">
      <w:pPr>
        <w:pStyle w:val="afa"/>
        <w:spacing w:after="0" w:line="276" w:lineRule="auto"/>
        <w:ind w:firstLine="709"/>
        <w:jc w:val="both"/>
        <w:rPr>
          <w:rFonts w:ascii="Times New Roman" w:hAnsi="Times New Roman"/>
          <w:sz w:val="26"/>
          <w:szCs w:val="28"/>
        </w:rPr>
      </w:pPr>
      <w:r w:rsidRPr="006D4F23">
        <w:rPr>
          <w:rFonts w:ascii="Times New Roman" w:hAnsi="Times New Roman"/>
          <w:sz w:val="26"/>
          <w:szCs w:val="28"/>
        </w:rPr>
        <w:t>- снижение темпов прироста стоимости отдельных видов жилищно-коммунальных услуг для конечных потребителей;</w:t>
      </w:r>
    </w:p>
    <w:p w:rsidR="008D325C" w:rsidRPr="006D4F23" w:rsidRDefault="008D325C" w:rsidP="00405055">
      <w:pPr>
        <w:pStyle w:val="afa"/>
        <w:spacing w:after="0" w:line="276" w:lineRule="auto"/>
        <w:ind w:firstLine="709"/>
        <w:jc w:val="both"/>
        <w:rPr>
          <w:rFonts w:ascii="Times New Roman" w:hAnsi="Times New Roman"/>
          <w:sz w:val="26"/>
          <w:szCs w:val="28"/>
        </w:rPr>
      </w:pPr>
      <w:r w:rsidRPr="006D4F23">
        <w:rPr>
          <w:rFonts w:ascii="Times New Roman" w:hAnsi="Times New Roman"/>
          <w:sz w:val="26"/>
          <w:szCs w:val="28"/>
        </w:rPr>
        <w:t>- техническая и экономическая доступность коммунальных услуг;</w:t>
      </w:r>
    </w:p>
    <w:p w:rsidR="008D325C" w:rsidRPr="006D4F23" w:rsidRDefault="008D325C" w:rsidP="00405055">
      <w:pPr>
        <w:pStyle w:val="afa"/>
        <w:spacing w:after="0" w:line="276" w:lineRule="auto"/>
        <w:ind w:firstLine="709"/>
        <w:jc w:val="both"/>
        <w:rPr>
          <w:rFonts w:ascii="Times New Roman" w:hAnsi="Times New Roman"/>
          <w:sz w:val="26"/>
          <w:szCs w:val="28"/>
        </w:rPr>
      </w:pPr>
      <w:r w:rsidRPr="006D4F23">
        <w:rPr>
          <w:rFonts w:ascii="Times New Roman" w:hAnsi="Times New Roman"/>
          <w:sz w:val="26"/>
          <w:szCs w:val="28"/>
        </w:rPr>
        <w:t>- экологическая безопасность;</w:t>
      </w:r>
    </w:p>
    <w:p w:rsidR="008D325C" w:rsidRPr="006D4F23" w:rsidRDefault="008D325C" w:rsidP="00405055">
      <w:pPr>
        <w:pStyle w:val="afa"/>
        <w:spacing w:after="0" w:line="276" w:lineRule="auto"/>
        <w:ind w:firstLine="709"/>
        <w:jc w:val="both"/>
        <w:rPr>
          <w:rFonts w:ascii="Times New Roman" w:hAnsi="Times New Roman"/>
          <w:sz w:val="26"/>
          <w:szCs w:val="28"/>
        </w:rPr>
      </w:pPr>
      <w:r w:rsidRPr="006D4F23">
        <w:rPr>
          <w:rFonts w:ascii="Times New Roman" w:hAnsi="Times New Roman"/>
          <w:sz w:val="26"/>
          <w:szCs w:val="28"/>
        </w:rPr>
        <w:t xml:space="preserve">- создание предпосылок для дальнейшего развития площади застройки в </w:t>
      </w:r>
      <w:r w:rsidR="00C64D28">
        <w:rPr>
          <w:rFonts w:ascii="Times New Roman" w:hAnsi="Times New Roman"/>
          <w:sz w:val="26"/>
          <w:szCs w:val="28"/>
        </w:rPr>
        <w:t>городском поселении</w:t>
      </w:r>
      <w:r w:rsidRPr="006D4F23">
        <w:rPr>
          <w:rFonts w:ascii="Times New Roman" w:hAnsi="Times New Roman"/>
          <w:sz w:val="26"/>
          <w:szCs w:val="28"/>
        </w:rPr>
        <w:t>;</w:t>
      </w:r>
    </w:p>
    <w:p w:rsidR="008D325C" w:rsidRPr="006D4F23" w:rsidRDefault="008D325C" w:rsidP="00405055">
      <w:pPr>
        <w:pStyle w:val="afa"/>
        <w:spacing w:after="0" w:line="276" w:lineRule="auto"/>
        <w:ind w:firstLine="709"/>
        <w:jc w:val="both"/>
        <w:rPr>
          <w:rFonts w:ascii="Times New Roman" w:hAnsi="Times New Roman"/>
          <w:sz w:val="26"/>
          <w:szCs w:val="28"/>
        </w:rPr>
      </w:pPr>
      <w:r w:rsidRPr="006D4F23">
        <w:rPr>
          <w:rFonts w:ascii="Times New Roman" w:hAnsi="Times New Roman"/>
          <w:sz w:val="26"/>
          <w:szCs w:val="28"/>
        </w:rPr>
        <w:t>- функционирование систем и объектов коммунальной инфраструктуры в соответствии с потребностями жилищного и промышленного строительства;</w:t>
      </w:r>
    </w:p>
    <w:p w:rsidR="008D325C" w:rsidRPr="006D4F23" w:rsidRDefault="008D325C" w:rsidP="00405055">
      <w:pPr>
        <w:pStyle w:val="afa"/>
        <w:spacing w:after="0" w:line="276" w:lineRule="auto"/>
        <w:ind w:firstLine="709"/>
        <w:jc w:val="both"/>
        <w:rPr>
          <w:rFonts w:ascii="Times New Roman" w:hAnsi="Times New Roman"/>
          <w:sz w:val="26"/>
          <w:szCs w:val="28"/>
        </w:rPr>
      </w:pPr>
      <w:r w:rsidRPr="006D4F23">
        <w:rPr>
          <w:rFonts w:ascii="Times New Roman" w:hAnsi="Times New Roman"/>
          <w:sz w:val="26"/>
          <w:szCs w:val="28"/>
        </w:rPr>
        <w:t xml:space="preserve">- повышение инвестиционной привлекательности </w:t>
      </w:r>
      <w:r w:rsidR="00D21B56">
        <w:rPr>
          <w:rFonts w:ascii="Times New Roman" w:hAnsi="Times New Roman"/>
          <w:sz w:val="26"/>
          <w:szCs w:val="28"/>
        </w:rPr>
        <w:t>ГП «Город Кременки»</w:t>
      </w:r>
      <w:r w:rsidRPr="006D4F23">
        <w:rPr>
          <w:rFonts w:ascii="Times New Roman" w:hAnsi="Times New Roman"/>
          <w:sz w:val="26"/>
          <w:szCs w:val="28"/>
        </w:rPr>
        <w:t>;</w:t>
      </w:r>
    </w:p>
    <w:p w:rsidR="008D325C" w:rsidRPr="006D4F23" w:rsidRDefault="008D325C" w:rsidP="00405055">
      <w:pPr>
        <w:pStyle w:val="afa"/>
        <w:spacing w:after="0" w:line="276" w:lineRule="auto"/>
        <w:ind w:firstLine="709"/>
        <w:jc w:val="both"/>
        <w:rPr>
          <w:rFonts w:ascii="Times New Roman" w:hAnsi="Times New Roman"/>
          <w:sz w:val="26"/>
          <w:szCs w:val="28"/>
        </w:rPr>
      </w:pPr>
      <w:r w:rsidRPr="006D4F23">
        <w:rPr>
          <w:rFonts w:ascii="Times New Roman" w:hAnsi="Times New Roman"/>
          <w:sz w:val="26"/>
          <w:szCs w:val="28"/>
        </w:rPr>
        <w:t>- улучшение уровня жизни населения.</w:t>
      </w:r>
    </w:p>
    <w:p w:rsidR="004458F5" w:rsidRPr="006D4F23" w:rsidRDefault="004458F5" w:rsidP="00405055">
      <w:pPr>
        <w:pStyle w:val="afa"/>
        <w:spacing w:after="0" w:line="276" w:lineRule="auto"/>
        <w:ind w:firstLine="709"/>
        <w:jc w:val="both"/>
        <w:rPr>
          <w:rFonts w:ascii="Times New Roman" w:hAnsi="Times New Roman"/>
          <w:sz w:val="26"/>
        </w:rPr>
      </w:pPr>
      <w:r w:rsidRPr="006D4F23">
        <w:rPr>
          <w:rFonts w:ascii="Times New Roman" w:hAnsi="Times New Roman"/>
          <w:sz w:val="26"/>
        </w:rPr>
        <w:t>Представление отчетности по выполнению мероприятий Программы осуществляется в рамках мониторинга.</w:t>
      </w:r>
    </w:p>
    <w:p w:rsidR="004458F5" w:rsidRPr="006D4F23" w:rsidRDefault="004458F5" w:rsidP="00405055">
      <w:pPr>
        <w:pStyle w:val="afa"/>
        <w:spacing w:after="0" w:line="276" w:lineRule="auto"/>
        <w:ind w:firstLine="709"/>
        <w:jc w:val="both"/>
        <w:rPr>
          <w:rFonts w:ascii="Times New Roman" w:hAnsi="Times New Roman"/>
          <w:sz w:val="26"/>
        </w:rPr>
      </w:pPr>
      <w:r w:rsidRPr="006D4F23">
        <w:rPr>
          <w:rFonts w:ascii="Times New Roman" w:hAnsi="Times New Roman"/>
          <w:sz w:val="26"/>
        </w:rPr>
        <w:t xml:space="preserve">Целью мониторинга Программы </w:t>
      </w:r>
      <w:r w:rsidR="00D21B56">
        <w:rPr>
          <w:rFonts w:ascii="Times New Roman" w:hAnsi="Times New Roman"/>
          <w:sz w:val="26"/>
          <w:szCs w:val="28"/>
        </w:rPr>
        <w:t>ГП «Город Кременки»</w:t>
      </w:r>
      <w:r w:rsidRPr="006D4F23">
        <w:rPr>
          <w:rFonts w:ascii="Times New Roman" w:hAnsi="Times New Roman"/>
          <w:sz w:val="26"/>
        </w:rPr>
        <w:t xml:space="preserve"> является регулярный контроль ситуации в сфере коммунального хозяйства, а также анализ выполнения мероприятий по модернизации и развитию </w:t>
      </w:r>
      <w:bookmarkStart w:id="41" w:name="sub_1"/>
      <w:r w:rsidRPr="006D4F23">
        <w:rPr>
          <w:rFonts w:ascii="Times New Roman" w:hAnsi="Times New Roman"/>
          <w:sz w:val="26"/>
        </w:rPr>
        <w:t>коммунального комплекса, предусмотренных Программой.</w:t>
      </w:r>
    </w:p>
    <w:bookmarkEnd w:id="41"/>
    <w:p w:rsidR="004458F5" w:rsidRPr="006D4F23" w:rsidRDefault="004458F5" w:rsidP="00405055">
      <w:pPr>
        <w:pStyle w:val="afa"/>
        <w:spacing w:after="0" w:line="276" w:lineRule="auto"/>
        <w:ind w:firstLine="709"/>
        <w:jc w:val="both"/>
        <w:rPr>
          <w:rFonts w:ascii="Times New Roman" w:hAnsi="Times New Roman"/>
          <w:sz w:val="26"/>
        </w:rPr>
      </w:pPr>
      <w:r w:rsidRPr="006D4F23">
        <w:rPr>
          <w:rFonts w:ascii="Times New Roman" w:hAnsi="Times New Roman"/>
          <w:sz w:val="26"/>
        </w:rPr>
        <w:t>Мониторинг Программы комплексного развития систем коммунальной инфраструктуры включает следующие этапы:</w:t>
      </w:r>
    </w:p>
    <w:p w:rsidR="004458F5" w:rsidRPr="006D4F23" w:rsidRDefault="004458F5" w:rsidP="00405055">
      <w:pPr>
        <w:pStyle w:val="afa"/>
        <w:spacing w:after="0" w:line="276" w:lineRule="auto"/>
        <w:ind w:firstLine="709"/>
        <w:jc w:val="both"/>
        <w:rPr>
          <w:rFonts w:ascii="Times New Roman" w:hAnsi="Times New Roman"/>
          <w:sz w:val="26"/>
        </w:rPr>
      </w:pPr>
      <w:r w:rsidRPr="006D4F23">
        <w:rPr>
          <w:rFonts w:ascii="Times New Roman" w:hAnsi="Times New Roman"/>
          <w:sz w:val="26"/>
        </w:rPr>
        <w:t xml:space="preserve">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w:t>
      </w:r>
      <w:r w:rsidR="00D21B56">
        <w:rPr>
          <w:rFonts w:ascii="Times New Roman" w:hAnsi="Times New Roman"/>
          <w:sz w:val="26"/>
        </w:rPr>
        <w:t>городского поселения</w:t>
      </w:r>
      <w:r w:rsidRPr="006D4F23">
        <w:rPr>
          <w:rFonts w:ascii="Times New Roman" w:hAnsi="Times New Roman"/>
          <w:sz w:val="26"/>
        </w:rPr>
        <w:t>.</w:t>
      </w:r>
    </w:p>
    <w:p w:rsidR="004458F5" w:rsidRPr="006D4F23" w:rsidRDefault="004458F5" w:rsidP="00405055">
      <w:pPr>
        <w:pStyle w:val="afa"/>
        <w:spacing w:after="0" w:line="276" w:lineRule="auto"/>
        <w:ind w:firstLine="709"/>
        <w:jc w:val="both"/>
        <w:rPr>
          <w:rFonts w:ascii="Times New Roman" w:hAnsi="Times New Roman"/>
          <w:sz w:val="26"/>
        </w:rPr>
      </w:pPr>
      <w:r w:rsidRPr="006D4F23">
        <w:rPr>
          <w:rFonts w:ascii="Times New Roman" w:hAnsi="Times New Roman"/>
          <w:sz w:val="26"/>
        </w:rPr>
        <w:t>2. Анализ данных о результатах планируемых и фактически проводимых преобразований систем коммунальной инфраструктуры.</w:t>
      </w:r>
    </w:p>
    <w:p w:rsidR="004458F5" w:rsidRPr="006D4F23" w:rsidRDefault="004458F5" w:rsidP="00405055">
      <w:pPr>
        <w:pStyle w:val="afa"/>
        <w:spacing w:after="0" w:line="276" w:lineRule="auto"/>
        <w:ind w:firstLine="709"/>
        <w:jc w:val="both"/>
        <w:rPr>
          <w:rFonts w:ascii="Times New Roman" w:hAnsi="Times New Roman"/>
          <w:sz w:val="26"/>
        </w:rPr>
      </w:pPr>
      <w:r w:rsidRPr="006D4F23">
        <w:rPr>
          <w:rFonts w:ascii="Times New Roman" w:hAnsi="Times New Roman"/>
          <w:sz w:val="26"/>
        </w:rPr>
        <w:lastRenderedPageBreak/>
        <w:t>3. Осуществление экспертных проверок за ходом реализации отдельных мероприятий Программы.</w:t>
      </w:r>
    </w:p>
    <w:p w:rsidR="004458F5" w:rsidRDefault="004458F5" w:rsidP="00405055">
      <w:pPr>
        <w:pStyle w:val="afa"/>
        <w:spacing w:after="0" w:line="276" w:lineRule="auto"/>
        <w:ind w:firstLine="709"/>
        <w:jc w:val="both"/>
        <w:rPr>
          <w:rFonts w:ascii="Times New Roman" w:hAnsi="Times New Roman"/>
          <w:sz w:val="26"/>
        </w:rPr>
      </w:pPr>
      <w:r w:rsidRPr="006D4F23">
        <w:rPr>
          <w:rFonts w:ascii="Times New Roman" w:hAnsi="Times New Roman"/>
          <w:sz w:val="26"/>
        </w:rPr>
        <w:t>Мониторинг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C04376" w:rsidRPr="00C04376" w:rsidRDefault="00C04376" w:rsidP="00C04376">
      <w:pPr>
        <w:pStyle w:val="S"/>
        <w:spacing w:before="0" w:after="0" w:line="276" w:lineRule="auto"/>
        <w:ind w:firstLine="709"/>
        <w:rPr>
          <w:sz w:val="26"/>
        </w:rPr>
      </w:pPr>
      <w:r w:rsidRPr="00C04376">
        <w:rPr>
          <w:sz w:val="26"/>
        </w:rPr>
        <w:t>Порядок предоставления отчетности по выполнению Программы включает в себя следующие этапы:</w:t>
      </w:r>
    </w:p>
    <w:p w:rsidR="00C04376" w:rsidRPr="00C04376" w:rsidRDefault="00C04376" w:rsidP="00C04376">
      <w:pPr>
        <w:pStyle w:val="S"/>
        <w:spacing w:before="0" w:after="0" w:line="276" w:lineRule="auto"/>
        <w:ind w:firstLine="709"/>
        <w:rPr>
          <w:sz w:val="26"/>
        </w:rPr>
      </w:pPr>
      <w:r w:rsidRPr="00C04376">
        <w:rPr>
          <w:sz w:val="26"/>
        </w:rPr>
        <w:t xml:space="preserve">1. </w:t>
      </w:r>
      <w:r w:rsidR="00196D16">
        <w:rPr>
          <w:sz w:val="26"/>
        </w:rPr>
        <w:t>П</w:t>
      </w:r>
      <w:r w:rsidRPr="00C04376">
        <w:rPr>
          <w:sz w:val="26"/>
        </w:rPr>
        <w:t xml:space="preserve">одготовка справочной, статистической, аналитической информации о ходе реализации Программы ресурсоснабжающими организациями в адрес </w:t>
      </w:r>
      <w:r w:rsidR="00BC47D7">
        <w:rPr>
          <w:sz w:val="26"/>
        </w:rPr>
        <w:t>А</w:t>
      </w:r>
      <w:r w:rsidRPr="00C04376">
        <w:rPr>
          <w:bCs/>
          <w:sz w:val="26"/>
        </w:rPr>
        <w:t>дминистрации;</w:t>
      </w:r>
    </w:p>
    <w:p w:rsidR="00C04376" w:rsidRPr="00C04376" w:rsidRDefault="00C04376" w:rsidP="00C04376">
      <w:pPr>
        <w:pStyle w:val="S"/>
        <w:spacing w:before="0" w:after="0" w:line="276" w:lineRule="auto"/>
        <w:ind w:firstLine="709"/>
        <w:rPr>
          <w:sz w:val="26"/>
        </w:rPr>
      </w:pPr>
      <w:r w:rsidRPr="00C04376">
        <w:rPr>
          <w:sz w:val="26"/>
        </w:rPr>
        <w:t xml:space="preserve">2. </w:t>
      </w:r>
      <w:r w:rsidR="00196D16">
        <w:rPr>
          <w:sz w:val="26"/>
        </w:rPr>
        <w:t>П</w:t>
      </w:r>
      <w:r w:rsidRPr="00C04376">
        <w:rPr>
          <w:sz w:val="26"/>
        </w:rPr>
        <w:t xml:space="preserve">роведение Советом Депутатов совещаний с заслушиванием отчета о ходе реализации технических мероприятий и достижении основных показателей Программы (отчет об исполнении Программы), подготовленного </w:t>
      </w:r>
      <w:r w:rsidR="00BC47D7">
        <w:rPr>
          <w:sz w:val="26"/>
        </w:rPr>
        <w:t>А</w:t>
      </w:r>
      <w:r w:rsidRPr="00C04376">
        <w:rPr>
          <w:sz w:val="26"/>
        </w:rPr>
        <w:t xml:space="preserve">дминистрацией и презентуемый Главой </w:t>
      </w:r>
      <w:r w:rsidR="00D21B56">
        <w:rPr>
          <w:sz w:val="26"/>
        </w:rPr>
        <w:t>ГП «Город Кременки»</w:t>
      </w:r>
      <w:r w:rsidRPr="00C04376">
        <w:rPr>
          <w:sz w:val="26"/>
        </w:rPr>
        <w:t xml:space="preserve">. </w:t>
      </w:r>
    </w:p>
    <w:p w:rsidR="00C04376" w:rsidRPr="00C04376" w:rsidRDefault="00C04376" w:rsidP="00C04376">
      <w:pPr>
        <w:pStyle w:val="S"/>
        <w:spacing w:before="0" w:after="0" w:line="276" w:lineRule="auto"/>
        <w:ind w:firstLine="709"/>
        <w:rPr>
          <w:sz w:val="26"/>
        </w:rPr>
      </w:pPr>
      <w:r w:rsidRPr="00C04376">
        <w:rPr>
          <w:sz w:val="26"/>
        </w:rPr>
        <w:t xml:space="preserve">3. </w:t>
      </w:r>
      <w:r w:rsidR="00196D16">
        <w:rPr>
          <w:sz w:val="26"/>
        </w:rPr>
        <w:t>Н</w:t>
      </w:r>
      <w:r w:rsidRPr="00C04376">
        <w:rPr>
          <w:sz w:val="26"/>
        </w:rPr>
        <w:t>аправление данного отчета в адрес Совета Депутатов на рассмотрение и утверждение. Подготовку отчета об исполнении Программы рекомендуется производить ежегодно, по истечении текущего финансового года.</w:t>
      </w:r>
    </w:p>
    <w:p w:rsidR="00F3482F" w:rsidRPr="00F3482F" w:rsidRDefault="00F3482F" w:rsidP="00F3482F">
      <w:pPr>
        <w:pStyle w:val="4"/>
      </w:pPr>
      <w:r w:rsidRPr="00F3482F">
        <w:t>7.1. Ресурсное обеспечение Программы</w:t>
      </w:r>
    </w:p>
    <w:p w:rsidR="00F3482F" w:rsidRPr="007C1113" w:rsidRDefault="00F3482F" w:rsidP="007C1113">
      <w:pPr>
        <w:pStyle w:val="S"/>
        <w:spacing w:before="0" w:after="0" w:line="276" w:lineRule="auto"/>
        <w:ind w:firstLine="709"/>
        <w:rPr>
          <w:sz w:val="26"/>
        </w:rPr>
      </w:pPr>
      <w:r w:rsidRPr="007C1113">
        <w:rPr>
          <w:sz w:val="26"/>
        </w:rPr>
        <w:t>Для достижения цели и решения задач Программы в зависимости от конкретной ситуации могут применяться следующие источники финансирования: собственные средства организации коммунального комплекса, в том числе: прибыль, направляемая на инвестиции; амортизационные отчисления; а также федеральный бюджет; областной бюджет; городской бюджет; привлеченные средства; средства внебюджетных фондов; заемные средства.</w:t>
      </w:r>
    </w:p>
    <w:p w:rsidR="00F3482F" w:rsidRPr="007C1113" w:rsidRDefault="00F3482F" w:rsidP="007C1113">
      <w:pPr>
        <w:pStyle w:val="S"/>
        <w:spacing w:before="0" w:after="0" w:line="276" w:lineRule="auto"/>
        <w:ind w:firstLine="709"/>
        <w:rPr>
          <w:sz w:val="26"/>
        </w:rPr>
      </w:pPr>
      <w:r w:rsidRPr="007C1113">
        <w:rPr>
          <w:sz w:val="26"/>
        </w:rPr>
        <w:t>Организации коммунального комплекса должны на основе утвержденных органом исполнительной власти муниципального образования технических заданий, разработать инвестиционные программы коммунального комплекса по развитию системы коммунальной инфраструктуры, произвести расчет финансовых потребностей для их реализации, а также утвердить данные программы представительным органом муниципального образования.</w:t>
      </w:r>
    </w:p>
    <w:p w:rsidR="00F3482F" w:rsidRPr="007C1113" w:rsidRDefault="00F3482F" w:rsidP="007C1113">
      <w:pPr>
        <w:pStyle w:val="S"/>
        <w:spacing w:before="0" w:after="0" w:line="276" w:lineRule="auto"/>
        <w:ind w:firstLine="709"/>
        <w:rPr>
          <w:sz w:val="26"/>
        </w:rPr>
      </w:pPr>
      <w:r w:rsidRPr="007C1113">
        <w:rPr>
          <w:sz w:val="26"/>
        </w:rPr>
        <w:t>На основании инвестиционных программ организации коммунального комплекса готовят  предложения о размере надбавок к тарифам и  утверждают на уровне представительных органов муниципального образования и органов местного самоуправления:</w:t>
      </w:r>
    </w:p>
    <w:p w:rsidR="00F3482F" w:rsidRPr="007C1113" w:rsidRDefault="00F3482F" w:rsidP="007C1113">
      <w:pPr>
        <w:pStyle w:val="S"/>
        <w:spacing w:before="0" w:after="0" w:line="276" w:lineRule="auto"/>
        <w:ind w:firstLine="709"/>
        <w:rPr>
          <w:sz w:val="26"/>
        </w:rPr>
      </w:pPr>
      <w:r w:rsidRPr="007C1113">
        <w:rPr>
          <w:sz w:val="26"/>
        </w:rPr>
        <w:t>надбавки к ценам (тарифам) для потребителей (ценовая ставка, которая учитывается при расчетах потребителей с организацией в целях финансирования инвестиционных программ);</w:t>
      </w:r>
    </w:p>
    <w:p w:rsidR="00F3482F" w:rsidRPr="007C1113" w:rsidRDefault="00F3482F" w:rsidP="007C1113">
      <w:pPr>
        <w:pStyle w:val="S"/>
        <w:spacing w:before="0" w:after="0" w:line="276" w:lineRule="auto"/>
        <w:ind w:firstLine="709"/>
        <w:rPr>
          <w:sz w:val="26"/>
        </w:rPr>
      </w:pPr>
      <w:r w:rsidRPr="007C1113">
        <w:rPr>
          <w:sz w:val="26"/>
        </w:rPr>
        <w:t>надбавки к тарифам на товары и услуги (ценовая ставка, устанавливаемая для организации на основе надбавки к цене для потребителей, используется для финансирования инвестиционной программы организации);</w:t>
      </w:r>
    </w:p>
    <w:p w:rsidR="00F3482F" w:rsidRPr="007C1113" w:rsidRDefault="00F3482F" w:rsidP="007C1113">
      <w:pPr>
        <w:pStyle w:val="S"/>
        <w:spacing w:before="0" w:after="0" w:line="276" w:lineRule="auto"/>
        <w:ind w:firstLine="709"/>
        <w:rPr>
          <w:sz w:val="26"/>
        </w:rPr>
      </w:pPr>
      <w:r w:rsidRPr="007C1113">
        <w:rPr>
          <w:sz w:val="26"/>
        </w:rPr>
        <w:t>тарифы на подключение к системе коммунальной инфраструктуры (ценовая ставка, формирующая плату за подключение к сетям при строительстве и модернизации объектов недвижимости);</w:t>
      </w:r>
    </w:p>
    <w:p w:rsidR="00F3482F" w:rsidRPr="007C1113" w:rsidRDefault="00F3482F" w:rsidP="007C1113">
      <w:pPr>
        <w:pStyle w:val="S"/>
        <w:spacing w:before="0" w:after="0" w:line="276" w:lineRule="auto"/>
        <w:ind w:firstLine="709"/>
        <w:rPr>
          <w:sz w:val="26"/>
        </w:rPr>
      </w:pPr>
      <w:r w:rsidRPr="007C1113">
        <w:rPr>
          <w:sz w:val="26"/>
        </w:rPr>
        <w:lastRenderedPageBreak/>
        <w:t>тарифы организации коммунального комплекса на подключение (ценовая ставка для организации, используемая для финансирования ее инвестиционной программы).</w:t>
      </w:r>
    </w:p>
    <w:p w:rsidR="00F3482F" w:rsidRPr="007C1113" w:rsidRDefault="00F3482F" w:rsidP="007C1113">
      <w:pPr>
        <w:pStyle w:val="S"/>
        <w:spacing w:before="0" w:after="0" w:line="276" w:lineRule="auto"/>
        <w:ind w:firstLine="709"/>
        <w:rPr>
          <w:sz w:val="26"/>
        </w:rPr>
      </w:pPr>
      <w:r w:rsidRPr="007C1113">
        <w:rPr>
          <w:sz w:val="26"/>
        </w:rPr>
        <w:t>После утверждения вышеуказанных тарифов и надбавок органами местного самоуправления заключаются с организациями коммунального комплекса договоры, определяющие условия выполнения инвестиционных программ.</w:t>
      </w:r>
    </w:p>
    <w:p w:rsidR="00F3482F" w:rsidRPr="00F3482F" w:rsidRDefault="00F3482F" w:rsidP="00C04376">
      <w:pPr>
        <w:pStyle w:val="S"/>
        <w:spacing w:before="0" w:after="0" w:line="276" w:lineRule="auto"/>
        <w:ind w:firstLine="709"/>
        <w:rPr>
          <w:sz w:val="26"/>
        </w:rPr>
      </w:pPr>
    </w:p>
    <w:p w:rsidR="008D5528" w:rsidRPr="008D5528" w:rsidRDefault="008D5528" w:rsidP="008D5528">
      <w:pPr>
        <w:pStyle w:val="afa"/>
        <w:spacing w:after="0" w:line="276" w:lineRule="auto"/>
        <w:ind w:firstLine="709"/>
        <w:jc w:val="center"/>
        <w:rPr>
          <w:rFonts w:ascii="Times New Roman" w:hAnsi="Times New Roman"/>
          <w:sz w:val="26"/>
        </w:rPr>
      </w:pPr>
    </w:p>
    <w:p w:rsidR="00B45B64" w:rsidRPr="00B45B64" w:rsidRDefault="00B45B64" w:rsidP="00405055">
      <w:pPr>
        <w:pStyle w:val="afa"/>
        <w:spacing w:after="0" w:line="276" w:lineRule="auto"/>
        <w:ind w:firstLine="709"/>
        <w:jc w:val="both"/>
        <w:rPr>
          <w:rFonts w:ascii="Times New Roman" w:hAnsi="Times New Roman"/>
          <w:sz w:val="26"/>
        </w:rPr>
      </w:pPr>
    </w:p>
    <w:p w:rsidR="004458F5" w:rsidRPr="00405055" w:rsidRDefault="004458F5" w:rsidP="00405055">
      <w:pPr>
        <w:pStyle w:val="11"/>
        <w:keepNext w:val="0"/>
        <w:spacing w:before="0"/>
        <w:rPr>
          <w:b w:val="0"/>
        </w:rPr>
      </w:pPr>
    </w:p>
    <w:p w:rsidR="004458F5" w:rsidRPr="00405055" w:rsidRDefault="004458F5" w:rsidP="00405055">
      <w:pPr>
        <w:rPr>
          <w:rFonts w:cs="Times New Roman"/>
        </w:rPr>
      </w:pPr>
    </w:p>
    <w:p w:rsidR="004458F5" w:rsidRDefault="004458F5" w:rsidP="004458F5"/>
    <w:p w:rsidR="004458F5" w:rsidRDefault="004458F5" w:rsidP="004458F5"/>
    <w:p w:rsidR="004458F5" w:rsidRPr="004458F5" w:rsidRDefault="004458F5" w:rsidP="004458F5"/>
    <w:p w:rsidR="004458F5" w:rsidRPr="004458F5" w:rsidRDefault="004458F5" w:rsidP="004458F5">
      <w:pPr>
        <w:pStyle w:val="afa"/>
        <w:spacing w:after="0" w:line="276" w:lineRule="auto"/>
        <w:ind w:firstLine="709"/>
        <w:jc w:val="both"/>
        <w:rPr>
          <w:rFonts w:ascii="Times New Roman" w:hAnsi="Times New Roman"/>
          <w:sz w:val="26"/>
          <w:szCs w:val="28"/>
        </w:rPr>
      </w:pPr>
    </w:p>
    <w:p w:rsidR="004458F5" w:rsidRPr="004458F5" w:rsidRDefault="004458F5" w:rsidP="004458F5">
      <w:pPr>
        <w:pStyle w:val="ConsPlusNormal"/>
        <w:widowControl/>
        <w:spacing w:line="276" w:lineRule="auto"/>
        <w:ind w:firstLine="709"/>
        <w:jc w:val="both"/>
        <w:rPr>
          <w:rFonts w:ascii="Times New Roman" w:hAnsi="Times New Roman" w:cs="Times New Roman"/>
          <w:sz w:val="26"/>
          <w:szCs w:val="28"/>
        </w:rPr>
      </w:pPr>
    </w:p>
    <w:sectPr w:rsidR="004458F5" w:rsidRPr="004458F5" w:rsidSect="00421C99">
      <w:pgSz w:w="11906" w:h="16838" w:code="9"/>
      <w:pgMar w:top="851" w:right="567" w:bottom="851" w:left="1134" w:header="709" w:footer="709" w:gutter="0"/>
      <w:pgBorders w:zOrder="back">
        <w:top w:val="single" w:sz="4" w:space="7" w:color="auto"/>
        <w:left w:val="single" w:sz="4" w:space="7" w:color="auto"/>
        <w:bottom w:val="single" w:sz="4" w:space="7" w:color="auto"/>
        <w:right w:val="single" w:sz="4" w:space="7" w:color="auto"/>
      </w:pgBorders>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572" w:rsidRDefault="00961572">
      <w:pPr>
        <w:rPr>
          <w:rFonts w:cs="Times New Roman"/>
        </w:rPr>
      </w:pPr>
      <w:r>
        <w:rPr>
          <w:rFonts w:cs="Times New Roman"/>
        </w:rPr>
        <w:separator/>
      </w:r>
    </w:p>
  </w:endnote>
  <w:endnote w:type="continuationSeparator" w:id="0">
    <w:p w:rsidR="00961572" w:rsidRDefault="0096157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G Times">
    <w:charset w:val="00"/>
    <w:family w:val="roman"/>
    <w:pitch w:val="variable"/>
    <w:sig w:usb0="00000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Heavy">
    <w:charset w:val="CC"/>
    <w:family w:val="swiss"/>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TimesNewRomanPSMT">
    <w:altName w:val="Arial Unicode MS"/>
    <w:panose1 w:val="00000000000000000000"/>
    <w:charset w:val="80"/>
    <w:family w:val="auto"/>
    <w:notTrueType/>
    <w:pitch w:val="default"/>
    <w:sig w:usb0="00000201" w:usb1="09070000" w:usb2="00000010" w:usb3="00000000" w:csb0="000A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C62" w:rsidRDefault="0072758D">
    <w:pPr>
      <w:pStyle w:val="ad"/>
      <w:jc w:val="right"/>
    </w:pPr>
    <w:fldSimple w:instr=" PAGE   \* MERGEFORMAT ">
      <w:r w:rsidR="007E139A">
        <w:rPr>
          <w:noProof/>
        </w:rPr>
        <w:t>2</w:t>
      </w:r>
    </w:fldSimple>
  </w:p>
  <w:p w:rsidR="006C2C62" w:rsidRDefault="006C2C6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C62" w:rsidRDefault="0072758D">
    <w:pPr>
      <w:pStyle w:val="ad"/>
      <w:jc w:val="right"/>
    </w:pPr>
    <w:fldSimple w:instr="PAGE   \* MERGEFORMAT">
      <w:r w:rsidR="007E139A">
        <w:rPr>
          <w:noProof/>
        </w:rPr>
        <w:t>110</w:t>
      </w:r>
    </w:fldSimple>
  </w:p>
  <w:p w:rsidR="006C2C62" w:rsidRDefault="006C2C6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572" w:rsidRDefault="00961572">
      <w:pPr>
        <w:rPr>
          <w:rFonts w:cs="Times New Roman"/>
        </w:rPr>
      </w:pPr>
      <w:r>
        <w:rPr>
          <w:rFonts w:cs="Times New Roman"/>
        </w:rPr>
        <w:separator/>
      </w:r>
    </w:p>
  </w:footnote>
  <w:footnote w:type="continuationSeparator" w:id="0">
    <w:p w:rsidR="00961572" w:rsidRDefault="0096157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1D"/>
    <w:multiLevelType w:val="multilevel"/>
    <w:tmpl w:val="0000001D"/>
    <w:name w:val="WW8Num29"/>
    <w:lvl w:ilvl="0">
      <w:start w:val="1"/>
      <w:numFmt w:val="decimal"/>
      <w:lvlText w:val="%1."/>
      <w:lvlJc w:val="left"/>
      <w:pPr>
        <w:tabs>
          <w:tab w:val="num" w:pos="1211"/>
        </w:tabs>
        <w:ind w:left="1211"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013B39"/>
    <w:multiLevelType w:val="hybridMultilevel"/>
    <w:tmpl w:val="87346416"/>
    <w:lvl w:ilvl="0" w:tplc="A0E01D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4A85C62"/>
    <w:multiLevelType w:val="singleLevel"/>
    <w:tmpl w:val="131EA820"/>
    <w:lvl w:ilvl="0">
      <w:start w:val="1"/>
      <w:numFmt w:val="bullet"/>
      <w:pStyle w:val="a"/>
      <w:lvlText w:val=""/>
      <w:lvlJc w:val="left"/>
      <w:pPr>
        <w:tabs>
          <w:tab w:val="num" w:pos="1040"/>
        </w:tabs>
        <w:ind w:firstLine="680"/>
      </w:pPr>
      <w:rPr>
        <w:rFonts w:ascii="Symbol" w:hAnsi="Symbol" w:hint="default"/>
      </w:rPr>
    </w:lvl>
  </w:abstractNum>
  <w:abstractNum w:abstractNumId="4">
    <w:nsid w:val="060363F9"/>
    <w:multiLevelType w:val="hybridMultilevel"/>
    <w:tmpl w:val="78002044"/>
    <w:lvl w:ilvl="0" w:tplc="259C1B1E">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6734BE"/>
    <w:multiLevelType w:val="multilevel"/>
    <w:tmpl w:val="275AF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02747F"/>
    <w:multiLevelType w:val="multilevel"/>
    <w:tmpl w:val="E048E648"/>
    <w:lvl w:ilvl="0">
      <w:start w:val="1"/>
      <w:numFmt w:val="decimal"/>
      <w:lvlText w:val="%1."/>
      <w:lvlJc w:val="left"/>
      <w:pPr>
        <w:tabs>
          <w:tab w:val="num" w:pos="552"/>
        </w:tabs>
        <w:ind w:left="552" w:hanging="552"/>
      </w:pPr>
      <w:rPr>
        <w:rFonts w:cs="Times New Roman" w:hint="default"/>
      </w:rPr>
    </w:lvl>
    <w:lvl w:ilvl="1">
      <w:start w:val="1"/>
      <w:numFmt w:val="decimal"/>
      <w:pStyle w:val="3"/>
      <w:lvlText w:val="%1.%2."/>
      <w:lvlJc w:val="left"/>
      <w:pPr>
        <w:tabs>
          <w:tab w:val="num" w:pos="552"/>
        </w:tabs>
        <w:ind w:left="552" w:hanging="55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BC920EF"/>
    <w:multiLevelType w:val="hybridMultilevel"/>
    <w:tmpl w:val="BC08324C"/>
    <w:lvl w:ilvl="0" w:tplc="5106D5D4">
      <w:start w:val="1"/>
      <w:numFmt w:val="bullet"/>
      <w:pStyle w:val="a1"/>
      <w:lvlText w:val=""/>
      <w:lvlJc w:val="left"/>
      <w:pPr>
        <w:tabs>
          <w:tab w:val="num" w:pos="997"/>
        </w:tabs>
        <w:ind w:left="997" w:hanging="227"/>
      </w:pPr>
      <w:rPr>
        <w:rFonts w:ascii="Symbol" w:hAnsi="Symbol" w:hint="default"/>
      </w:rPr>
    </w:lvl>
    <w:lvl w:ilvl="1" w:tplc="B63CD120">
      <w:start w:val="1"/>
      <w:numFmt w:val="bullet"/>
      <w:lvlText w:val=""/>
      <w:lvlJc w:val="left"/>
      <w:pPr>
        <w:tabs>
          <w:tab w:val="num" w:pos="2077"/>
        </w:tabs>
        <w:ind w:left="2077" w:hanging="227"/>
      </w:pPr>
      <w:rPr>
        <w:rFonts w:ascii="Symbol" w:hAnsi="Symbol" w:hint="default"/>
      </w:rPr>
    </w:lvl>
    <w:lvl w:ilvl="2" w:tplc="33661822">
      <w:start w:val="1"/>
      <w:numFmt w:val="bullet"/>
      <w:lvlText w:val=""/>
      <w:lvlJc w:val="left"/>
      <w:pPr>
        <w:tabs>
          <w:tab w:val="num" w:pos="2930"/>
        </w:tabs>
        <w:ind w:left="2930" w:hanging="360"/>
      </w:pPr>
      <w:rPr>
        <w:rFonts w:ascii="Wingdings" w:hAnsi="Wingdings" w:hint="default"/>
      </w:rPr>
    </w:lvl>
    <w:lvl w:ilvl="3" w:tplc="2020B672">
      <w:start w:val="1"/>
      <w:numFmt w:val="bullet"/>
      <w:lvlText w:val=""/>
      <w:lvlJc w:val="left"/>
      <w:pPr>
        <w:tabs>
          <w:tab w:val="num" w:pos="3650"/>
        </w:tabs>
        <w:ind w:left="3650" w:hanging="360"/>
      </w:pPr>
      <w:rPr>
        <w:rFonts w:ascii="Symbol" w:hAnsi="Symbol" w:hint="default"/>
      </w:rPr>
    </w:lvl>
    <w:lvl w:ilvl="4" w:tplc="AEA45D22">
      <w:start w:val="1"/>
      <w:numFmt w:val="bullet"/>
      <w:lvlText w:val="o"/>
      <w:lvlJc w:val="left"/>
      <w:pPr>
        <w:tabs>
          <w:tab w:val="num" w:pos="4370"/>
        </w:tabs>
        <w:ind w:left="4370" w:hanging="360"/>
      </w:pPr>
      <w:rPr>
        <w:rFonts w:ascii="Courier New" w:hAnsi="Courier New" w:hint="default"/>
      </w:rPr>
    </w:lvl>
    <w:lvl w:ilvl="5" w:tplc="66647884">
      <w:start w:val="1"/>
      <w:numFmt w:val="bullet"/>
      <w:lvlText w:val=""/>
      <w:lvlJc w:val="left"/>
      <w:pPr>
        <w:tabs>
          <w:tab w:val="num" w:pos="5090"/>
        </w:tabs>
        <w:ind w:left="5090" w:hanging="360"/>
      </w:pPr>
      <w:rPr>
        <w:rFonts w:ascii="Wingdings" w:hAnsi="Wingdings" w:hint="default"/>
      </w:rPr>
    </w:lvl>
    <w:lvl w:ilvl="6" w:tplc="D1148B0E">
      <w:start w:val="1"/>
      <w:numFmt w:val="bullet"/>
      <w:lvlText w:val=""/>
      <w:lvlJc w:val="left"/>
      <w:pPr>
        <w:tabs>
          <w:tab w:val="num" w:pos="5810"/>
        </w:tabs>
        <w:ind w:left="5810" w:hanging="360"/>
      </w:pPr>
      <w:rPr>
        <w:rFonts w:ascii="Symbol" w:hAnsi="Symbol" w:hint="default"/>
      </w:rPr>
    </w:lvl>
    <w:lvl w:ilvl="7" w:tplc="1A00C0A8">
      <w:start w:val="1"/>
      <w:numFmt w:val="bullet"/>
      <w:lvlText w:val="o"/>
      <w:lvlJc w:val="left"/>
      <w:pPr>
        <w:tabs>
          <w:tab w:val="num" w:pos="6530"/>
        </w:tabs>
        <w:ind w:left="6530" w:hanging="360"/>
      </w:pPr>
      <w:rPr>
        <w:rFonts w:ascii="Courier New" w:hAnsi="Courier New" w:hint="default"/>
      </w:rPr>
    </w:lvl>
    <w:lvl w:ilvl="8" w:tplc="8CC26C30">
      <w:start w:val="1"/>
      <w:numFmt w:val="bullet"/>
      <w:lvlText w:val=""/>
      <w:lvlJc w:val="left"/>
      <w:pPr>
        <w:tabs>
          <w:tab w:val="num" w:pos="7250"/>
        </w:tabs>
        <w:ind w:left="7250" w:hanging="360"/>
      </w:pPr>
      <w:rPr>
        <w:rFonts w:ascii="Wingdings" w:hAnsi="Wingdings" w:hint="default"/>
      </w:rPr>
    </w:lvl>
  </w:abstractNum>
  <w:abstractNum w:abstractNumId="8">
    <w:nsid w:val="1FBD4AC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2B65747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6D7895"/>
    <w:multiLevelType w:val="multilevel"/>
    <w:tmpl w:val="82161AD0"/>
    <w:lvl w:ilvl="0">
      <w:start w:val="1"/>
      <w:numFmt w:val="decimal"/>
      <w:pStyle w:val="-"/>
      <w:lvlText w:val="%1."/>
      <w:lvlJc w:val="left"/>
      <w:pPr>
        <w:ind w:left="96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3">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num w:numId="1">
    <w:abstractNumId w:val="6"/>
  </w:num>
  <w:num w:numId="2">
    <w:abstractNumId w:val="3"/>
  </w:num>
  <w:num w:numId="3">
    <w:abstractNumId w:val="7"/>
  </w:num>
  <w:num w:numId="4">
    <w:abstractNumId w:val="12"/>
  </w:num>
  <w:num w:numId="5">
    <w:abstractNumId w:val="13"/>
  </w:num>
  <w:num w:numId="6">
    <w:abstractNumId w:val="10"/>
  </w:num>
  <w:num w:numId="7">
    <w:abstractNumId w:val="8"/>
  </w:num>
  <w:num w:numId="8">
    <w:abstractNumId w:val="11"/>
  </w:num>
  <w:num w:numId="9">
    <w:abstractNumId w:val="4"/>
  </w:num>
  <w:num w:numId="10">
    <w:abstractNumId w:val="5"/>
  </w:num>
  <w:num w:numId="11">
    <w:abstractNumId w:val="9"/>
  </w:num>
  <w:num w:numId="12">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GrammaticalErrors/>
  <w:defaultTabStop w:val="709"/>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rsids>
    <w:rsidRoot w:val="007C0254"/>
    <w:rsid w:val="0000038C"/>
    <w:rsid w:val="0000059D"/>
    <w:rsid w:val="000013DF"/>
    <w:rsid w:val="00001AF7"/>
    <w:rsid w:val="00002A39"/>
    <w:rsid w:val="00002E33"/>
    <w:rsid w:val="00003ACA"/>
    <w:rsid w:val="00004611"/>
    <w:rsid w:val="00004FA3"/>
    <w:rsid w:val="00005239"/>
    <w:rsid w:val="00005B45"/>
    <w:rsid w:val="00007BDC"/>
    <w:rsid w:val="00010B0B"/>
    <w:rsid w:val="0001251F"/>
    <w:rsid w:val="00012AB4"/>
    <w:rsid w:val="0001300B"/>
    <w:rsid w:val="00015D3E"/>
    <w:rsid w:val="0001689B"/>
    <w:rsid w:val="00017479"/>
    <w:rsid w:val="00017A6D"/>
    <w:rsid w:val="00017E47"/>
    <w:rsid w:val="000202DF"/>
    <w:rsid w:val="00021B50"/>
    <w:rsid w:val="00022B77"/>
    <w:rsid w:val="00022F33"/>
    <w:rsid w:val="00023700"/>
    <w:rsid w:val="00024400"/>
    <w:rsid w:val="00024E28"/>
    <w:rsid w:val="00026708"/>
    <w:rsid w:val="000268DD"/>
    <w:rsid w:val="00027477"/>
    <w:rsid w:val="00030A4D"/>
    <w:rsid w:val="000310CE"/>
    <w:rsid w:val="00031FB0"/>
    <w:rsid w:val="00031FC5"/>
    <w:rsid w:val="00035121"/>
    <w:rsid w:val="00035E70"/>
    <w:rsid w:val="00035FB2"/>
    <w:rsid w:val="000370C1"/>
    <w:rsid w:val="00040098"/>
    <w:rsid w:val="00040881"/>
    <w:rsid w:val="00042A8F"/>
    <w:rsid w:val="00042B0D"/>
    <w:rsid w:val="00042D00"/>
    <w:rsid w:val="0004355F"/>
    <w:rsid w:val="0004430E"/>
    <w:rsid w:val="0004455F"/>
    <w:rsid w:val="00045CE1"/>
    <w:rsid w:val="00045FF8"/>
    <w:rsid w:val="0004766A"/>
    <w:rsid w:val="0004781A"/>
    <w:rsid w:val="00047EE2"/>
    <w:rsid w:val="00050A23"/>
    <w:rsid w:val="00050BE0"/>
    <w:rsid w:val="0005166A"/>
    <w:rsid w:val="00052428"/>
    <w:rsid w:val="000541D2"/>
    <w:rsid w:val="00054AF2"/>
    <w:rsid w:val="00056429"/>
    <w:rsid w:val="00056B39"/>
    <w:rsid w:val="0005779C"/>
    <w:rsid w:val="00057C01"/>
    <w:rsid w:val="00060AB3"/>
    <w:rsid w:val="00061764"/>
    <w:rsid w:val="000618FF"/>
    <w:rsid w:val="0006236B"/>
    <w:rsid w:val="00063D81"/>
    <w:rsid w:val="00064D1B"/>
    <w:rsid w:val="00065750"/>
    <w:rsid w:val="00065833"/>
    <w:rsid w:val="000671DC"/>
    <w:rsid w:val="00067AB8"/>
    <w:rsid w:val="00070635"/>
    <w:rsid w:val="000709E0"/>
    <w:rsid w:val="00070A87"/>
    <w:rsid w:val="00070F99"/>
    <w:rsid w:val="00071105"/>
    <w:rsid w:val="00071B5F"/>
    <w:rsid w:val="00072721"/>
    <w:rsid w:val="00072B41"/>
    <w:rsid w:val="000731BB"/>
    <w:rsid w:val="00074727"/>
    <w:rsid w:val="000765A6"/>
    <w:rsid w:val="000768A6"/>
    <w:rsid w:val="0008013F"/>
    <w:rsid w:val="00080B1C"/>
    <w:rsid w:val="00080D1F"/>
    <w:rsid w:val="00080EC4"/>
    <w:rsid w:val="00081EEC"/>
    <w:rsid w:val="00082397"/>
    <w:rsid w:val="000824BB"/>
    <w:rsid w:val="000825A0"/>
    <w:rsid w:val="000828DE"/>
    <w:rsid w:val="00082ACF"/>
    <w:rsid w:val="00082CF8"/>
    <w:rsid w:val="00082F0E"/>
    <w:rsid w:val="000835E2"/>
    <w:rsid w:val="0008389E"/>
    <w:rsid w:val="00084512"/>
    <w:rsid w:val="00084F61"/>
    <w:rsid w:val="00084F8C"/>
    <w:rsid w:val="00086126"/>
    <w:rsid w:val="0008634B"/>
    <w:rsid w:val="000868CE"/>
    <w:rsid w:val="00086B26"/>
    <w:rsid w:val="00086B78"/>
    <w:rsid w:val="00090CA4"/>
    <w:rsid w:val="0009102D"/>
    <w:rsid w:val="00092ED9"/>
    <w:rsid w:val="0009366C"/>
    <w:rsid w:val="00093A63"/>
    <w:rsid w:val="00093E8F"/>
    <w:rsid w:val="0009445D"/>
    <w:rsid w:val="00095B3C"/>
    <w:rsid w:val="00095C1B"/>
    <w:rsid w:val="0009675C"/>
    <w:rsid w:val="00096976"/>
    <w:rsid w:val="000969CC"/>
    <w:rsid w:val="00097704"/>
    <w:rsid w:val="000A08A5"/>
    <w:rsid w:val="000A18CA"/>
    <w:rsid w:val="000A1DAF"/>
    <w:rsid w:val="000A1FCC"/>
    <w:rsid w:val="000A2EFA"/>
    <w:rsid w:val="000A308B"/>
    <w:rsid w:val="000A3160"/>
    <w:rsid w:val="000A3B3F"/>
    <w:rsid w:val="000A5848"/>
    <w:rsid w:val="000A5D6E"/>
    <w:rsid w:val="000A6A2E"/>
    <w:rsid w:val="000B12C3"/>
    <w:rsid w:val="000B156B"/>
    <w:rsid w:val="000B1CB7"/>
    <w:rsid w:val="000B2348"/>
    <w:rsid w:val="000B2681"/>
    <w:rsid w:val="000B3091"/>
    <w:rsid w:val="000B4486"/>
    <w:rsid w:val="000B467D"/>
    <w:rsid w:val="000B526A"/>
    <w:rsid w:val="000B75D2"/>
    <w:rsid w:val="000B7A01"/>
    <w:rsid w:val="000B7EE3"/>
    <w:rsid w:val="000C08E0"/>
    <w:rsid w:val="000C09D7"/>
    <w:rsid w:val="000C13FD"/>
    <w:rsid w:val="000C143C"/>
    <w:rsid w:val="000C47FD"/>
    <w:rsid w:val="000C62F1"/>
    <w:rsid w:val="000C63BF"/>
    <w:rsid w:val="000C647D"/>
    <w:rsid w:val="000C7C72"/>
    <w:rsid w:val="000D0CBC"/>
    <w:rsid w:val="000D16A8"/>
    <w:rsid w:val="000D246D"/>
    <w:rsid w:val="000D3478"/>
    <w:rsid w:val="000D356C"/>
    <w:rsid w:val="000D418F"/>
    <w:rsid w:val="000D419A"/>
    <w:rsid w:val="000D566F"/>
    <w:rsid w:val="000D5849"/>
    <w:rsid w:val="000D5CCE"/>
    <w:rsid w:val="000D77D1"/>
    <w:rsid w:val="000E076B"/>
    <w:rsid w:val="000E1A5B"/>
    <w:rsid w:val="000E1C0E"/>
    <w:rsid w:val="000E3354"/>
    <w:rsid w:val="000E44EA"/>
    <w:rsid w:val="000E4B04"/>
    <w:rsid w:val="000E4C6E"/>
    <w:rsid w:val="000E4F98"/>
    <w:rsid w:val="000E502E"/>
    <w:rsid w:val="000E6399"/>
    <w:rsid w:val="000E6735"/>
    <w:rsid w:val="000F0459"/>
    <w:rsid w:val="000F0A3C"/>
    <w:rsid w:val="000F0A86"/>
    <w:rsid w:val="000F28C7"/>
    <w:rsid w:val="000F3101"/>
    <w:rsid w:val="000F43C4"/>
    <w:rsid w:val="000F5538"/>
    <w:rsid w:val="000F5E67"/>
    <w:rsid w:val="00100004"/>
    <w:rsid w:val="0010007E"/>
    <w:rsid w:val="0010160B"/>
    <w:rsid w:val="00102566"/>
    <w:rsid w:val="0010288A"/>
    <w:rsid w:val="00103454"/>
    <w:rsid w:val="0010404D"/>
    <w:rsid w:val="001056E3"/>
    <w:rsid w:val="001061C8"/>
    <w:rsid w:val="00106E0C"/>
    <w:rsid w:val="00106E9F"/>
    <w:rsid w:val="0010724C"/>
    <w:rsid w:val="00110D24"/>
    <w:rsid w:val="0011211B"/>
    <w:rsid w:val="00113B7F"/>
    <w:rsid w:val="00114573"/>
    <w:rsid w:val="00114839"/>
    <w:rsid w:val="00115319"/>
    <w:rsid w:val="00115938"/>
    <w:rsid w:val="0011659F"/>
    <w:rsid w:val="0011661F"/>
    <w:rsid w:val="00116C78"/>
    <w:rsid w:val="00117581"/>
    <w:rsid w:val="00117A4A"/>
    <w:rsid w:val="00117BED"/>
    <w:rsid w:val="00121250"/>
    <w:rsid w:val="001213B4"/>
    <w:rsid w:val="001217EA"/>
    <w:rsid w:val="0012371A"/>
    <w:rsid w:val="001237C6"/>
    <w:rsid w:val="00123F55"/>
    <w:rsid w:val="00126571"/>
    <w:rsid w:val="00126676"/>
    <w:rsid w:val="00127AD0"/>
    <w:rsid w:val="00130449"/>
    <w:rsid w:val="00131C5D"/>
    <w:rsid w:val="00134398"/>
    <w:rsid w:val="00135A96"/>
    <w:rsid w:val="00136B22"/>
    <w:rsid w:val="00136E20"/>
    <w:rsid w:val="00137326"/>
    <w:rsid w:val="001375A7"/>
    <w:rsid w:val="0013787F"/>
    <w:rsid w:val="00137C4E"/>
    <w:rsid w:val="00140214"/>
    <w:rsid w:val="0014168F"/>
    <w:rsid w:val="00141896"/>
    <w:rsid w:val="00142648"/>
    <w:rsid w:val="00142E8B"/>
    <w:rsid w:val="00143D58"/>
    <w:rsid w:val="00144139"/>
    <w:rsid w:val="00144774"/>
    <w:rsid w:val="00145021"/>
    <w:rsid w:val="0014554B"/>
    <w:rsid w:val="001456E7"/>
    <w:rsid w:val="00145D21"/>
    <w:rsid w:val="00146EF4"/>
    <w:rsid w:val="00147B64"/>
    <w:rsid w:val="00147F0F"/>
    <w:rsid w:val="00150F24"/>
    <w:rsid w:val="00151575"/>
    <w:rsid w:val="00151AA9"/>
    <w:rsid w:val="0015219E"/>
    <w:rsid w:val="001523A6"/>
    <w:rsid w:val="00153A75"/>
    <w:rsid w:val="00153DF0"/>
    <w:rsid w:val="00154014"/>
    <w:rsid w:val="0015448A"/>
    <w:rsid w:val="00154B3D"/>
    <w:rsid w:val="0015621A"/>
    <w:rsid w:val="001563BC"/>
    <w:rsid w:val="001564EF"/>
    <w:rsid w:val="00156C56"/>
    <w:rsid w:val="0016066B"/>
    <w:rsid w:val="00160B15"/>
    <w:rsid w:val="00161627"/>
    <w:rsid w:val="001631B4"/>
    <w:rsid w:val="001649DD"/>
    <w:rsid w:val="00166673"/>
    <w:rsid w:val="00166B5F"/>
    <w:rsid w:val="001700B0"/>
    <w:rsid w:val="001703E0"/>
    <w:rsid w:val="00170DAD"/>
    <w:rsid w:val="00171C4C"/>
    <w:rsid w:val="00172087"/>
    <w:rsid w:val="001738D8"/>
    <w:rsid w:val="00174BF2"/>
    <w:rsid w:val="001753BD"/>
    <w:rsid w:val="00175A63"/>
    <w:rsid w:val="00175DC6"/>
    <w:rsid w:val="001762FC"/>
    <w:rsid w:val="0017676D"/>
    <w:rsid w:val="001809D1"/>
    <w:rsid w:val="00181A5D"/>
    <w:rsid w:val="001828CC"/>
    <w:rsid w:val="00182F85"/>
    <w:rsid w:val="00182F88"/>
    <w:rsid w:val="00183362"/>
    <w:rsid w:val="00183856"/>
    <w:rsid w:val="00184998"/>
    <w:rsid w:val="00185B38"/>
    <w:rsid w:val="00185D41"/>
    <w:rsid w:val="0018639A"/>
    <w:rsid w:val="00186F8C"/>
    <w:rsid w:val="00187039"/>
    <w:rsid w:val="00187B1B"/>
    <w:rsid w:val="00187F34"/>
    <w:rsid w:val="001908CB"/>
    <w:rsid w:val="00190B81"/>
    <w:rsid w:val="00190DDE"/>
    <w:rsid w:val="00191189"/>
    <w:rsid w:val="001911A9"/>
    <w:rsid w:val="001923D4"/>
    <w:rsid w:val="00192573"/>
    <w:rsid w:val="001928B4"/>
    <w:rsid w:val="00192EA7"/>
    <w:rsid w:val="00195B1D"/>
    <w:rsid w:val="00195C9E"/>
    <w:rsid w:val="001965F1"/>
    <w:rsid w:val="00196B7E"/>
    <w:rsid w:val="00196CA9"/>
    <w:rsid w:val="00196D16"/>
    <w:rsid w:val="0019742A"/>
    <w:rsid w:val="001A04DE"/>
    <w:rsid w:val="001A15D0"/>
    <w:rsid w:val="001A16ED"/>
    <w:rsid w:val="001A18E8"/>
    <w:rsid w:val="001A2359"/>
    <w:rsid w:val="001A29A8"/>
    <w:rsid w:val="001A3984"/>
    <w:rsid w:val="001A3C6A"/>
    <w:rsid w:val="001A408B"/>
    <w:rsid w:val="001A4F11"/>
    <w:rsid w:val="001A5503"/>
    <w:rsid w:val="001A5B8C"/>
    <w:rsid w:val="001A5C9D"/>
    <w:rsid w:val="001A6B73"/>
    <w:rsid w:val="001B0114"/>
    <w:rsid w:val="001B0198"/>
    <w:rsid w:val="001B099C"/>
    <w:rsid w:val="001B218F"/>
    <w:rsid w:val="001B6CAF"/>
    <w:rsid w:val="001B6ECE"/>
    <w:rsid w:val="001B71D4"/>
    <w:rsid w:val="001B781D"/>
    <w:rsid w:val="001B7A78"/>
    <w:rsid w:val="001C015B"/>
    <w:rsid w:val="001C0D35"/>
    <w:rsid w:val="001C0ED9"/>
    <w:rsid w:val="001C1681"/>
    <w:rsid w:val="001C1EBF"/>
    <w:rsid w:val="001C3868"/>
    <w:rsid w:val="001C3E44"/>
    <w:rsid w:val="001C40FE"/>
    <w:rsid w:val="001C4AF6"/>
    <w:rsid w:val="001C572F"/>
    <w:rsid w:val="001C693A"/>
    <w:rsid w:val="001C6E8C"/>
    <w:rsid w:val="001C73EF"/>
    <w:rsid w:val="001D2349"/>
    <w:rsid w:val="001D30BA"/>
    <w:rsid w:val="001D40D0"/>
    <w:rsid w:val="001D4812"/>
    <w:rsid w:val="001D48AD"/>
    <w:rsid w:val="001D5129"/>
    <w:rsid w:val="001D580F"/>
    <w:rsid w:val="001D696E"/>
    <w:rsid w:val="001E0506"/>
    <w:rsid w:val="001E109A"/>
    <w:rsid w:val="001E2B9E"/>
    <w:rsid w:val="001E386C"/>
    <w:rsid w:val="001E4EB0"/>
    <w:rsid w:val="001E5F74"/>
    <w:rsid w:val="001E6E5A"/>
    <w:rsid w:val="001E7102"/>
    <w:rsid w:val="001E781A"/>
    <w:rsid w:val="001E7F1E"/>
    <w:rsid w:val="001F00D5"/>
    <w:rsid w:val="001F0D64"/>
    <w:rsid w:val="001F2509"/>
    <w:rsid w:val="001F3140"/>
    <w:rsid w:val="001F3AEB"/>
    <w:rsid w:val="001F4847"/>
    <w:rsid w:val="001F5667"/>
    <w:rsid w:val="001F5A53"/>
    <w:rsid w:val="001F5B37"/>
    <w:rsid w:val="001F6DB5"/>
    <w:rsid w:val="001F74A0"/>
    <w:rsid w:val="002004FA"/>
    <w:rsid w:val="00201BF1"/>
    <w:rsid w:val="00202C7A"/>
    <w:rsid w:val="00205038"/>
    <w:rsid w:val="00205AEE"/>
    <w:rsid w:val="00206821"/>
    <w:rsid w:val="00210AFD"/>
    <w:rsid w:val="00210D36"/>
    <w:rsid w:val="00211461"/>
    <w:rsid w:val="002119BE"/>
    <w:rsid w:val="00212095"/>
    <w:rsid w:val="00212AD5"/>
    <w:rsid w:val="0021330A"/>
    <w:rsid w:val="00213443"/>
    <w:rsid w:val="00213B76"/>
    <w:rsid w:val="002144CE"/>
    <w:rsid w:val="00214A2A"/>
    <w:rsid w:val="00215706"/>
    <w:rsid w:val="0021584B"/>
    <w:rsid w:val="002164CC"/>
    <w:rsid w:val="002175DD"/>
    <w:rsid w:val="002178F9"/>
    <w:rsid w:val="00222270"/>
    <w:rsid w:val="00222820"/>
    <w:rsid w:val="002239EB"/>
    <w:rsid w:val="00224874"/>
    <w:rsid w:val="00224A12"/>
    <w:rsid w:val="002253C9"/>
    <w:rsid w:val="00225E15"/>
    <w:rsid w:val="0022636F"/>
    <w:rsid w:val="00226895"/>
    <w:rsid w:val="00227139"/>
    <w:rsid w:val="00227510"/>
    <w:rsid w:val="00227B65"/>
    <w:rsid w:val="00227DBB"/>
    <w:rsid w:val="002303E8"/>
    <w:rsid w:val="00231281"/>
    <w:rsid w:val="00233CCB"/>
    <w:rsid w:val="00235F35"/>
    <w:rsid w:val="0023712C"/>
    <w:rsid w:val="002377FB"/>
    <w:rsid w:val="00237BE0"/>
    <w:rsid w:val="00237D54"/>
    <w:rsid w:val="00240339"/>
    <w:rsid w:val="002404EA"/>
    <w:rsid w:val="00240556"/>
    <w:rsid w:val="00240AB9"/>
    <w:rsid w:val="002416F6"/>
    <w:rsid w:val="002417DE"/>
    <w:rsid w:val="00242292"/>
    <w:rsid w:val="00242516"/>
    <w:rsid w:val="00242CDA"/>
    <w:rsid w:val="002432B3"/>
    <w:rsid w:val="00244406"/>
    <w:rsid w:val="00244972"/>
    <w:rsid w:val="002468F9"/>
    <w:rsid w:val="00247C82"/>
    <w:rsid w:val="002505F0"/>
    <w:rsid w:val="002511C7"/>
    <w:rsid w:val="0025199E"/>
    <w:rsid w:val="00252850"/>
    <w:rsid w:val="00253269"/>
    <w:rsid w:val="00253368"/>
    <w:rsid w:val="0025356A"/>
    <w:rsid w:val="00253892"/>
    <w:rsid w:val="002539E9"/>
    <w:rsid w:val="002541E5"/>
    <w:rsid w:val="0025455A"/>
    <w:rsid w:val="0025465E"/>
    <w:rsid w:val="00255377"/>
    <w:rsid w:val="00255794"/>
    <w:rsid w:val="002569B6"/>
    <w:rsid w:val="00256AA1"/>
    <w:rsid w:val="00257246"/>
    <w:rsid w:val="00260C0A"/>
    <w:rsid w:val="002610E9"/>
    <w:rsid w:val="00262234"/>
    <w:rsid w:val="00263039"/>
    <w:rsid w:val="002643F9"/>
    <w:rsid w:val="00264CAF"/>
    <w:rsid w:val="002669CD"/>
    <w:rsid w:val="00266C24"/>
    <w:rsid w:val="002674AE"/>
    <w:rsid w:val="00271D32"/>
    <w:rsid w:val="00272F3E"/>
    <w:rsid w:val="00273FAA"/>
    <w:rsid w:val="0027493D"/>
    <w:rsid w:val="002777CF"/>
    <w:rsid w:val="002777DA"/>
    <w:rsid w:val="00277FDE"/>
    <w:rsid w:val="0028140B"/>
    <w:rsid w:val="00284A89"/>
    <w:rsid w:val="00284F12"/>
    <w:rsid w:val="00285D3D"/>
    <w:rsid w:val="00286FDF"/>
    <w:rsid w:val="002874A7"/>
    <w:rsid w:val="002878E6"/>
    <w:rsid w:val="002903F4"/>
    <w:rsid w:val="002916D2"/>
    <w:rsid w:val="002924EE"/>
    <w:rsid w:val="00292C5F"/>
    <w:rsid w:val="00292FED"/>
    <w:rsid w:val="0029373E"/>
    <w:rsid w:val="00294E81"/>
    <w:rsid w:val="00295326"/>
    <w:rsid w:val="002958C5"/>
    <w:rsid w:val="002962D5"/>
    <w:rsid w:val="00297037"/>
    <w:rsid w:val="00297D1B"/>
    <w:rsid w:val="00297EB8"/>
    <w:rsid w:val="002A0287"/>
    <w:rsid w:val="002A076D"/>
    <w:rsid w:val="002A112D"/>
    <w:rsid w:val="002A3D0F"/>
    <w:rsid w:val="002A3E28"/>
    <w:rsid w:val="002A3E2A"/>
    <w:rsid w:val="002A5B32"/>
    <w:rsid w:val="002A6053"/>
    <w:rsid w:val="002A6B1C"/>
    <w:rsid w:val="002A72FE"/>
    <w:rsid w:val="002A7872"/>
    <w:rsid w:val="002B2AB6"/>
    <w:rsid w:val="002B3009"/>
    <w:rsid w:val="002B3A24"/>
    <w:rsid w:val="002B4B2B"/>
    <w:rsid w:val="002B62C7"/>
    <w:rsid w:val="002B68A1"/>
    <w:rsid w:val="002B6CDD"/>
    <w:rsid w:val="002B736A"/>
    <w:rsid w:val="002B7888"/>
    <w:rsid w:val="002C0D41"/>
    <w:rsid w:val="002C3F24"/>
    <w:rsid w:val="002C4403"/>
    <w:rsid w:val="002C4EDE"/>
    <w:rsid w:val="002C5998"/>
    <w:rsid w:val="002C6CF0"/>
    <w:rsid w:val="002D0310"/>
    <w:rsid w:val="002D0619"/>
    <w:rsid w:val="002D13E4"/>
    <w:rsid w:val="002D1C47"/>
    <w:rsid w:val="002D2877"/>
    <w:rsid w:val="002D3423"/>
    <w:rsid w:val="002D3431"/>
    <w:rsid w:val="002D3ACE"/>
    <w:rsid w:val="002D48FF"/>
    <w:rsid w:val="002D6CCF"/>
    <w:rsid w:val="002D6DD4"/>
    <w:rsid w:val="002E25F7"/>
    <w:rsid w:val="002E3850"/>
    <w:rsid w:val="002E3C3E"/>
    <w:rsid w:val="002E4202"/>
    <w:rsid w:val="002E7448"/>
    <w:rsid w:val="002F16AC"/>
    <w:rsid w:val="002F2DF6"/>
    <w:rsid w:val="002F471B"/>
    <w:rsid w:val="002F4D28"/>
    <w:rsid w:val="002F4F5C"/>
    <w:rsid w:val="002F553F"/>
    <w:rsid w:val="002F5C0D"/>
    <w:rsid w:val="002F6F1D"/>
    <w:rsid w:val="002F7F0B"/>
    <w:rsid w:val="003007BF"/>
    <w:rsid w:val="0030425B"/>
    <w:rsid w:val="003066BB"/>
    <w:rsid w:val="00306A7B"/>
    <w:rsid w:val="00307078"/>
    <w:rsid w:val="00311243"/>
    <w:rsid w:val="00311B36"/>
    <w:rsid w:val="0031226B"/>
    <w:rsid w:val="003138A7"/>
    <w:rsid w:val="003144BC"/>
    <w:rsid w:val="00314C79"/>
    <w:rsid w:val="00314D74"/>
    <w:rsid w:val="003154D4"/>
    <w:rsid w:val="003167B2"/>
    <w:rsid w:val="00316FD9"/>
    <w:rsid w:val="003203F5"/>
    <w:rsid w:val="00320A0B"/>
    <w:rsid w:val="003215FB"/>
    <w:rsid w:val="00322567"/>
    <w:rsid w:val="00323381"/>
    <w:rsid w:val="00323B90"/>
    <w:rsid w:val="00324091"/>
    <w:rsid w:val="003260FE"/>
    <w:rsid w:val="0033066D"/>
    <w:rsid w:val="00330DA0"/>
    <w:rsid w:val="00331A44"/>
    <w:rsid w:val="00331ADD"/>
    <w:rsid w:val="0033227D"/>
    <w:rsid w:val="003324D6"/>
    <w:rsid w:val="00333001"/>
    <w:rsid w:val="00333C8B"/>
    <w:rsid w:val="003345E7"/>
    <w:rsid w:val="0033618B"/>
    <w:rsid w:val="00336CD4"/>
    <w:rsid w:val="00337BB0"/>
    <w:rsid w:val="00337D57"/>
    <w:rsid w:val="003400FF"/>
    <w:rsid w:val="00340F4A"/>
    <w:rsid w:val="003413CA"/>
    <w:rsid w:val="00341C36"/>
    <w:rsid w:val="00341E92"/>
    <w:rsid w:val="00342879"/>
    <w:rsid w:val="003439CB"/>
    <w:rsid w:val="00343B03"/>
    <w:rsid w:val="00344C85"/>
    <w:rsid w:val="00345321"/>
    <w:rsid w:val="0034709D"/>
    <w:rsid w:val="00350266"/>
    <w:rsid w:val="003519B4"/>
    <w:rsid w:val="00352054"/>
    <w:rsid w:val="00352896"/>
    <w:rsid w:val="00356649"/>
    <w:rsid w:val="0035743A"/>
    <w:rsid w:val="0035771E"/>
    <w:rsid w:val="00357C11"/>
    <w:rsid w:val="0036132C"/>
    <w:rsid w:val="0036280E"/>
    <w:rsid w:val="00362E33"/>
    <w:rsid w:val="00363537"/>
    <w:rsid w:val="00363ABC"/>
    <w:rsid w:val="00364001"/>
    <w:rsid w:val="003645B3"/>
    <w:rsid w:val="0036592F"/>
    <w:rsid w:val="003660F5"/>
    <w:rsid w:val="00370643"/>
    <w:rsid w:val="0037169D"/>
    <w:rsid w:val="00371DAA"/>
    <w:rsid w:val="00373789"/>
    <w:rsid w:val="003738DA"/>
    <w:rsid w:val="0037435A"/>
    <w:rsid w:val="00374A84"/>
    <w:rsid w:val="00375243"/>
    <w:rsid w:val="0037547F"/>
    <w:rsid w:val="00380001"/>
    <w:rsid w:val="00380FAE"/>
    <w:rsid w:val="00381AC1"/>
    <w:rsid w:val="00382FF0"/>
    <w:rsid w:val="003837A7"/>
    <w:rsid w:val="003843D0"/>
    <w:rsid w:val="00384474"/>
    <w:rsid w:val="003852DF"/>
    <w:rsid w:val="003857FC"/>
    <w:rsid w:val="0038786D"/>
    <w:rsid w:val="00390227"/>
    <w:rsid w:val="00390802"/>
    <w:rsid w:val="00390D7F"/>
    <w:rsid w:val="00392741"/>
    <w:rsid w:val="0039355B"/>
    <w:rsid w:val="00394B66"/>
    <w:rsid w:val="00394E88"/>
    <w:rsid w:val="00395FBA"/>
    <w:rsid w:val="00396051"/>
    <w:rsid w:val="003965AE"/>
    <w:rsid w:val="00397DBB"/>
    <w:rsid w:val="003A23B8"/>
    <w:rsid w:val="003A387B"/>
    <w:rsid w:val="003A389C"/>
    <w:rsid w:val="003A3DA7"/>
    <w:rsid w:val="003A6469"/>
    <w:rsid w:val="003A6E3C"/>
    <w:rsid w:val="003A73F6"/>
    <w:rsid w:val="003A7FDD"/>
    <w:rsid w:val="003B03AA"/>
    <w:rsid w:val="003B0F2B"/>
    <w:rsid w:val="003B16CD"/>
    <w:rsid w:val="003B1C4D"/>
    <w:rsid w:val="003B22F4"/>
    <w:rsid w:val="003B2E11"/>
    <w:rsid w:val="003B369E"/>
    <w:rsid w:val="003B423E"/>
    <w:rsid w:val="003B538A"/>
    <w:rsid w:val="003B56DD"/>
    <w:rsid w:val="003B590E"/>
    <w:rsid w:val="003B6BAF"/>
    <w:rsid w:val="003B6F16"/>
    <w:rsid w:val="003B782D"/>
    <w:rsid w:val="003B7B32"/>
    <w:rsid w:val="003C0F4B"/>
    <w:rsid w:val="003C3242"/>
    <w:rsid w:val="003C3814"/>
    <w:rsid w:val="003C4664"/>
    <w:rsid w:val="003C4766"/>
    <w:rsid w:val="003C6255"/>
    <w:rsid w:val="003C6542"/>
    <w:rsid w:val="003C65C7"/>
    <w:rsid w:val="003C76B8"/>
    <w:rsid w:val="003D1111"/>
    <w:rsid w:val="003D1840"/>
    <w:rsid w:val="003D1B25"/>
    <w:rsid w:val="003D2625"/>
    <w:rsid w:val="003D2A02"/>
    <w:rsid w:val="003D3566"/>
    <w:rsid w:val="003D42D2"/>
    <w:rsid w:val="003D52A6"/>
    <w:rsid w:val="003D5F10"/>
    <w:rsid w:val="003D7536"/>
    <w:rsid w:val="003E1AA1"/>
    <w:rsid w:val="003E2030"/>
    <w:rsid w:val="003E243E"/>
    <w:rsid w:val="003E404C"/>
    <w:rsid w:val="003E46C0"/>
    <w:rsid w:val="003E5EE1"/>
    <w:rsid w:val="003E5F7C"/>
    <w:rsid w:val="003E6B49"/>
    <w:rsid w:val="003E733F"/>
    <w:rsid w:val="003E7896"/>
    <w:rsid w:val="003F0587"/>
    <w:rsid w:val="003F0709"/>
    <w:rsid w:val="003F0C96"/>
    <w:rsid w:val="003F2142"/>
    <w:rsid w:val="003F30D9"/>
    <w:rsid w:val="003F52BE"/>
    <w:rsid w:val="003F531C"/>
    <w:rsid w:val="003F5F7D"/>
    <w:rsid w:val="003F7491"/>
    <w:rsid w:val="00400292"/>
    <w:rsid w:val="00400967"/>
    <w:rsid w:val="0040142D"/>
    <w:rsid w:val="004018E9"/>
    <w:rsid w:val="004026FB"/>
    <w:rsid w:val="00404AB0"/>
    <w:rsid w:val="00405055"/>
    <w:rsid w:val="0040576E"/>
    <w:rsid w:val="004073FB"/>
    <w:rsid w:val="004105D6"/>
    <w:rsid w:val="00410696"/>
    <w:rsid w:val="00411C7E"/>
    <w:rsid w:val="004120B1"/>
    <w:rsid w:val="004120BC"/>
    <w:rsid w:val="00413096"/>
    <w:rsid w:val="0041503E"/>
    <w:rsid w:val="004152F9"/>
    <w:rsid w:val="0041652F"/>
    <w:rsid w:val="004169CC"/>
    <w:rsid w:val="00417842"/>
    <w:rsid w:val="004200F3"/>
    <w:rsid w:val="00421ADF"/>
    <w:rsid w:val="00421C99"/>
    <w:rsid w:val="00422095"/>
    <w:rsid w:val="0042227E"/>
    <w:rsid w:val="00422A3A"/>
    <w:rsid w:val="0042318E"/>
    <w:rsid w:val="004232B7"/>
    <w:rsid w:val="004246F0"/>
    <w:rsid w:val="00425670"/>
    <w:rsid w:val="0042571F"/>
    <w:rsid w:val="00425BB6"/>
    <w:rsid w:val="004274BA"/>
    <w:rsid w:val="0042770C"/>
    <w:rsid w:val="004300CD"/>
    <w:rsid w:val="00430726"/>
    <w:rsid w:val="004312DF"/>
    <w:rsid w:val="00431D6A"/>
    <w:rsid w:val="00431F0F"/>
    <w:rsid w:val="00431FFA"/>
    <w:rsid w:val="0043441A"/>
    <w:rsid w:val="004344B3"/>
    <w:rsid w:val="00435021"/>
    <w:rsid w:val="00435292"/>
    <w:rsid w:val="00436F3E"/>
    <w:rsid w:val="00437DEF"/>
    <w:rsid w:val="00440DA0"/>
    <w:rsid w:val="004433FA"/>
    <w:rsid w:val="00443A55"/>
    <w:rsid w:val="004458A3"/>
    <w:rsid w:val="004458F5"/>
    <w:rsid w:val="00446F15"/>
    <w:rsid w:val="00450DCD"/>
    <w:rsid w:val="00450E6D"/>
    <w:rsid w:val="00451C0C"/>
    <w:rsid w:val="00452899"/>
    <w:rsid w:val="00452B09"/>
    <w:rsid w:val="004534A5"/>
    <w:rsid w:val="00454D25"/>
    <w:rsid w:val="00454E8A"/>
    <w:rsid w:val="004550B5"/>
    <w:rsid w:val="00455393"/>
    <w:rsid w:val="00455B1C"/>
    <w:rsid w:val="00457142"/>
    <w:rsid w:val="00457570"/>
    <w:rsid w:val="004578ED"/>
    <w:rsid w:val="00457BEC"/>
    <w:rsid w:val="0046004B"/>
    <w:rsid w:val="0046117E"/>
    <w:rsid w:val="004617AE"/>
    <w:rsid w:val="0046212B"/>
    <w:rsid w:val="004634A0"/>
    <w:rsid w:val="0046422E"/>
    <w:rsid w:val="00465694"/>
    <w:rsid w:val="00465DBD"/>
    <w:rsid w:val="00465DCC"/>
    <w:rsid w:val="0046613E"/>
    <w:rsid w:val="004663EE"/>
    <w:rsid w:val="00467E1E"/>
    <w:rsid w:val="004705DE"/>
    <w:rsid w:val="00470EA8"/>
    <w:rsid w:val="00471225"/>
    <w:rsid w:val="004724EC"/>
    <w:rsid w:val="00472A5C"/>
    <w:rsid w:val="0047326C"/>
    <w:rsid w:val="0047532C"/>
    <w:rsid w:val="00477D80"/>
    <w:rsid w:val="00480F84"/>
    <w:rsid w:val="00481E6C"/>
    <w:rsid w:val="004824AD"/>
    <w:rsid w:val="00483907"/>
    <w:rsid w:val="00484364"/>
    <w:rsid w:val="004844DB"/>
    <w:rsid w:val="00485595"/>
    <w:rsid w:val="004920C5"/>
    <w:rsid w:val="004928E2"/>
    <w:rsid w:val="00492B1A"/>
    <w:rsid w:val="004931CC"/>
    <w:rsid w:val="00493F0A"/>
    <w:rsid w:val="00495B1E"/>
    <w:rsid w:val="00495F46"/>
    <w:rsid w:val="00497665"/>
    <w:rsid w:val="004A2515"/>
    <w:rsid w:val="004A49A9"/>
    <w:rsid w:val="004A54DA"/>
    <w:rsid w:val="004A6CC1"/>
    <w:rsid w:val="004A7700"/>
    <w:rsid w:val="004A7762"/>
    <w:rsid w:val="004B0BE9"/>
    <w:rsid w:val="004B0F9C"/>
    <w:rsid w:val="004B1741"/>
    <w:rsid w:val="004B311D"/>
    <w:rsid w:val="004B42CF"/>
    <w:rsid w:val="004B59E1"/>
    <w:rsid w:val="004B6967"/>
    <w:rsid w:val="004B71A0"/>
    <w:rsid w:val="004B794D"/>
    <w:rsid w:val="004C0048"/>
    <w:rsid w:val="004C0394"/>
    <w:rsid w:val="004C069A"/>
    <w:rsid w:val="004C2478"/>
    <w:rsid w:val="004C32B8"/>
    <w:rsid w:val="004C3EFE"/>
    <w:rsid w:val="004C4310"/>
    <w:rsid w:val="004C4BB4"/>
    <w:rsid w:val="004C610C"/>
    <w:rsid w:val="004C6BEE"/>
    <w:rsid w:val="004C6E4D"/>
    <w:rsid w:val="004C7457"/>
    <w:rsid w:val="004C7CCB"/>
    <w:rsid w:val="004D04B6"/>
    <w:rsid w:val="004D0859"/>
    <w:rsid w:val="004D0A96"/>
    <w:rsid w:val="004D15C5"/>
    <w:rsid w:val="004D17C0"/>
    <w:rsid w:val="004D1F01"/>
    <w:rsid w:val="004D2653"/>
    <w:rsid w:val="004D6250"/>
    <w:rsid w:val="004D77EA"/>
    <w:rsid w:val="004D7AF0"/>
    <w:rsid w:val="004D7FD1"/>
    <w:rsid w:val="004E5B7F"/>
    <w:rsid w:val="004E6768"/>
    <w:rsid w:val="004E6DD6"/>
    <w:rsid w:val="004E760C"/>
    <w:rsid w:val="004E78D5"/>
    <w:rsid w:val="004E7FF6"/>
    <w:rsid w:val="004F06D8"/>
    <w:rsid w:val="004F09E0"/>
    <w:rsid w:val="004F0AAD"/>
    <w:rsid w:val="004F0EE7"/>
    <w:rsid w:val="004F2566"/>
    <w:rsid w:val="004F26CA"/>
    <w:rsid w:val="004F39B2"/>
    <w:rsid w:val="004F4850"/>
    <w:rsid w:val="004F5789"/>
    <w:rsid w:val="004F57E5"/>
    <w:rsid w:val="004F6659"/>
    <w:rsid w:val="004F731B"/>
    <w:rsid w:val="00500D21"/>
    <w:rsid w:val="005010E9"/>
    <w:rsid w:val="00501D7B"/>
    <w:rsid w:val="00502189"/>
    <w:rsid w:val="00502478"/>
    <w:rsid w:val="0050295C"/>
    <w:rsid w:val="00503283"/>
    <w:rsid w:val="00503E32"/>
    <w:rsid w:val="005061A6"/>
    <w:rsid w:val="00507D95"/>
    <w:rsid w:val="005123CF"/>
    <w:rsid w:val="00512A96"/>
    <w:rsid w:val="00512FE3"/>
    <w:rsid w:val="00513B4F"/>
    <w:rsid w:val="00514591"/>
    <w:rsid w:val="00514CA5"/>
    <w:rsid w:val="00515516"/>
    <w:rsid w:val="005159CA"/>
    <w:rsid w:val="0051617B"/>
    <w:rsid w:val="005161F7"/>
    <w:rsid w:val="00516946"/>
    <w:rsid w:val="00520158"/>
    <w:rsid w:val="00522538"/>
    <w:rsid w:val="00523642"/>
    <w:rsid w:val="00524B52"/>
    <w:rsid w:val="00525C26"/>
    <w:rsid w:val="00530C90"/>
    <w:rsid w:val="00530D13"/>
    <w:rsid w:val="00531584"/>
    <w:rsid w:val="0053250B"/>
    <w:rsid w:val="0053289A"/>
    <w:rsid w:val="00533BAF"/>
    <w:rsid w:val="00535A64"/>
    <w:rsid w:val="00536B6F"/>
    <w:rsid w:val="0053782E"/>
    <w:rsid w:val="00540C05"/>
    <w:rsid w:val="00540DA4"/>
    <w:rsid w:val="00540F7F"/>
    <w:rsid w:val="0054157F"/>
    <w:rsid w:val="00541763"/>
    <w:rsid w:val="00542D04"/>
    <w:rsid w:val="00543510"/>
    <w:rsid w:val="005447B7"/>
    <w:rsid w:val="0054583E"/>
    <w:rsid w:val="0054591F"/>
    <w:rsid w:val="00545C4F"/>
    <w:rsid w:val="00546E95"/>
    <w:rsid w:val="00547CD4"/>
    <w:rsid w:val="00550CE6"/>
    <w:rsid w:val="00550D3D"/>
    <w:rsid w:val="00551138"/>
    <w:rsid w:val="005515E6"/>
    <w:rsid w:val="005515F1"/>
    <w:rsid w:val="00551A82"/>
    <w:rsid w:val="00551D7F"/>
    <w:rsid w:val="005522B8"/>
    <w:rsid w:val="005522F8"/>
    <w:rsid w:val="00552D1F"/>
    <w:rsid w:val="00553399"/>
    <w:rsid w:val="005536EF"/>
    <w:rsid w:val="00554F28"/>
    <w:rsid w:val="005553A4"/>
    <w:rsid w:val="00557268"/>
    <w:rsid w:val="0055730A"/>
    <w:rsid w:val="005600A0"/>
    <w:rsid w:val="0056096F"/>
    <w:rsid w:val="0056313A"/>
    <w:rsid w:val="0056386B"/>
    <w:rsid w:val="00564BFF"/>
    <w:rsid w:val="00565087"/>
    <w:rsid w:val="00565ABC"/>
    <w:rsid w:val="00565D4C"/>
    <w:rsid w:val="00566FE5"/>
    <w:rsid w:val="0056721E"/>
    <w:rsid w:val="0056777D"/>
    <w:rsid w:val="00570105"/>
    <w:rsid w:val="005704B2"/>
    <w:rsid w:val="00570613"/>
    <w:rsid w:val="00570724"/>
    <w:rsid w:val="00571DFE"/>
    <w:rsid w:val="005738A8"/>
    <w:rsid w:val="00573F72"/>
    <w:rsid w:val="00573F7E"/>
    <w:rsid w:val="005744D2"/>
    <w:rsid w:val="005747A0"/>
    <w:rsid w:val="00574DCD"/>
    <w:rsid w:val="00575524"/>
    <w:rsid w:val="005764B8"/>
    <w:rsid w:val="00576754"/>
    <w:rsid w:val="005768ED"/>
    <w:rsid w:val="0057726D"/>
    <w:rsid w:val="005805FC"/>
    <w:rsid w:val="00581D22"/>
    <w:rsid w:val="0058219F"/>
    <w:rsid w:val="00582A78"/>
    <w:rsid w:val="0058377E"/>
    <w:rsid w:val="00583CFD"/>
    <w:rsid w:val="00584BB8"/>
    <w:rsid w:val="00584C71"/>
    <w:rsid w:val="00584FEC"/>
    <w:rsid w:val="005850EA"/>
    <w:rsid w:val="005852F2"/>
    <w:rsid w:val="00585316"/>
    <w:rsid w:val="00585CEB"/>
    <w:rsid w:val="00586875"/>
    <w:rsid w:val="005869D9"/>
    <w:rsid w:val="00586E2B"/>
    <w:rsid w:val="00587127"/>
    <w:rsid w:val="005874D3"/>
    <w:rsid w:val="00587F38"/>
    <w:rsid w:val="005909EE"/>
    <w:rsid w:val="005914DF"/>
    <w:rsid w:val="00592243"/>
    <w:rsid w:val="0059261D"/>
    <w:rsid w:val="00593BAB"/>
    <w:rsid w:val="00593DD3"/>
    <w:rsid w:val="00593F8D"/>
    <w:rsid w:val="005948F1"/>
    <w:rsid w:val="00594B65"/>
    <w:rsid w:val="00595750"/>
    <w:rsid w:val="005958CC"/>
    <w:rsid w:val="00597049"/>
    <w:rsid w:val="005A0315"/>
    <w:rsid w:val="005A0810"/>
    <w:rsid w:val="005A0840"/>
    <w:rsid w:val="005A0DFE"/>
    <w:rsid w:val="005A13AB"/>
    <w:rsid w:val="005A167C"/>
    <w:rsid w:val="005A1DC5"/>
    <w:rsid w:val="005A4265"/>
    <w:rsid w:val="005A67F5"/>
    <w:rsid w:val="005A6A2B"/>
    <w:rsid w:val="005A6A70"/>
    <w:rsid w:val="005A6F1C"/>
    <w:rsid w:val="005B0A79"/>
    <w:rsid w:val="005B0B07"/>
    <w:rsid w:val="005B0B49"/>
    <w:rsid w:val="005B0E21"/>
    <w:rsid w:val="005B160A"/>
    <w:rsid w:val="005B1AEF"/>
    <w:rsid w:val="005B40FE"/>
    <w:rsid w:val="005B4387"/>
    <w:rsid w:val="005B58E1"/>
    <w:rsid w:val="005B5A46"/>
    <w:rsid w:val="005B6734"/>
    <w:rsid w:val="005B6D5B"/>
    <w:rsid w:val="005B7504"/>
    <w:rsid w:val="005B78F3"/>
    <w:rsid w:val="005C0069"/>
    <w:rsid w:val="005C0405"/>
    <w:rsid w:val="005C124E"/>
    <w:rsid w:val="005C2582"/>
    <w:rsid w:val="005C29A7"/>
    <w:rsid w:val="005C29AD"/>
    <w:rsid w:val="005C2C95"/>
    <w:rsid w:val="005C3154"/>
    <w:rsid w:val="005C390E"/>
    <w:rsid w:val="005C3A90"/>
    <w:rsid w:val="005C3E01"/>
    <w:rsid w:val="005C676F"/>
    <w:rsid w:val="005C67EA"/>
    <w:rsid w:val="005C79F3"/>
    <w:rsid w:val="005C7B7C"/>
    <w:rsid w:val="005D00FE"/>
    <w:rsid w:val="005D0287"/>
    <w:rsid w:val="005D2A69"/>
    <w:rsid w:val="005D6A3E"/>
    <w:rsid w:val="005E15E3"/>
    <w:rsid w:val="005E198E"/>
    <w:rsid w:val="005E21F4"/>
    <w:rsid w:val="005E2D0A"/>
    <w:rsid w:val="005E300E"/>
    <w:rsid w:val="005E3DBF"/>
    <w:rsid w:val="005E4DBA"/>
    <w:rsid w:val="005E563A"/>
    <w:rsid w:val="005E5F03"/>
    <w:rsid w:val="005E600C"/>
    <w:rsid w:val="005E7826"/>
    <w:rsid w:val="005E7CCD"/>
    <w:rsid w:val="005F0B01"/>
    <w:rsid w:val="005F213B"/>
    <w:rsid w:val="005F269A"/>
    <w:rsid w:val="005F3C75"/>
    <w:rsid w:val="005F3D48"/>
    <w:rsid w:val="005F4BAE"/>
    <w:rsid w:val="005F58D3"/>
    <w:rsid w:val="005F61DD"/>
    <w:rsid w:val="005F65A9"/>
    <w:rsid w:val="005F6B16"/>
    <w:rsid w:val="005F6D80"/>
    <w:rsid w:val="005F6E76"/>
    <w:rsid w:val="005F7A20"/>
    <w:rsid w:val="005F7ABD"/>
    <w:rsid w:val="005F7DBE"/>
    <w:rsid w:val="005F7F4C"/>
    <w:rsid w:val="006007EA"/>
    <w:rsid w:val="00600A86"/>
    <w:rsid w:val="006022DF"/>
    <w:rsid w:val="00602EAB"/>
    <w:rsid w:val="00603993"/>
    <w:rsid w:val="00606A50"/>
    <w:rsid w:val="00607782"/>
    <w:rsid w:val="00610E67"/>
    <w:rsid w:val="00611918"/>
    <w:rsid w:val="00612F2A"/>
    <w:rsid w:val="00613D42"/>
    <w:rsid w:val="00614295"/>
    <w:rsid w:val="00614D03"/>
    <w:rsid w:val="0061687B"/>
    <w:rsid w:val="00616C0E"/>
    <w:rsid w:val="006178F9"/>
    <w:rsid w:val="0062025E"/>
    <w:rsid w:val="00621900"/>
    <w:rsid w:val="00622A75"/>
    <w:rsid w:val="006231A4"/>
    <w:rsid w:val="006234CA"/>
    <w:rsid w:val="006236B5"/>
    <w:rsid w:val="00623722"/>
    <w:rsid w:val="00624C2A"/>
    <w:rsid w:val="006252A3"/>
    <w:rsid w:val="00626D47"/>
    <w:rsid w:val="006277AF"/>
    <w:rsid w:val="00627F0C"/>
    <w:rsid w:val="006305EA"/>
    <w:rsid w:val="006310BE"/>
    <w:rsid w:val="00631C29"/>
    <w:rsid w:val="00632A17"/>
    <w:rsid w:val="00632F63"/>
    <w:rsid w:val="006336BC"/>
    <w:rsid w:val="006339C9"/>
    <w:rsid w:val="00634D24"/>
    <w:rsid w:val="00637585"/>
    <w:rsid w:val="00637B59"/>
    <w:rsid w:val="00640245"/>
    <w:rsid w:val="00640352"/>
    <w:rsid w:val="006407A7"/>
    <w:rsid w:val="006413F6"/>
    <w:rsid w:val="00641815"/>
    <w:rsid w:val="00642A4E"/>
    <w:rsid w:val="00642F18"/>
    <w:rsid w:val="00644767"/>
    <w:rsid w:val="006448F5"/>
    <w:rsid w:val="00645B2E"/>
    <w:rsid w:val="006461D3"/>
    <w:rsid w:val="00646E7B"/>
    <w:rsid w:val="00646E98"/>
    <w:rsid w:val="006471D5"/>
    <w:rsid w:val="00651A96"/>
    <w:rsid w:val="0065261F"/>
    <w:rsid w:val="00652749"/>
    <w:rsid w:val="00652CB8"/>
    <w:rsid w:val="006536D8"/>
    <w:rsid w:val="00654DD3"/>
    <w:rsid w:val="00655C88"/>
    <w:rsid w:val="00656B2E"/>
    <w:rsid w:val="006572E6"/>
    <w:rsid w:val="00657C64"/>
    <w:rsid w:val="006609E0"/>
    <w:rsid w:val="00663D06"/>
    <w:rsid w:val="00664C45"/>
    <w:rsid w:val="00664F5C"/>
    <w:rsid w:val="006658B9"/>
    <w:rsid w:val="00666577"/>
    <w:rsid w:val="00666830"/>
    <w:rsid w:val="00666968"/>
    <w:rsid w:val="00666FC2"/>
    <w:rsid w:val="00670386"/>
    <w:rsid w:val="00670917"/>
    <w:rsid w:val="0067113F"/>
    <w:rsid w:val="00671896"/>
    <w:rsid w:val="00672546"/>
    <w:rsid w:val="006739CD"/>
    <w:rsid w:val="0067549B"/>
    <w:rsid w:val="006757C1"/>
    <w:rsid w:val="00675C08"/>
    <w:rsid w:val="00675DED"/>
    <w:rsid w:val="00676852"/>
    <w:rsid w:val="00677BA1"/>
    <w:rsid w:val="00680AD7"/>
    <w:rsid w:val="00681FD7"/>
    <w:rsid w:val="006822A2"/>
    <w:rsid w:val="006822BF"/>
    <w:rsid w:val="00682F41"/>
    <w:rsid w:val="00683663"/>
    <w:rsid w:val="0068395A"/>
    <w:rsid w:val="00684A4F"/>
    <w:rsid w:val="00685495"/>
    <w:rsid w:val="00685DAF"/>
    <w:rsid w:val="00685F53"/>
    <w:rsid w:val="00691089"/>
    <w:rsid w:val="00692680"/>
    <w:rsid w:val="006927CE"/>
    <w:rsid w:val="0069558B"/>
    <w:rsid w:val="00695C5B"/>
    <w:rsid w:val="00696B27"/>
    <w:rsid w:val="00697279"/>
    <w:rsid w:val="00697CEC"/>
    <w:rsid w:val="00697F99"/>
    <w:rsid w:val="006A0E1B"/>
    <w:rsid w:val="006A0EBD"/>
    <w:rsid w:val="006A1A1D"/>
    <w:rsid w:val="006A2D89"/>
    <w:rsid w:val="006A365B"/>
    <w:rsid w:val="006A3E7B"/>
    <w:rsid w:val="006A4591"/>
    <w:rsid w:val="006A4730"/>
    <w:rsid w:val="006A533F"/>
    <w:rsid w:val="006B0349"/>
    <w:rsid w:val="006B0B42"/>
    <w:rsid w:val="006B1D99"/>
    <w:rsid w:val="006B4BE7"/>
    <w:rsid w:val="006B52D3"/>
    <w:rsid w:val="006B58EC"/>
    <w:rsid w:val="006B69E4"/>
    <w:rsid w:val="006B6BE3"/>
    <w:rsid w:val="006B70C7"/>
    <w:rsid w:val="006B7B7F"/>
    <w:rsid w:val="006C052F"/>
    <w:rsid w:val="006C101C"/>
    <w:rsid w:val="006C1144"/>
    <w:rsid w:val="006C1819"/>
    <w:rsid w:val="006C1A53"/>
    <w:rsid w:val="006C2C62"/>
    <w:rsid w:val="006C2C65"/>
    <w:rsid w:val="006C40EE"/>
    <w:rsid w:val="006C4390"/>
    <w:rsid w:val="006C5AF6"/>
    <w:rsid w:val="006C6BB1"/>
    <w:rsid w:val="006C756E"/>
    <w:rsid w:val="006D0821"/>
    <w:rsid w:val="006D1643"/>
    <w:rsid w:val="006D1C4C"/>
    <w:rsid w:val="006D29AF"/>
    <w:rsid w:val="006D3845"/>
    <w:rsid w:val="006D49E9"/>
    <w:rsid w:val="006D4B65"/>
    <w:rsid w:val="006D4DBE"/>
    <w:rsid w:val="006D4F23"/>
    <w:rsid w:val="006D5242"/>
    <w:rsid w:val="006D55E3"/>
    <w:rsid w:val="006D5EF4"/>
    <w:rsid w:val="006D6AF9"/>
    <w:rsid w:val="006D73BD"/>
    <w:rsid w:val="006D7446"/>
    <w:rsid w:val="006D751D"/>
    <w:rsid w:val="006D7902"/>
    <w:rsid w:val="006D7BC8"/>
    <w:rsid w:val="006E01F0"/>
    <w:rsid w:val="006E106A"/>
    <w:rsid w:val="006E1EB5"/>
    <w:rsid w:val="006E3708"/>
    <w:rsid w:val="006E451D"/>
    <w:rsid w:val="006E52F2"/>
    <w:rsid w:val="006E5399"/>
    <w:rsid w:val="006E5915"/>
    <w:rsid w:val="006E5975"/>
    <w:rsid w:val="006E5B20"/>
    <w:rsid w:val="006E6254"/>
    <w:rsid w:val="006E755C"/>
    <w:rsid w:val="006E77A0"/>
    <w:rsid w:val="006E7D75"/>
    <w:rsid w:val="006F0838"/>
    <w:rsid w:val="006F0BFD"/>
    <w:rsid w:val="006F1C09"/>
    <w:rsid w:val="006F295D"/>
    <w:rsid w:val="006F2B59"/>
    <w:rsid w:val="006F346A"/>
    <w:rsid w:val="006F5926"/>
    <w:rsid w:val="006F5A1E"/>
    <w:rsid w:val="006F5F1D"/>
    <w:rsid w:val="006F63DC"/>
    <w:rsid w:val="006F7852"/>
    <w:rsid w:val="007003DE"/>
    <w:rsid w:val="00700EC6"/>
    <w:rsid w:val="00701EF2"/>
    <w:rsid w:val="00704D5D"/>
    <w:rsid w:val="00705650"/>
    <w:rsid w:val="00705BAB"/>
    <w:rsid w:val="00705DD2"/>
    <w:rsid w:val="007071B5"/>
    <w:rsid w:val="00707A39"/>
    <w:rsid w:val="00710794"/>
    <w:rsid w:val="0071211D"/>
    <w:rsid w:val="007155D6"/>
    <w:rsid w:val="00715EC8"/>
    <w:rsid w:val="007163E3"/>
    <w:rsid w:val="00716AC7"/>
    <w:rsid w:val="00717055"/>
    <w:rsid w:val="007170B8"/>
    <w:rsid w:val="00717BAD"/>
    <w:rsid w:val="007204D9"/>
    <w:rsid w:val="00721BF7"/>
    <w:rsid w:val="00721D19"/>
    <w:rsid w:val="00722604"/>
    <w:rsid w:val="00722A9D"/>
    <w:rsid w:val="0072467E"/>
    <w:rsid w:val="007247C9"/>
    <w:rsid w:val="00725294"/>
    <w:rsid w:val="00725E4F"/>
    <w:rsid w:val="007262AE"/>
    <w:rsid w:val="00726D2B"/>
    <w:rsid w:val="007274AA"/>
    <w:rsid w:val="0072758D"/>
    <w:rsid w:val="0072766A"/>
    <w:rsid w:val="00727E40"/>
    <w:rsid w:val="00730695"/>
    <w:rsid w:val="00731EAB"/>
    <w:rsid w:val="007325E3"/>
    <w:rsid w:val="00732A1A"/>
    <w:rsid w:val="0073477F"/>
    <w:rsid w:val="007355F1"/>
    <w:rsid w:val="007372D4"/>
    <w:rsid w:val="007401E9"/>
    <w:rsid w:val="00740452"/>
    <w:rsid w:val="00740E99"/>
    <w:rsid w:val="00742BD4"/>
    <w:rsid w:val="00742F8B"/>
    <w:rsid w:val="0074356A"/>
    <w:rsid w:val="00743BEA"/>
    <w:rsid w:val="007446D6"/>
    <w:rsid w:val="007452D9"/>
    <w:rsid w:val="0074548B"/>
    <w:rsid w:val="00746494"/>
    <w:rsid w:val="00747522"/>
    <w:rsid w:val="007501C2"/>
    <w:rsid w:val="00750BB0"/>
    <w:rsid w:val="00750F23"/>
    <w:rsid w:val="007513B3"/>
    <w:rsid w:val="00751842"/>
    <w:rsid w:val="00751C5E"/>
    <w:rsid w:val="00751CBA"/>
    <w:rsid w:val="00752234"/>
    <w:rsid w:val="00752442"/>
    <w:rsid w:val="00752FCE"/>
    <w:rsid w:val="00754E9A"/>
    <w:rsid w:val="00755170"/>
    <w:rsid w:val="00755DBD"/>
    <w:rsid w:val="00757509"/>
    <w:rsid w:val="00757566"/>
    <w:rsid w:val="00760387"/>
    <w:rsid w:val="00760911"/>
    <w:rsid w:val="00761E10"/>
    <w:rsid w:val="007636D2"/>
    <w:rsid w:val="00763D98"/>
    <w:rsid w:val="00764DD9"/>
    <w:rsid w:val="00765C43"/>
    <w:rsid w:val="00765F10"/>
    <w:rsid w:val="00766EDE"/>
    <w:rsid w:val="007676C6"/>
    <w:rsid w:val="007700CB"/>
    <w:rsid w:val="007703BB"/>
    <w:rsid w:val="00770F69"/>
    <w:rsid w:val="00771C46"/>
    <w:rsid w:val="00772153"/>
    <w:rsid w:val="0077234E"/>
    <w:rsid w:val="00773936"/>
    <w:rsid w:val="007739EB"/>
    <w:rsid w:val="0077451C"/>
    <w:rsid w:val="00775812"/>
    <w:rsid w:val="0077599C"/>
    <w:rsid w:val="00776817"/>
    <w:rsid w:val="00776941"/>
    <w:rsid w:val="00776AE8"/>
    <w:rsid w:val="00776CFC"/>
    <w:rsid w:val="00777228"/>
    <w:rsid w:val="00777645"/>
    <w:rsid w:val="0077785A"/>
    <w:rsid w:val="00777B95"/>
    <w:rsid w:val="00777F74"/>
    <w:rsid w:val="00781790"/>
    <w:rsid w:val="00783D40"/>
    <w:rsid w:val="007840F4"/>
    <w:rsid w:val="00786735"/>
    <w:rsid w:val="007870AC"/>
    <w:rsid w:val="007875D3"/>
    <w:rsid w:val="00787C63"/>
    <w:rsid w:val="00790295"/>
    <w:rsid w:val="00790384"/>
    <w:rsid w:val="0079043E"/>
    <w:rsid w:val="0079071C"/>
    <w:rsid w:val="00790D87"/>
    <w:rsid w:val="007917E9"/>
    <w:rsid w:val="00792879"/>
    <w:rsid w:val="0079335E"/>
    <w:rsid w:val="007942A1"/>
    <w:rsid w:val="007942EF"/>
    <w:rsid w:val="00794B33"/>
    <w:rsid w:val="007950DC"/>
    <w:rsid w:val="0079594D"/>
    <w:rsid w:val="00795DE8"/>
    <w:rsid w:val="00797662"/>
    <w:rsid w:val="00797C6B"/>
    <w:rsid w:val="007A0A8F"/>
    <w:rsid w:val="007A1AA8"/>
    <w:rsid w:val="007A1FBC"/>
    <w:rsid w:val="007A21CD"/>
    <w:rsid w:val="007A26D6"/>
    <w:rsid w:val="007A2794"/>
    <w:rsid w:val="007A35A2"/>
    <w:rsid w:val="007A43D3"/>
    <w:rsid w:val="007A4F7F"/>
    <w:rsid w:val="007A610C"/>
    <w:rsid w:val="007A7780"/>
    <w:rsid w:val="007A784C"/>
    <w:rsid w:val="007A7BBC"/>
    <w:rsid w:val="007A7F1C"/>
    <w:rsid w:val="007B025B"/>
    <w:rsid w:val="007B0760"/>
    <w:rsid w:val="007B0EA2"/>
    <w:rsid w:val="007B1BBD"/>
    <w:rsid w:val="007B237F"/>
    <w:rsid w:val="007B3214"/>
    <w:rsid w:val="007B3739"/>
    <w:rsid w:val="007B570A"/>
    <w:rsid w:val="007B6F7B"/>
    <w:rsid w:val="007B7015"/>
    <w:rsid w:val="007B7525"/>
    <w:rsid w:val="007C0254"/>
    <w:rsid w:val="007C0F2C"/>
    <w:rsid w:val="007C10F3"/>
    <w:rsid w:val="007C1113"/>
    <w:rsid w:val="007C2A2E"/>
    <w:rsid w:val="007C51E6"/>
    <w:rsid w:val="007C5D99"/>
    <w:rsid w:val="007C5E9F"/>
    <w:rsid w:val="007C6C77"/>
    <w:rsid w:val="007C722D"/>
    <w:rsid w:val="007C74DB"/>
    <w:rsid w:val="007C758B"/>
    <w:rsid w:val="007D19A9"/>
    <w:rsid w:val="007D20AE"/>
    <w:rsid w:val="007D308C"/>
    <w:rsid w:val="007D496A"/>
    <w:rsid w:val="007D61F9"/>
    <w:rsid w:val="007D7FEB"/>
    <w:rsid w:val="007E10D0"/>
    <w:rsid w:val="007E139A"/>
    <w:rsid w:val="007E18F0"/>
    <w:rsid w:val="007E2201"/>
    <w:rsid w:val="007E240F"/>
    <w:rsid w:val="007E3A8A"/>
    <w:rsid w:val="007E3D23"/>
    <w:rsid w:val="007E4AE8"/>
    <w:rsid w:val="007E5204"/>
    <w:rsid w:val="007E55B6"/>
    <w:rsid w:val="007E5E1E"/>
    <w:rsid w:val="007E61E7"/>
    <w:rsid w:val="007E668D"/>
    <w:rsid w:val="007E6DC3"/>
    <w:rsid w:val="007F00DD"/>
    <w:rsid w:val="007F0B87"/>
    <w:rsid w:val="007F1618"/>
    <w:rsid w:val="007F1C4B"/>
    <w:rsid w:val="007F27F2"/>
    <w:rsid w:val="007F2DE4"/>
    <w:rsid w:val="007F2FE0"/>
    <w:rsid w:val="007F3A96"/>
    <w:rsid w:val="007F3D6B"/>
    <w:rsid w:val="007F3F29"/>
    <w:rsid w:val="007F435B"/>
    <w:rsid w:val="007F706D"/>
    <w:rsid w:val="00800A31"/>
    <w:rsid w:val="00800E9B"/>
    <w:rsid w:val="0080216A"/>
    <w:rsid w:val="008022A9"/>
    <w:rsid w:val="00802402"/>
    <w:rsid w:val="008035C3"/>
    <w:rsid w:val="00803DEF"/>
    <w:rsid w:val="0080529B"/>
    <w:rsid w:val="00806726"/>
    <w:rsid w:val="008072E7"/>
    <w:rsid w:val="00810238"/>
    <w:rsid w:val="008112CF"/>
    <w:rsid w:val="008113EB"/>
    <w:rsid w:val="00812C9D"/>
    <w:rsid w:val="00812CBE"/>
    <w:rsid w:val="008134A8"/>
    <w:rsid w:val="00813A3B"/>
    <w:rsid w:val="008153FC"/>
    <w:rsid w:val="008164EF"/>
    <w:rsid w:val="00820CCC"/>
    <w:rsid w:val="00820E82"/>
    <w:rsid w:val="008221AC"/>
    <w:rsid w:val="00822663"/>
    <w:rsid w:val="00823B55"/>
    <w:rsid w:val="00824AA7"/>
    <w:rsid w:val="00825DA0"/>
    <w:rsid w:val="00826828"/>
    <w:rsid w:val="008276AC"/>
    <w:rsid w:val="00830B9E"/>
    <w:rsid w:val="008315DA"/>
    <w:rsid w:val="00832AC3"/>
    <w:rsid w:val="0083416E"/>
    <w:rsid w:val="00835251"/>
    <w:rsid w:val="00835303"/>
    <w:rsid w:val="00836165"/>
    <w:rsid w:val="00836B3D"/>
    <w:rsid w:val="00837008"/>
    <w:rsid w:val="008373DE"/>
    <w:rsid w:val="00837761"/>
    <w:rsid w:val="00837915"/>
    <w:rsid w:val="00837C72"/>
    <w:rsid w:val="00837F2D"/>
    <w:rsid w:val="00840F72"/>
    <w:rsid w:val="00841189"/>
    <w:rsid w:val="008427AD"/>
    <w:rsid w:val="00842917"/>
    <w:rsid w:val="00842E92"/>
    <w:rsid w:val="008433E7"/>
    <w:rsid w:val="00843759"/>
    <w:rsid w:val="008444C1"/>
    <w:rsid w:val="00844E7F"/>
    <w:rsid w:val="0084547B"/>
    <w:rsid w:val="00846B8A"/>
    <w:rsid w:val="0084723B"/>
    <w:rsid w:val="00847BEA"/>
    <w:rsid w:val="00847F21"/>
    <w:rsid w:val="008505C7"/>
    <w:rsid w:val="00851352"/>
    <w:rsid w:val="008515BB"/>
    <w:rsid w:val="00851D5D"/>
    <w:rsid w:val="00851EFE"/>
    <w:rsid w:val="008520C0"/>
    <w:rsid w:val="008521D4"/>
    <w:rsid w:val="00852894"/>
    <w:rsid w:val="008547E4"/>
    <w:rsid w:val="00854863"/>
    <w:rsid w:val="00854CE9"/>
    <w:rsid w:val="0085542C"/>
    <w:rsid w:val="0085570B"/>
    <w:rsid w:val="008576C4"/>
    <w:rsid w:val="00860650"/>
    <w:rsid w:val="008613CD"/>
    <w:rsid w:val="00862773"/>
    <w:rsid w:val="00862A7D"/>
    <w:rsid w:val="008633AA"/>
    <w:rsid w:val="00863647"/>
    <w:rsid w:val="008638AC"/>
    <w:rsid w:val="00863F55"/>
    <w:rsid w:val="00864D59"/>
    <w:rsid w:val="00864E90"/>
    <w:rsid w:val="00866528"/>
    <w:rsid w:val="008666EE"/>
    <w:rsid w:val="00867186"/>
    <w:rsid w:val="0086720F"/>
    <w:rsid w:val="00867311"/>
    <w:rsid w:val="00867FC3"/>
    <w:rsid w:val="008700A2"/>
    <w:rsid w:val="00871D7E"/>
    <w:rsid w:val="008729CF"/>
    <w:rsid w:val="00872A51"/>
    <w:rsid w:val="00872E46"/>
    <w:rsid w:val="008737CA"/>
    <w:rsid w:val="00874507"/>
    <w:rsid w:val="008749E9"/>
    <w:rsid w:val="008750B4"/>
    <w:rsid w:val="0087633C"/>
    <w:rsid w:val="00876E14"/>
    <w:rsid w:val="0087742B"/>
    <w:rsid w:val="00877A43"/>
    <w:rsid w:val="00880A7A"/>
    <w:rsid w:val="008823FE"/>
    <w:rsid w:val="008835E4"/>
    <w:rsid w:val="0088467F"/>
    <w:rsid w:val="008847FC"/>
    <w:rsid w:val="00885030"/>
    <w:rsid w:val="00885198"/>
    <w:rsid w:val="0088633B"/>
    <w:rsid w:val="008863BE"/>
    <w:rsid w:val="008866B2"/>
    <w:rsid w:val="00886B42"/>
    <w:rsid w:val="0088792F"/>
    <w:rsid w:val="0089027F"/>
    <w:rsid w:val="008904A9"/>
    <w:rsid w:val="00890CDA"/>
    <w:rsid w:val="008918C1"/>
    <w:rsid w:val="00892E08"/>
    <w:rsid w:val="008940F9"/>
    <w:rsid w:val="0089486E"/>
    <w:rsid w:val="00894F17"/>
    <w:rsid w:val="008965FC"/>
    <w:rsid w:val="00896C81"/>
    <w:rsid w:val="00897838"/>
    <w:rsid w:val="00897D51"/>
    <w:rsid w:val="008A1D4F"/>
    <w:rsid w:val="008A1FEC"/>
    <w:rsid w:val="008A2898"/>
    <w:rsid w:val="008A305E"/>
    <w:rsid w:val="008A394E"/>
    <w:rsid w:val="008A3D8C"/>
    <w:rsid w:val="008A4CE3"/>
    <w:rsid w:val="008A5BF8"/>
    <w:rsid w:val="008A614E"/>
    <w:rsid w:val="008A755C"/>
    <w:rsid w:val="008A78F6"/>
    <w:rsid w:val="008A79D3"/>
    <w:rsid w:val="008A7CF1"/>
    <w:rsid w:val="008B027E"/>
    <w:rsid w:val="008B05A2"/>
    <w:rsid w:val="008B1B24"/>
    <w:rsid w:val="008B2B94"/>
    <w:rsid w:val="008B46FF"/>
    <w:rsid w:val="008B4B49"/>
    <w:rsid w:val="008B7130"/>
    <w:rsid w:val="008B771F"/>
    <w:rsid w:val="008C0133"/>
    <w:rsid w:val="008C06ED"/>
    <w:rsid w:val="008C1629"/>
    <w:rsid w:val="008C198A"/>
    <w:rsid w:val="008C2970"/>
    <w:rsid w:val="008C2FF6"/>
    <w:rsid w:val="008C422C"/>
    <w:rsid w:val="008C45FA"/>
    <w:rsid w:val="008C4AA7"/>
    <w:rsid w:val="008C4B09"/>
    <w:rsid w:val="008C55A2"/>
    <w:rsid w:val="008C65C9"/>
    <w:rsid w:val="008C7012"/>
    <w:rsid w:val="008D072B"/>
    <w:rsid w:val="008D1057"/>
    <w:rsid w:val="008D106C"/>
    <w:rsid w:val="008D1378"/>
    <w:rsid w:val="008D2040"/>
    <w:rsid w:val="008D3024"/>
    <w:rsid w:val="008D325C"/>
    <w:rsid w:val="008D4917"/>
    <w:rsid w:val="008D52C5"/>
    <w:rsid w:val="008D5521"/>
    <w:rsid w:val="008D5528"/>
    <w:rsid w:val="008D5DA7"/>
    <w:rsid w:val="008D6670"/>
    <w:rsid w:val="008D756D"/>
    <w:rsid w:val="008E05E5"/>
    <w:rsid w:val="008E187A"/>
    <w:rsid w:val="008E2394"/>
    <w:rsid w:val="008E2638"/>
    <w:rsid w:val="008E27F5"/>
    <w:rsid w:val="008E2BFC"/>
    <w:rsid w:val="008E38BA"/>
    <w:rsid w:val="008E511D"/>
    <w:rsid w:val="008E5813"/>
    <w:rsid w:val="008E6078"/>
    <w:rsid w:val="008E61E1"/>
    <w:rsid w:val="008E6493"/>
    <w:rsid w:val="008E69D3"/>
    <w:rsid w:val="008E7861"/>
    <w:rsid w:val="008E7977"/>
    <w:rsid w:val="008E7CE6"/>
    <w:rsid w:val="008F132A"/>
    <w:rsid w:val="008F1B07"/>
    <w:rsid w:val="008F2748"/>
    <w:rsid w:val="008F36E9"/>
    <w:rsid w:val="008F3AE3"/>
    <w:rsid w:val="008F3DA2"/>
    <w:rsid w:val="008F43D2"/>
    <w:rsid w:val="008F5C1D"/>
    <w:rsid w:val="008F6C7B"/>
    <w:rsid w:val="009004BE"/>
    <w:rsid w:val="009007BB"/>
    <w:rsid w:val="00900B71"/>
    <w:rsid w:val="00901531"/>
    <w:rsid w:val="0090158E"/>
    <w:rsid w:val="00901BA0"/>
    <w:rsid w:val="00901C3D"/>
    <w:rsid w:val="00902AEC"/>
    <w:rsid w:val="0090371F"/>
    <w:rsid w:val="00903E4D"/>
    <w:rsid w:val="0090425A"/>
    <w:rsid w:val="00904528"/>
    <w:rsid w:val="009050AE"/>
    <w:rsid w:val="009060B0"/>
    <w:rsid w:val="00907313"/>
    <w:rsid w:val="00907FA9"/>
    <w:rsid w:val="0091076E"/>
    <w:rsid w:val="00910DAC"/>
    <w:rsid w:val="00910E3A"/>
    <w:rsid w:val="00911163"/>
    <w:rsid w:val="00911FC5"/>
    <w:rsid w:val="0091227F"/>
    <w:rsid w:val="009123BB"/>
    <w:rsid w:val="0091307A"/>
    <w:rsid w:val="00913113"/>
    <w:rsid w:val="009134DE"/>
    <w:rsid w:val="00913A07"/>
    <w:rsid w:val="00915084"/>
    <w:rsid w:val="00915A82"/>
    <w:rsid w:val="00915DA4"/>
    <w:rsid w:val="009170F0"/>
    <w:rsid w:val="00917604"/>
    <w:rsid w:val="009210B0"/>
    <w:rsid w:val="009218C3"/>
    <w:rsid w:val="009237C4"/>
    <w:rsid w:val="00924DFE"/>
    <w:rsid w:val="00924F91"/>
    <w:rsid w:val="0092507F"/>
    <w:rsid w:val="0092585C"/>
    <w:rsid w:val="00925F34"/>
    <w:rsid w:val="009272BF"/>
    <w:rsid w:val="00930055"/>
    <w:rsid w:val="00930444"/>
    <w:rsid w:val="00930739"/>
    <w:rsid w:val="0093353F"/>
    <w:rsid w:val="009343AE"/>
    <w:rsid w:val="00934993"/>
    <w:rsid w:val="00934AC0"/>
    <w:rsid w:val="00934C55"/>
    <w:rsid w:val="009357DB"/>
    <w:rsid w:val="009363BB"/>
    <w:rsid w:val="00937E5A"/>
    <w:rsid w:val="009400F5"/>
    <w:rsid w:val="00941BA3"/>
    <w:rsid w:val="009431FD"/>
    <w:rsid w:val="00943A67"/>
    <w:rsid w:val="00944C9E"/>
    <w:rsid w:val="00946044"/>
    <w:rsid w:val="0094606D"/>
    <w:rsid w:val="00946A42"/>
    <w:rsid w:val="00946A65"/>
    <w:rsid w:val="009477CF"/>
    <w:rsid w:val="009502AB"/>
    <w:rsid w:val="00951034"/>
    <w:rsid w:val="00952C32"/>
    <w:rsid w:val="00952D09"/>
    <w:rsid w:val="00952FF1"/>
    <w:rsid w:val="00954E61"/>
    <w:rsid w:val="00955026"/>
    <w:rsid w:val="009555F4"/>
    <w:rsid w:val="009604B1"/>
    <w:rsid w:val="009613F4"/>
    <w:rsid w:val="0096145A"/>
    <w:rsid w:val="009614D7"/>
    <w:rsid w:val="00961572"/>
    <w:rsid w:val="00962FA4"/>
    <w:rsid w:val="00964485"/>
    <w:rsid w:val="00964A4F"/>
    <w:rsid w:val="009652C2"/>
    <w:rsid w:val="0096579E"/>
    <w:rsid w:val="00965E08"/>
    <w:rsid w:val="0096621C"/>
    <w:rsid w:val="009664C0"/>
    <w:rsid w:val="00967A50"/>
    <w:rsid w:val="009705FB"/>
    <w:rsid w:val="0097189E"/>
    <w:rsid w:val="00971B29"/>
    <w:rsid w:val="009723F0"/>
    <w:rsid w:val="00972A6C"/>
    <w:rsid w:val="00972C22"/>
    <w:rsid w:val="00974699"/>
    <w:rsid w:val="009747F3"/>
    <w:rsid w:val="009755BD"/>
    <w:rsid w:val="009758CF"/>
    <w:rsid w:val="00980846"/>
    <w:rsid w:val="00981245"/>
    <w:rsid w:val="00981593"/>
    <w:rsid w:val="00981FE2"/>
    <w:rsid w:val="00982802"/>
    <w:rsid w:val="00984E33"/>
    <w:rsid w:val="00985120"/>
    <w:rsid w:val="00985D75"/>
    <w:rsid w:val="00987595"/>
    <w:rsid w:val="0098787C"/>
    <w:rsid w:val="009878D5"/>
    <w:rsid w:val="00990F15"/>
    <w:rsid w:val="0099123E"/>
    <w:rsid w:val="009924A3"/>
    <w:rsid w:val="009953B9"/>
    <w:rsid w:val="00995E01"/>
    <w:rsid w:val="00995F67"/>
    <w:rsid w:val="009A05CE"/>
    <w:rsid w:val="009A1929"/>
    <w:rsid w:val="009A2BE6"/>
    <w:rsid w:val="009A4A56"/>
    <w:rsid w:val="009A6760"/>
    <w:rsid w:val="009A77C1"/>
    <w:rsid w:val="009B0370"/>
    <w:rsid w:val="009B04B3"/>
    <w:rsid w:val="009B1925"/>
    <w:rsid w:val="009B1D42"/>
    <w:rsid w:val="009B352B"/>
    <w:rsid w:val="009B3E54"/>
    <w:rsid w:val="009B4451"/>
    <w:rsid w:val="009B4465"/>
    <w:rsid w:val="009B59F9"/>
    <w:rsid w:val="009B619F"/>
    <w:rsid w:val="009B6DCF"/>
    <w:rsid w:val="009B6FF8"/>
    <w:rsid w:val="009B731F"/>
    <w:rsid w:val="009B766D"/>
    <w:rsid w:val="009C18AE"/>
    <w:rsid w:val="009C2A7A"/>
    <w:rsid w:val="009C2DAD"/>
    <w:rsid w:val="009C3D7D"/>
    <w:rsid w:val="009C3EFF"/>
    <w:rsid w:val="009C4107"/>
    <w:rsid w:val="009C6C34"/>
    <w:rsid w:val="009C6C80"/>
    <w:rsid w:val="009C6E2E"/>
    <w:rsid w:val="009C794C"/>
    <w:rsid w:val="009D046C"/>
    <w:rsid w:val="009D1D78"/>
    <w:rsid w:val="009D210E"/>
    <w:rsid w:val="009D394E"/>
    <w:rsid w:val="009D41BD"/>
    <w:rsid w:val="009D43DE"/>
    <w:rsid w:val="009D533C"/>
    <w:rsid w:val="009D5628"/>
    <w:rsid w:val="009D6073"/>
    <w:rsid w:val="009D65A3"/>
    <w:rsid w:val="009D6935"/>
    <w:rsid w:val="009D7805"/>
    <w:rsid w:val="009D7990"/>
    <w:rsid w:val="009D7A2B"/>
    <w:rsid w:val="009E0120"/>
    <w:rsid w:val="009E0D9F"/>
    <w:rsid w:val="009E1F93"/>
    <w:rsid w:val="009E2B7B"/>
    <w:rsid w:val="009E2BB8"/>
    <w:rsid w:val="009E3212"/>
    <w:rsid w:val="009E39DD"/>
    <w:rsid w:val="009E4516"/>
    <w:rsid w:val="009E5EC3"/>
    <w:rsid w:val="009E6C2F"/>
    <w:rsid w:val="009E6E55"/>
    <w:rsid w:val="009E6F3C"/>
    <w:rsid w:val="009F067F"/>
    <w:rsid w:val="009F06A2"/>
    <w:rsid w:val="009F09E0"/>
    <w:rsid w:val="009F17F6"/>
    <w:rsid w:val="009F1AB7"/>
    <w:rsid w:val="009F3DFB"/>
    <w:rsid w:val="009F451E"/>
    <w:rsid w:val="009F4B24"/>
    <w:rsid w:val="009F4EFD"/>
    <w:rsid w:val="009F5EE0"/>
    <w:rsid w:val="00A01C87"/>
    <w:rsid w:val="00A024CA"/>
    <w:rsid w:val="00A0297C"/>
    <w:rsid w:val="00A02E9E"/>
    <w:rsid w:val="00A038F6"/>
    <w:rsid w:val="00A041CE"/>
    <w:rsid w:val="00A0496E"/>
    <w:rsid w:val="00A0551F"/>
    <w:rsid w:val="00A05B2C"/>
    <w:rsid w:val="00A06DE7"/>
    <w:rsid w:val="00A07FA3"/>
    <w:rsid w:val="00A10F7C"/>
    <w:rsid w:val="00A119E2"/>
    <w:rsid w:val="00A11E60"/>
    <w:rsid w:val="00A12B98"/>
    <w:rsid w:val="00A131CE"/>
    <w:rsid w:val="00A1554C"/>
    <w:rsid w:val="00A158AF"/>
    <w:rsid w:val="00A16201"/>
    <w:rsid w:val="00A1665C"/>
    <w:rsid w:val="00A172A1"/>
    <w:rsid w:val="00A1796D"/>
    <w:rsid w:val="00A17CBD"/>
    <w:rsid w:val="00A24AB2"/>
    <w:rsid w:val="00A2575D"/>
    <w:rsid w:val="00A262BC"/>
    <w:rsid w:val="00A265B6"/>
    <w:rsid w:val="00A274AD"/>
    <w:rsid w:val="00A274C8"/>
    <w:rsid w:val="00A2795B"/>
    <w:rsid w:val="00A27AE6"/>
    <w:rsid w:val="00A30272"/>
    <w:rsid w:val="00A3121C"/>
    <w:rsid w:val="00A315F5"/>
    <w:rsid w:val="00A31C68"/>
    <w:rsid w:val="00A326B1"/>
    <w:rsid w:val="00A32749"/>
    <w:rsid w:val="00A341E4"/>
    <w:rsid w:val="00A3441A"/>
    <w:rsid w:val="00A36EEA"/>
    <w:rsid w:val="00A3753E"/>
    <w:rsid w:val="00A41177"/>
    <w:rsid w:val="00A41551"/>
    <w:rsid w:val="00A418F2"/>
    <w:rsid w:val="00A426DD"/>
    <w:rsid w:val="00A4271B"/>
    <w:rsid w:val="00A42887"/>
    <w:rsid w:val="00A429FB"/>
    <w:rsid w:val="00A42F76"/>
    <w:rsid w:val="00A42FFE"/>
    <w:rsid w:val="00A43AEC"/>
    <w:rsid w:val="00A46263"/>
    <w:rsid w:val="00A4706B"/>
    <w:rsid w:val="00A47488"/>
    <w:rsid w:val="00A47AD8"/>
    <w:rsid w:val="00A47C2A"/>
    <w:rsid w:val="00A47F95"/>
    <w:rsid w:val="00A5160D"/>
    <w:rsid w:val="00A51FD5"/>
    <w:rsid w:val="00A5247E"/>
    <w:rsid w:val="00A52E3C"/>
    <w:rsid w:val="00A53DC9"/>
    <w:rsid w:val="00A5500B"/>
    <w:rsid w:val="00A55089"/>
    <w:rsid w:val="00A55B2D"/>
    <w:rsid w:val="00A5601B"/>
    <w:rsid w:val="00A56871"/>
    <w:rsid w:val="00A573CF"/>
    <w:rsid w:val="00A57B62"/>
    <w:rsid w:val="00A6106B"/>
    <w:rsid w:val="00A61E44"/>
    <w:rsid w:val="00A62D14"/>
    <w:rsid w:val="00A62E05"/>
    <w:rsid w:val="00A631C1"/>
    <w:rsid w:val="00A6397E"/>
    <w:rsid w:val="00A6434F"/>
    <w:rsid w:val="00A64AB4"/>
    <w:rsid w:val="00A64F3D"/>
    <w:rsid w:val="00A652D4"/>
    <w:rsid w:val="00A662C7"/>
    <w:rsid w:val="00A666E6"/>
    <w:rsid w:val="00A66B71"/>
    <w:rsid w:val="00A66C0E"/>
    <w:rsid w:val="00A67599"/>
    <w:rsid w:val="00A67BD9"/>
    <w:rsid w:val="00A7097B"/>
    <w:rsid w:val="00A710F3"/>
    <w:rsid w:val="00A714D7"/>
    <w:rsid w:val="00A71AF4"/>
    <w:rsid w:val="00A72433"/>
    <w:rsid w:val="00A7338E"/>
    <w:rsid w:val="00A73DB3"/>
    <w:rsid w:val="00A75079"/>
    <w:rsid w:val="00A75E40"/>
    <w:rsid w:val="00A76692"/>
    <w:rsid w:val="00A76E0C"/>
    <w:rsid w:val="00A77C73"/>
    <w:rsid w:val="00A8040D"/>
    <w:rsid w:val="00A80D3D"/>
    <w:rsid w:val="00A825A4"/>
    <w:rsid w:val="00A83447"/>
    <w:rsid w:val="00A859FA"/>
    <w:rsid w:val="00A85CF9"/>
    <w:rsid w:val="00A910E6"/>
    <w:rsid w:val="00A91764"/>
    <w:rsid w:val="00A9205F"/>
    <w:rsid w:val="00A92D95"/>
    <w:rsid w:val="00A92F0A"/>
    <w:rsid w:val="00A93ABE"/>
    <w:rsid w:val="00A94091"/>
    <w:rsid w:val="00A94206"/>
    <w:rsid w:val="00A943BC"/>
    <w:rsid w:val="00A944CE"/>
    <w:rsid w:val="00A94CAC"/>
    <w:rsid w:val="00A95D8B"/>
    <w:rsid w:val="00A9664B"/>
    <w:rsid w:val="00A96AE2"/>
    <w:rsid w:val="00A96F02"/>
    <w:rsid w:val="00AA02C8"/>
    <w:rsid w:val="00AA0EF4"/>
    <w:rsid w:val="00AA1288"/>
    <w:rsid w:val="00AA3965"/>
    <w:rsid w:val="00AA3C83"/>
    <w:rsid w:val="00AA5DEE"/>
    <w:rsid w:val="00AA6170"/>
    <w:rsid w:val="00AA6792"/>
    <w:rsid w:val="00AA79DD"/>
    <w:rsid w:val="00AA7A76"/>
    <w:rsid w:val="00AA7E01"/>
    <w:rsid w:val="00AB036F"/>
    <w:rsid w:val="00AB2668"/>
    <w:rsid w:val="00AB2A3F"/>
    <w:rsid w:val="00AB3390"/>
    <w:rsid w:val="00AB3432"/>
    <w:rsid w:val="00AB35FA"/>
    <w:rsid w:val="00AB593D"/>
    <w:rsid w:val="00AB5BE3"/>
    <w:rsid w:val="00AB79CB"/>
    <w:rsid w:val="00AC0145"/>
    <w:rsid w:val="00AC0204"/>
    <w:rsid w:val="00AC0A6B"/>
    <w:rsid w:val="00AC0C48"/>
    <w:rsid w:val="00AC1A0B"/>
    <w:rsid w:val="00AC1A90"/>
    <w:rsid w:val="00AC24AD"/>
    <w:rsid w:val="00AC342E"/>
    <w:rsid w:val="00AC353B"/>
    <w:rsid w:val="00AC43FE"/>
    <w:rsid w:val="00AC4590"/>
    <w:rsid w:val="00AC4B68"/>
    <w:rsid w:val="00AC5546"/>
    <w:rsid w:val="00AC5900"/>
    <w:rsid w:val="00AC6641"/>
    <w:rsid w:val="00AC7984"/>
    <w:rsid w:val="00AC7E33"/>
    <w:rsid w:val="00AD0EB1"/>
    <w:rsid w:val="00AD0EF9"/>
    <w:rsid w:val="00AD1243"/>
    <w:rsid w:val="00AD12DD"/>
    <w:rsid w:val="00AD1A63"/>
    <w:rsid w:val="00AD1A6C"/>
    <w:rsid w:val="00AD1B5A"/>
    <w:rsid w:val="00AD1CEF"/>
    <w:rsid w:val="00AD2001"/>
    <w:rsid w:val="00AD25B0"/>
    <w:rsid w:val="00AD33FF"/>
    <w:rsid w:val="00AD3E6C"/>
    <w:rsid w:val="00AD4D2F"/>
    <w:rsid w:val="00AD6DE5"/>
    <w:rsid w:val="00AD7B64"/>
    <w:rsid w:val="00AE06F3"/>
    <w:rsid w:val="00AE0B9D"/>
    <w:rsid w:val="00AE1E9B"/>
    <w:rsid w:val="00AE2B90"/>
    <w:rsid w:val="00AE2F3D"/>
    <w:rsid w:val="00AE418E"/>
    <w:rsid w:val="00AE5232"/>
    <w:rsid w:val="00AE6EF5"/>
    <w:rsid w:val="00AE7B6B"/>
    <w:rsid w:val="00AF0B82"/>
    <w:rsid w:val="00AF11EC"/>
    <w:rsid w:val="00AF12AD"/>
    <w:rsid w:val="00AF220B"/>
    <w:rsid w:val="00AF24A5"/>
    <w:rsid w:val="00AF36E7"/>
    <w:rsid w:val="00AF391F"/>
    <w:rsid w:val="00AF3D9C"/>
    <w:rsid w:val="00AF3F31"/>
    <w:rsid w:val="00AF3F6D"/>
    <w:rsid w:val="00AF5546"/>
    <w:rsid w:val="00AF5B12"/>
    <w:rsid w:val="00AF608A"/>
    <w:rsid w:val="00AF74B0"/>
    <w:rsid w:val="00AF756D"/>
    <w:rsid w:val="00B005B5"/>
    <w:rsid w:val="00B0127F"/>
    <w:rsid w:val="00B01C6B"/>
    <w:rsid w:val="00B01E59"/>
    <w:rsid w:val="00B0210C"/>
    <w:rsid w:val="00B0375F"/>
    <w:rsid w:val="00B03E48"/>
    <w:rsid w:val="00B04143"/>
    <w:rsid w:val="00B05005"/>
    <w:rsid w:val="00B05053"/>
    <w:rsid w:val="00B05DC7"/>
    <w:rsid w:val="00B05F1D"/>
    <w:rsid w:val="00B062C1"/>
    <w:rsid w:val="00B06427"/>
    <w:rsid w:val="00B068E5"/>
    <w:rsid w:val="00B06C84"/>
    <w:rsid w:val="00B07D05"/>
    <w:rsid w:val="00B10749"/>
    <w:rsid w:val="00B120ED"/>
    <w:rsid w:val="00B12818"/>
    <w:rsid w:val="00B12E42"/>
    <w:rsid w:val="00B12E5E"/>
    <w:rsid w:val="00B13653"/>
    <w:rsid w:val="00B156E8"/>
    <w:rsid w:val="00B16242"/>
    <w:rsid w:val="00B17360"/>
    <w:rsid w:val="00B20967"/>
    <w:rsid w:val="00B20F9F"/>
    <w:rsid w:val="00B21246"/>
    <w:rsid w:val="00B21807"/>
    <w:rsid w:val="00B21FFE"/>
    <w:rsid w:val="00B2255F"/>
    <w:rsid w:val="00B23402"/>
    <w:rsid w:val="00B2459F"/>
    <w:rsid w:val="00B245E4"/>
    <w:rsid w:val="00B279C7"/>
    <w:rsid w:val="00B30678"/>
    <w:rsid w:val="00B318DE"/>
    <w:rsid w:val="00B3198D"/>
    <w:rsid w:val="00B320E9"/>
    <w:rsid w:val="00B349F9"/>
    <w:rsid w:val="00B36839"/>
    <w:rsid w:val="00B36F00"/>
    <w:rsid w:val="00B4008C"/>
    <w:rsid w:val="00B45B64"/>
    <w:rsid w:val="00B46528"/>
    <w:rsid w:val="00B46D0B"/>
    <w:rsid w:val="00B47955"/>
    <w:rsid w:val="00B501BA"/>
    <w:rsid w:val="00B50D80"/>
    <w:rsid w:val="00B51E94"/>
    <w:rsid w:val="00B51F4C"/>
    <w:rsid w:val="00B52081"/>
    <w:rsid w:val="00B521FE"/>
    <w:rsid w:val="00B5267E"/>
    <w:rsid w:val="00B53EFE"/>
    <w:rsid w:val="00B53F84"/>
    <w:rsid w:val="00B5436D"/>
    <w:rsid w:val="00B545A9"/>
    <w:rsid w:val="00B54DFF"/>
    <w:rsid w:val="00B554E6"/>
    <w:rsid w:val="00B55920"/>
    <w:rsid w:val="00B55C96"/>
    <w:rsid w:val="00B57B77"/>
    <w:rsid w:val="00B60A75"/>
    <w:rsid w:val="00B60D93"/>
    <w:rsid w:val="00B61155"/>
    <w:rsid w:val="00B61158"/>
    <w:rsid w:val="00B61389"/>
    <w:rsid w:val="00B61B78"/>
    <w:rsid w:val="00B61F47"/>
    <w:rsid w:val="00B62906"/>
    <w:rsid w:val="00B647C5"/>
    <w:rsid w:val="00B64CB6"/>
    <w:rsid w:val="00B667F2"/>
    <w:rsid w:val="00B67175"/>
    <w:rsid w:val="00B67343"/>
    <w:rsid w:val="00B67426"/>
    <w:rsid w:val="00B67586"/>
    <w:rsid w:val="00B67A38"/>
    <w:rsid w:val="00B700E1"/>
    <w:rsid w:val="00B70BD1"/>
    <w:rsid w:val="00B71B5A"/>
    <w:rsid w:val="00B71FB5"/>
    <w:rsid w:val="00B721F5"/>
    <w:rsid w:val="00B7280A"/>
    <w:rsid w:val="00B7280B"/>
    <w:rsid w:val="00B7325C"/>
    <w:rsid w:val="00B739BB"/>
    <w:rsid w:val="00B75984"/>
    <w:rsid w:val="00B7615C"/>
    <w:rsid w:val="00B76D4D"/>
    <w:rsid w:val="00B77F88"/>
    <w:rsid w:val="00B80190"/>
    <w:rsid w:val="00B801B9"/>
    <w:rsid w:val="00B810CD"/>
    <w:rsid w:val="00B82F9E"/>
    <w:rsid w:val="00B83E4E"/>
    <w:rsid w:val="00B83FFC"/>
    <w:rsid w:val="00B8437E"/>
    <w:rsid w:val="00B843EE"/>
    <w:rsid w:val="00B843FB"/>
    <w:rsid w:val="00B84906"/>
    <w:rsid w:val="00B86952"/>
    <w:rsid w:val="00B877E6"/>
    <w:rsid w:val="00B92E73"/>
    <w:rsid w:val="00B93059"/>
    <w:rsid w:val="00B94873"/>
    <w:rsid w:val="00B9537F"/>
    <w:rsid w:val="00B95545"/>
    <w:rsid w:val="00B9568D"/>
    <w:rsid w:val="00B95B90"/>
    <w:rsid w:val="00B95F8C"/>
    <w:rsid w:val="00B969E4"/>
    <w:rsid w:val="00B96D5C"/>
    <w:rsid w:val="00BA0C31"/>
    <w:rsid w:val="00BA0F72"/>
    <w:rsid w:val="00BA1D45"/>
    <w:rsid w:val="00BA2955"/>
    <w:rsid w:val="00BA29A4"/>
    <w:rsid w:val="00BA361D"/>
    <w:rsid w:val="00BA6584"/>
    <w:rsid w:val="00BA6C81"/>
    <w:rsid w:val="00BA71AD"/>
    <w:rsid w:val="00BB1E00"/>
    <w:rsid w:val="00BB2749"/>
    <w:rsid w:val="00BB309D"/>
    <w:rsid w:val="00BB3362"/>
    <w:rsid w:val="00BB461C"/>
    <w:rsid w:val="00BB5B68"/>
    <w:rsid w:val="00BB637C"/>
    <w:rsid w:val="00BB731E"/>
    <w:rsid w:val="00BB7F5A"/>
    <w:rsid w:val="00BC1F06"/>
    <w:rsid w:val="00BC2B7F"/>
    <w:rsid w:val="00BC32E2"/>
    <w:rsid w:val="00BC3FFE"/>
    <w:rsid w:val="00BC435E"/>
    <w:rsid w:val="00BC47D7"/>
    <w:rsid w:val="00BC570F"/>
    <w:rsid w:val="00BC5998"/>
    <w:rsid w:val="00BC6CF0"/>
    <w:rsid w:val="00BD04C3"/>
    <w:rsid w:val="00BD0C6F"/>
    <w:rsid w:val="00BD154B"/>
    <w:rsid w:val="00BD180F"/>
    <w:rsid w:val="00BD420A"/>
    <w:rsid w:val="00BD4883"/>
    <w:rsid w:val="00BD4CB1"/>
    <w:rsid w:val="00BD4EE2"/>
    <w:rsid w:val="00BD69F5"/>
    <w:rsid w:val="00BE0AF7"/>
    <w:rsid w:val="00BE26A9"/>
    <w:rsid w:val="00BE40C7"/>
    <w:rsid w:val="00BE43F3"/>
    <w:rsid w:val="00BE69A2"/>
    <w:rsid w:val="00BE6C30"/>
    <w:rsid w:val="00BE79EF"/>
    <w:rsid w:val="00BE7D03"/>
    <w:rsid w:val="00BF06D8"/>
    <w:rsid w:val="00BF1238"/>
    <w:rsid w:val="00BF1BBD"/>
    <w:rsid w:val="00BF2441"/>
    <w:rsid w:val="00BF2A5E"/>
    <w:rsid w:val="00BF37A4"/>
    <w:rsid w:val="00BF4426"/>
    <w:rsid w:val="00BF6051"/>
    <w:rsid w:val="00BF6675"/>
    <w:rsid w:val="00BF68F3"/>
    <w:rsid w:val="00BF6C94"/>
    <w:rsid w:val="00BF6D07"/>
    <w:rsid w:val="00BF71B4"/>
    <w:rsid w:val="00BF7C3D"/>
    <w:rsid w:val="00BF7FE0"/>
    <w:rsid w:val="00C00ED4"/>
    <w:rsid w:val="00C00F47"/>
    <w:rsid w:val="00C017C9"/>
    <w:rsid w:val="00C01899"/>
    <w:rsid w:val="00C0217E"/>
    <w:rsid w:val="00C028EC"/>
    <w:rsid w:val="00C02CBE"/>
    <w:rsid w:val="00C02EB1"/>
    <w:rsid w:val="00C04376"/>
    <w:rsid w:val="00C04E3F"/>
    <w:rsid w:val="00C0634D"/>
    <w:rsid w:val="00C06818"/>
    <w:rsid w:val="00C06953"/>
    <w:rsid w:val="00C07A92"/>
    <w:rsid w:val="00C10C64"/>
    <w:rsid w:val="00C10EA2"/>
    <w:rsid w:val="00C11300"/>
    <w:rsid w:val="00C139E2"/>
    <w:rsid w:val="00C145B1"/>
    <w:rsid w:val="00C1485D"/>
    <w:rsid w:val="00C14E3C"/>
    <w:rsid w:val="00C1521B"/>
    <w:rsid w:val="00C15A93"/>
    <w:rsid w:val="00C15B99"/>
    <w:rsid w:val="00C15B9B"/>
    <w:rsid w:val="00C16055"/>
    <w:rsid w:val="00C225C3"/>
    <w:rsid w:val="00C244EE"/>
    <w:rsid w:val="00C2565C"/>
    <w:rsid w:val="00C2578F"/>
    <w:rsid w:val="00C27789"/>
    <w:rsid w:val="00C3084D"/>
    <w:rsid w:val="00C30BE9"/>
    <w:rsid w:val="00C333A1"/>
    <w:rsid w:val="00C3372E"/>
    <w:rsid w:val="00C3383C"/>
    <w:rsid w:val="00C34978"/>
    <w:rsid w:val="00C3515A"/>
    <w:rsid w:val="00C35D47"/>
    <w:rsid w:val="00C37C98"/>
    <w:rsid w:val="00C407B4"/>
    <w:rsid w:val="00C408C9"/>
    <w:rsid w:val="00C40A7A"/>
    <w:rsid w:val="00C40F1B"/>
    <w:rsid w:val="00C41924"/>
    <w:rsid w:val="00C427F6"/>
    <w:rsid w:val="00C4325D"/>
    <w:rsid w:val="00C43678"/>
    <w:rsid w:val="00C439DC"/>
    <w:rsid w:val="00C43C5C"/>
    <w:rsid w:val="00C443F0"/>
    <w:rsid w:val="00C44858"/>
    <w:rsid w:val="00C465B2"/>
    <w:rsid w:val="00C4698F"/>
    <w:rsid w:val="00C46EEA"/>
    <w:rsid w:val="00C473DE"/>
    <w:rsid w:val="00C4781B"/>
    <w:rsid w:val="00C47AD3"/>
    <w:rsid w:val="00C47B79"/>
    <w:rsid w:val="00C47F65"/>
    <w:rsid w:val="00C508B1"/>
    <w:rsid w:val="00C50ECB"/>
    <w:rsid w:val="00C50EE2"/>
    <w:rsid w:val="00C51EB8"/>
    <w:rsid w:val="00C54252"/>
    <w:rsid w:val="00C5482F"/>
    <w:rsid w:val="00C54DE6"/>
    <w:rsid w:val="00C55201"/>
    <w:rsid w:val="00C553CF"/>
    <w:rsid w:val="00C558C4"/>
    <w:rsid w:val="00C55EA4"/>
    <w:rsid w:val="00C55F57"/>
    <w:rsid w:val="00C56648"/>
    <w:rsid w:val="00C57105"/>
    <w:rsid w:val="00C57C29"/>
    <w:rsid w:val="00C606AB"/>
    <w:rsid w:val="00C615DD"/>
    <w:rsid w:val="00C615FA"/>
    <w:rsid w:val="00C64738"/>
    <w:rsid w:val="00C64D28"/>
    <w:rsid w:val="00C64F0D"/>
    <w:rsid w:val="00C65587"/>
    <w:rsid w:val="00C662AE"/>
    <w:rsid w:val="00C667DC"/>
    <w:rsid w:val="00C66A5F"/>
    <w:rsid w:val="00C67216"/>
    <w:rsid w:val="00C67A8D"/>
    <w:rsid w:val="00C70273"/>
    <w:rsid w:val="00C702CA"/>
    <w:rsid w:val="00C70540"/>
    <w:rsid w:val="00C7179B"/>
    <w:rsid w:val="00C726A6"/>
    <w:rsid w:val="00C72BF5"/>
    <w:rsid w:val="00C732CC"/>
    <w:rsid w:val="00C7368A"/>
    <w:rsid w:val="00C73A6A"/>
    <w:rsid w:val="00C73CEE"/>
    <w:rsid w:val="00C7616D"/>
    <w:rsid w:val="00C76563"/>
    <w:rsid w:val="00C8223B"/>
    <w:rsid w:val="00C8261E"/>
    <w:rsid w:val="00C82C0A"/>
    <w:rsid w:val="00C83B0E"/>
    <w:rsid w:val="00C83BC6"/>
    <w:rsid w:val="00C85082"/>
    <w:rsid w:val="00C852CC"/>
    <w:rsid w:val="00C860D3"/>
    <w:rsid w:val="00C87E10"/>
    <w:rsid w:val="00C9019A"/>
    <w:rsid w:val="00C92850"/>
    <w:rsid w:val="00C92DA1"/>
    <w:rsid w:val="00C94E17"/>
    <w:rsid w:val="00C963A8"/>
    <w:rsid w:val="00C96713"/>
    <w:rsid w:val="00C96C0F"/>
    <w:rsid w:val="00C973B9"/>
    <w:rsid w:val="00CA0AE2"/>
    <w:rsid w:val="00CA1D50"/>
    <w:rsid w:val="00CA23B1"/>
    <w:rsid w:val="00CA2F71"/>
    <w:rsid w:val="00CA2F93"/>
    <w:rsid w:val="00CA31F0"/>
    <w:rsid w:val="00CA3446"/>
    <w:rsid w:val="00CA386F"/>
    <w:rsid w:val="00CA3CFD"/>
    <w:rsid w:val="00CA55A3"/>
    <w:rsid w:val="00CA619F"/>
    <w:rsid w:val="00CA6829"/>
    <w:rsid w:val="00CA68E6"/>
    <w:rsid w:val="00CA695C"/>
    <w:rsid w:val="00CA6C10"/>
    <w:rsid w:val="00CA7E37"/>
    <w:rsid w:val="00CB1B1D"/>
    <w:rsid w:val="00CB1FE1"/>
    <w:rsid w:val="00CB3204"/>
    <w:rsid w:val="00CB3468"/>
    <w:rsid w:val="00CB4012"/>
    <w:rsid w:val="00CB42CA"/>
    <w:rsid w:val="00CB4C10"/>
    <w:rsid w:val="00CB4FA3"/>
    <w:rsid w:val="00CB5087"/>
    <w:rsid w:val="00CB6653"/>
    <w:rsid w:val="00CB7679"/>
    <w:rsid w:val="00CB78EB"/>
    <w:rsid w:val="00CB7A90"/>
    <w:rsid w:val="00CC00C4"/>
    <w:rsid w:val="00CC20F2"/>
    <w:rsid w:val="00CC26F1"/>
    <w:rsid w:val="00CC3F39"/>
    <w:rsid w:val="00CC4B2E"/>
    <w:rsid w:val="00CC51B7"/>
    <w:rsid w:val="00CC55AB"/>
    <w:rsid w:val="00CC55EC"/>
    <w:rsid w:val="00CC6CD1"/>
    <w:rsid w:val="00CC7219"/>
    <w:rsid w:val="00CC74F3"/>
    <w:rsid w:val="00CD0431"/>
    <w:rsid w:val="00CD072D"/>
    <w:rsid w:val="00CD0AC4"/>
    <w:rsid w:val="00CD21DC"/>
    <w:rsid w:val="00CD21FC"/>
    <w:rsid w:val="00CD27F5"/>
    <w:rsid w:val="00CD3F98"/>
    <w:rsid w:val="00CD4272"/>
    <w:rsid w:val="00CD5130"/>
    <w:rsid w:val="00CD5589"/>
    <w:rsid w:val="00CD5AA6"/>
    <w:rsid w:val="00CD5B14"/>
    <w:rsid w:val="00CD6908"/>
    <w:rsid w:val="00CD6CB1"/>
    <w:rsid w:val="00CE0612"/>
    <w:rsid w:val="00CE076A"/>
    <w:rsid w:val="00CE2584"/>
    <w:rsid w:val="00CE2859"/>
    <w:rsid w:val="00CE3CD8"/>
    <w:rsid w:val="00CE4251"/>
    <w:rsid w:val="00CE4B8B"/>
    <w:rsid w:val="00CE5608"/>
    <w:rsid w:val="00CE5980"/>
    <w:rsid w:val="00CE6AC4"/>
    <w:rsid w:val="00CE7289"/>
    <w:rsid w:val="00CE7C88"/>
    <w:rsid w:val="00CF07EB"/>
    <w:rsid w:val="00CF0AE6"/>
    <w:rsid w:val="00CF1EE3"/>
    <w:rsid w:val="00CF1FE7"/>
    <w:rsid w:val="00CF293F"/>
    <w:rsid w:val="00CF3048"/>
    <w:rsid w:val="00CF3156"/>
    <w:rsid w:val="00CF3F36"/>
    <w:rsid w:val="00CF6193"/>
    <w:rsid w:val="00CF6CB1"/>
    <w:rsid w:val="00CF708D"/>
    <w:rsid w:val="00D01923"/>
    <w:rsid w:val="00D02379"/>
    <w:rsid w:val="00D029CA"/>
    <w:rsid w:val="00D03EF8"/>
    <w:rsid w:val="00D041CD"/>
    <w:rsid w:val="00D05200"/>
    <w:rsid w:val="00D055A2"/>
    <w:rsid w:val="00D0606F"/>
    <w:rsid w:val="00D06D43"/>
    <w:rsid w:val="00D108A3"/>
    <w:rsid w:val="00D108B7"/>
    <w:rsid w:val="00D11702"/>
    <w:rsid w:val="00D125CD"/>
    <w:rsid w:val="00D12BA4"/>
    <w:rsid w:val="00D15095"/>
    <w:rsid w:val="00D15B56"/>
    <w:rsid w:val="00D1663C"/>
    <w:rsid w:val="00D171D1"/>
    <w:rsid w:val="00D17A9A"/>
    <w:rsid w:val="00D17F11"/>
    <w:rsid w:val="00D21057"/>
    <w:rsid w:val="00D2111F"/>
    <w:rsid w:val="00D21B56"/>
    <w:rsid w:val="00D239BD"/>
    <w:rsid w:val="00D23C76"/>
    <w:rsid w:val="00D25275"/>
    <w:rsid w:val="00D25B2A"/>
    <w:rsid w:val="00D265B8"/>
    <w:rsid w:val="00D26946"/>
    <w:rsid w:val="00D26A8C"/>
    <w:rsid w:val="00D26EA3"/>
    <w:rsid w:val="00D276BC"/>
    <w:rsid w:val="00D27B41"/>
    <w:rsid w:val="00D27DF3"/>
    <w:rsid w:val="00D30BCC"/>
    <w:rsid w:val="00D3121F"/>
    <w:rsid w:val="00D3193D"/>
    <w:rsid w:val="00D31C67"/>
    <w:rsid w:val="00D31E45"/>
    <w:rsid w:val="00D325FB"/>
    <w:rsid w:val="00D33208"/>
    <w:rsid w:val="00D33DC8"/>
    <w:rsid w:val="00D3460C"/>
    <w:rsid w:val="00D35990"/>
    <w:rsid w:val="00D35DBA"/>
    <w:rsid w:val="00D376C7"/>
    <w:rsid w:val="00D377C9"/>
    <w:rsid w:val="00D416AD"/>
    <w:rsid w:val="00D418A9"/>
    <w:rsid w:val="00D41D0C"/>
    <w:rsid w:val="00D41F20"/>
    <w:rsid w:val="00D42813"/>
    <w:rsid w:val="00D4330C"/>
    <w:rsid w:val="00D44DB0"/>
    <w:rsid w:val="00D45F08"/>
    <w:rsid w:val="00D461AD"/>
    <w:rsid w:val="00D4654F"/>
    <w:rsid w:val="00D46BF7"/>
    <w:rsid w:val="00D46F68"/>
    <w:rsid w:val="00D50B92"/>
    <w:rsid w:val="00D51CCA"/>
    <w:rsid w:val="00D51F49"/>
    <w:rsid w:val="00D5210B"/>
    <w:rsid w:val="00D531BF"/>
    <w:rsid w:val="00D53413"/>
    <w:rsid w:val="00D53920"/>
    <w:rsid w:val="00D5444D"/>
    <w:rsid w:val="00D54536"/>
    <w:rsid w:val="00D5759F"/>
    <w:rsid w:val="00D57EC9"/>
    <w:rsid w:val="00D60238"/>
    <w:rsid w:val="00D61137"/>
    <w:rsid w:val="00D611F9"/>
    <w:rsid w:val="00D61F83"/>
    <w:rsid w:val="00D6243C"/>
    <w:rsid w:val="00D62443"/>
    <w:rsid w:val="00D63032"/>
    <w:rsid w:val="00D630CD"/>
    <w:rsid w:val="00D63B54"/>
    <w:rsid w:val="00D642E3"/>
    <w:rsid w:val="00D65F9D"/>
    <w:rsid w:val="00D67372"/>
    <w:rsid w:val="00D7061E"/>
    <w:rsid w:val="00D70AD6"/>
    <w:rsid w:val="00D71907"/>
    <w:rsid w:val="00D71DEE"/>
    <w:rsid w:val="00D724A2"/>
    <w:rsid w:val="00D728B7"/>
    <w:rsid w:val="00D73DF9"/>
    <w:rsid w:val="00D74930"/>
    <w:rsid w:val="00D74BF3"/>
    <w:rsid w:val="00D75176"/>
    <w:rsid w:val="00D754D8"/>
    <w:rsid w:val="00D76034"/>
    <w:rsid w:val="00D76C3C"/>
    <w:rsid w:val="00D774B2"/>
    <w:rsid w:val="00D80954"/>
    <w:rsid w:val="00D80F37"/>
    <w:rsid w:val="00D812FF"/>
    <w:rsid w:val="00D826F8"/>
    <w:rsid w:val="00D8275E"/>
    <w:rsid w:val="00D835D4"/>
    <w:rsid w:val="00D83D5E"/>
    <w:rsid w:val="00D84668"/>
    <w:rsid w:val="00D85632"/>
    <w:rsid w:val="00D86713"/>
    <w:rsid w:val="00D86B56"/>
    <w:rsid w:val="00D874E3"/>
    <w:rsid w:val="00D87554"/>
    <w:rsid w:val="00D91F97"/>
    <w:rsid w:val="00D92857"/>
    <w:rsid w:val="00D93E91"/>
    <w:rsid w:val="00D9694E"/>
    <w:rsid w:val="00D969AC"/>
    <w:rsid w:val="00DA135A"/>
    <w:rsid w:val="00DA14DE"/>
    <w:rsid w:val="00DA2919"/>
    <w:rsid w:val="00DA388C"/>
    <w:rsid w:val="00DA6FD3"/>
    <w:rsid w:val="00DA75DC"/>
    <w:rsid w:val="00DB074E"/>
    <w:rsid w:val="00DB1A54"/>
    <w:rsid w:val="00DB1C10"/>
    <w:rsid w:val="00DB23A1"/>
    <w:rsid w:val="00DB37F2"/>
    <w:rsid w:val="00DB4484"/>
    <w:rsid w:val="00DB460B"/>
    <w:rsid w:val="00DB468C"/>
    <w:rsid w:val="00DB585D"/>
    <w:rsid w:val="00DC0619"/>
    <w:rsid w:val="00DC088B"/>
    <w:rsid w:val="00DC29EE"/>
    <w:rsid w:val="00DC360B"/>
    <w:rsid w:val="00DC3D1E"/>
    <w:rsid w:val="00DC4510"/>
    <w:rsid w:val="00DC4774"/>
    <w:rsid w:val="00DC4971"/>
    <w:rsid w:val="00DC56E6"/>
    <w:rsid w:val="00DC605D"/>
    <w:rsid w:val="00DC6A3C"/>
    <w:rsid w:val="00DC7BDE"/>
    <w:rsid w:val="00DC7D32"/>
    <w:rsid w:val="00DC7DC7"/>
    <w:rsid w:val="00DD0308"/>
    <w:rsid w:val="00DD0394"/>
    <w:rsid w:val="00DD09B7"/>
    <w:rsid w:val="00DD0EEB"/>
    <w:rsid w:val="00DD25CF"/>
    <w:rsid w:val="00DD3680"/>
    <w:rsid w:val="00DD420D"/>
    <w:rsid w:val="00DD4396"/>
    <w:rsid w:val="00DD5968"/>
    <w:rsid w:val="00DD791A"/>
    <w:rsid w:val="00DE25DF"/>
    <w:rsid w:val="00DE28FF"/>
    <w:rsid w:val="00DE4336"/>
    <w:rsid w:val="00DE505E"/>
    <w:rsid w:val="00DE59DC"/>
    <w:rsid w:val="00DE72D0"/>
    <w:rsid w:val="00DE7996"/>
    <w:rsid w:val="00DF0149"/>
    <w:rsid w:val="00DF01E8"/>
    <w:rsid w:val="00DF0974"/>
    <w:rsid w:val="00DF0D96"/>
    <w:rsid w:val="00DF13EB"/>
    <w:rsid w:val="00DF2074"/>
    <w:rsid w:val="00DF342B"/>
    <w:rsid w:val="00DF363E"/>
    <w:rsid w:val="00DF37AC"/>
    <w:rsid w:val="00DF3B58"/>
    <w:rsid w:val="00DF4432"/>
    <w:rsid w:val="00DF48F0"/>
    <w:rsid w:val="00DF5585"/>
    <w:rsid w:val="00DF6807"/>
    <w:rsid w:val="00DF701B"/>
    <w:rsid w:val="00DF72AD"/>
    <w:rsid w:val="00DF781D"/>
    <w:rsid w:val="00E00987"/>
    <w:rsid w:val="00E017A4"/>
    <w:rsid w:val="00E02D80"/>
    <w:rsid w:val="00E02FCF"/>
    <w:rsid w:val="00E03FAE"/>
    <w:rsid w:val="00E03FCF"/>
    <w:rsid w:val="00E04252"/>
    <w:rsid w:val="00E04F8E"/>
    <w:rsid w:val="00E058BE"/>
    <w:rsid w:val="00E06D12"/>
    <w:rsid w:val="00E07A6A"/>
    <w:rsid w:val="00E07E36"/>
    <w:rsid w:val="00E10574"/>
    <w:rsid w:val="00E10769"/>
    <w:rsid w:val="00E11AFD"/>
    <w:rsid w:val="00E12B23"/>
    <w:rsid w:val="00E13739"/>
    <w:rsid w:val="00E13C67"/>
    <w:rsid w:val="00E13F3E"/>
    <w:rsid w:val="00E14856"/>
    <w:rsid w:val="00E14D54"/>
    <w:rsid w:val="00E14FF5"/>
    <w:rsid w:val="00E1561A"/>
    <w:rsid w:val="00E1561B"/>
    <w:rsid w:val="00E176B4"/>
    <w:rsid w:val="00E208F7"/>
    <w:rsid w:val="00E21B53"/>
    <w:rsid w:val="00E21E40"/>
    <w:rsid w:val="00E226DF"/>
    <w:rsid w:val="00E22A9E"/>
    <w:rsid w:val="00E23C52"/>
    <w:rsid w:val="00E24FC6"/>
    <w:rsid w:val="00E25120"/>
    <w:rsid w:val="00E25325"/>
    <w:rsid w:val="00E2549B"/>
    <w:rsid w:val="00E25644"/>
    <w:rsid w:val="00E267C9"/>
    <w:rsid w:val="00E26EB2"/>
    <w:rsid w:val="00E270B4"/>
    <w:rsid w:val="00E3081F"/>
    <w:rsid w:val="00E30B39"/>
    <w:rsid w:val="00E31435"/>
    <w:rsid w:val="00E32494"/>
    <w:rsid w:val="00E33484"/>
    <w:rsid w:val="00E34E15"/>
    <w:rsid w:val="00E353C6"/>
    <w:rsid w:val="00E36121"/>
    <w:rsid w:val="00E365AA"/>
    <w:rsid w:val="00E36AF8"/>
    <w:rsid w:val="00E36E92"/>
    <w:rsid w:val="00E37421"/>
    <w:rsid w:val="00E37B1D"/>
    <w:rsid w:val="00E402D7"/>
    <w:rsid w:val="00E40C6E"/>
    <w:rsid w:val="00E41902"/>
    <w:rsid w:val="00E420E6"/>
    <w:rsid w:val="00E421C5"/>
    <w:rsid w:val="00E42229"/>
    <w:rsid w:val="00E4316E"/>
    <w:rsid w:val="00E43890"/>
    <w:rsid w:val="00E4694E"/>
    <w:rsid w:val="00E47081"/>
    <w:rsid w:val="00E50E71"/>
    <w:rsid w:val="00E52659"/>
    <w:rsid w:val="00E531A3"/>
    <w:rsid w:val="00E55714"/>
    <w:rsid w:val="00E55D62"/>
    <w:rsid w:val="00E60CC2"/>
    <w:rsid w:val="00E6157D"/>
    <w:rsid w:val="00E6293C"/>
    <w:rsid w:val="00E63827"/>
    <w:rsid w:val="00E649C5"/>
    <w:rsid w:val="00E660AC"/>
    <w:rsid w:val="00E675D5"/>
    <w:rsid w:val="00E6780E"/>
    <w:rsid w:val="00E7030D"/>
    <w:rsid w:val="00E70401"/>
    <w:rsid w:val="00E70A1D"/>
    <w:rsid w:val="00E7146B"/>
    <w:rsid w:val="00E7164B"/>
    <w:rsid w:val="00E718F6"/>
    <w:rsid w:val="00E72312"/>
    <w:rsid w:val="00E7306B"/>
    <w:rsid w:val="00E732CE"/>
    <w:rsid w:val="00E75657"/>
    <w:rsid w:val="00E75DC6"/>
    <w:rsid w:val="00E77C6F"/>
    <w:rsid w:val="00E80236"/>
    <w:rsid w:val="00E802CB"/>
    <w:rsid w:val="00E80A7E"/>
    <w:rsid w:val="00E8155C"/>
    <w:rsid w:val="00E81D16"/>
    <w:rsid w:val="00E840C0"/>
    <w:rsid w:val="00E8614A"/>
    <w:rsid w:val="00E86750"/>
    <w:rsid w:val="00E86D07"/>
    <w:rsid w:val="00E86DB3"/>
    <w:rsid w:val="00E87259"/>
    <w:rsid w:val="00E87625"/>
    <w:rsid w:val="00E87AC9"/>
    <w:rsid w:val="00E87B1B"/>
    <w:rsid w:val="00E91072"/>
    <w:rsid w:val="00E91F94"/>
    <w:rsid w:val="00E92761"/>
    <w:rsid w:val="00E93A4C"/>
    <w:rsid w:val="00E9438A"/>
    <w:rsid w:val="00E952C0"/>
    <w:rsid w:val="00E960AC"/>
    <w:rsid w:val="00E9654A"/>
    <w:rsid w:val="00E97195"/>
    <w:rsid w:val="00EA02FB"/>
    <w:rsid w:val="00EA15CF"/>
    <w:rsid w:val="00EA220F"/>
    <w:rsid w:val="00EA26B8"/>
    <w:rsid w:val="00EA4228"/>
    <w:rsid w:val="00EA5B3F"/>
    <w:rsid w:val="00EA7045"/>
    <w:rsid w:val="00EA7C2C"/>
    <w:rsid w:val="00EA7F74"/>
    <w:rsid w:val="00EB0E32"/>
    <w:rsid w:val="00EB1E2C"/>
    <w:rsid w:val="00EB2421"/>
    <w:rsid w:val="00EB301B"/>
    <w:rsid w:val="00EB3E11"/>
    <w:rsid w:val="00EB3E47"/>
    <w:rsid w:val="00EB3EAC"/>
    <w:rsid w:val="00EB44B8"/>
    <w:rsid w:val="00EB4652"/>
    <w:rsid w:val="00EB5856"/>
    <w:rsid w:val="00EB5882"/>
    <w:rsid w:val="00EB64DF"/>
    <w:rsid w:val="00EB6591"/>
    <w:rsid w:val="00EB6EB5"/>
    <w:rsid w:val="00EB7849"/>
    <w:rsid w:val="00EC003F"/>
    <w:rsid w:val="00EC0437"/>
    <w:rsid w:val="00EC1256"/>
    <w:rsid w:val="00EC14F9"/>
    <w:rsid w:val="00EC19A0"/>
    <w:rsid w:val="00EC2334"/>
    <w:rsid w:val="00EC2426"/>
    <w:rsid w:val="00EC2601"/>
    <w:rsid w:val="00EC2A8C"/>
    <w:rsid w:val="00EC3B54"/>
    <w:rsid w:val="00EC4E0C"/>
    <w:rsid w:val="00EC5558"/>
    <w:rsid w:val="00EC63E6"/>
    <w:rsid w:val="00EC6442"/>
    <w:rsid w:val="00EC660F"/>
    <w:rsid w:val="00EC6B6E"/>
    <w:rsid w:val="00ED099C"/>
    <w:rsid w:val="00ED1860"/>
    <w:rsid w:val="00ED2452"/>
    <w:rsid w:val="00ED2983"/>
    <w:rsid w:val="00ED2F1B"/>
    <w:rsid w:val="00ED40E8"/>
    <w:rsid w:val="00ED49D9"/>
    <w:rsid w:val="00ED4D6C"/>
    <w:rsid w:val="00ED5D36"/>
    <w:rsid w:val="00ED6473"/>
    <w:rsid w:val="00ED69C2"/>
    <w:rsid w:val="00ED7BE6"/>
    <w:rsid w:val="00EE178E"/>
    <w:rsid w:val="00EE2460"/>
    <w:rsid w:val="00EE2734"/>
    <w:rsid w:val="00EE2F85"/>
    <w:rsid w:val="00EE3151"/>
    <w:rsid w:val="00EE32A4"/>
    <w:rsid w:val="00EE3436"/>
    <w:rsid w:val="00EE4AA9"/>
    <w:rsid w:val="00EE4B20"/>
    <w:rsid w:val="00EE591F"/>
    <w:rsid w:val="00EE5A42"/>
    <w:rsid w:val="00EE63B2"/>
    <w:rsid w:val="00EE7358"/>
    <w:rsid w:val="00EF0BF2"/>
    <w:rsid w:val="00EF12DE"/>
    <w:rsid w:val="00EF2DDB"/>
    <w:rsid w:val="00EF31A5"/>
    <w:rsid w:val="00EF5ED5"/>
    <w:rsid w:val="00EF710E"/>
    <w:rsid w:val="00EF716D"/>
    <w:rsid w:val="00EF775F"/>
    <w:rsid w:val="00F00FBD"/>
    <w:rsid w:val="00F017E5"/>
    <w:rsid w:val="00F0268F"/>
    <w:rsid w:val="00F02802"/>
    <w:rsid w:val="00F029B0"/>
    <w:rsid w:val="00F031C0"/>
    <w:rsid w:val="00F045CA"/>
    <w:rsid w:val="00F04BA0"/>
    <w:rsid w:val="00F05059"/>
    <w:rsid w:val="00F06A81"/>
    <w:rsid w:val="00F06CB0"/>
    <w:rsid w:val="00F07351"/>
    <w:rsid w:val="00F07ABB"/>
    <w:rsid w:val="00F1109A"/>
    <w:rsid w:val="00F11681"/>
    <w:rsid w:val="00F11B12"/>
    <w:rsid w:val="00F11F88"/>
    <w:rsid w:val="00F135C8"/>
    <w:rsid w:val="00F14256"/>
    <w:rsid w:val="00F15F64"/>
    <w:rsid w:val="00F16091"/>
    <w:rsid w:val="00F165A8"/>
    <w:rsid w:val="00F169A8"/>
    <w:rsid w:val="00F17F7E"/>
    <w:rsid w:val="00F2061C"/>
    <w:rsid w:val="00F20DFD"/>
    <w:rsid w:val="00F21E49"/>
    <w:rsid w:val="00F21FAA"/>
    <w:rsid w:val="00F22062"/>
    <w:rsid w:val="00F226C6"/>
    <w:rsid w:val="00F22AEA"/>
    <w:rsid w:val="00F27EF5"/>
    <w:rsid w:val="00F3055E"/>
    <w:rsid w:val="00F30817"/>
    <w:rsid w:val="00F309A8"/>
    <w:rsid w:val="00F309D8"/>
    <w:rsid w:val="00F30EB7"/>
    <w:rsid w:val="00F30F89"/>
    <w:rsid w:val="00F30F9E"/>
    <w:rsid w:val="00F3133C"/>
    <w:rsid w:val="00F330DA"/>
    <w:rsid w:val="00F337E1"/>
    <w:rsid w:val="00F34454"/>
    <w:rsid w:val="00F3482F"/>
    <w:rsid w:val="00F3506E"/>
    <w:rsid w:val="00F350B5"/>
    <w:rsid w:val="00F3580F"/>
    <w:rsid w:val="00F358DA"/>
    <w:rsid w:val="00F3654A"/>
    <w:rsid w:val="00F36705"/>
    <w:rsid w:val="00F367CA"/>
    <w:rsid w:val="00F36F29"/>
    <w:rsid w:val="00F40641"/>
    <w:rsid w:val="00F40704"/>
    <w:rsid w:val="00F41833"/>
    <w:rsid w:val="00F41898"/>
    <w:rsid w:val="00F42763"/>
    <w:rsid w:val="00F42997"/>
    <w:rsid w:val="00F431C4"/>
    <w:rsid w:val="00F445E9"/>
    <w:rsid w:val="00F46193"/>
    <w:rsid w:val="00F50734"/>
    <w:rsid w:val="00F523FB"/>
    <w:rsid w:val="00F5530D"/>
    <w:rsid w:val="00F556AD"/>
    <w:rsid w:val="00F567AC"/>
    <w:rsid w:val="00F57CA3"/>
    <w:rsid w:val="00F61B08"/>
    <w:rsid w:val="00F62381"/>
    <w:rsid w:val="00F62669"/>
    <w:rsid w:val="00F628D8"/>
    <w:rsid w:val="00F62B06"/>
    <w:rsid w:val="00F62C4D"/>
    <w:rsid w:val="00F63740"/>
    <w:rsid w:val="00F6379E"/>
    <w:rsid w:val="00F659F6"/>
    <w:rsid w:val="00F66053"/>
    <w:rsid w:val="00F66255"/>
    <w:rsid w:val="00F670D7"/>
    <w:rsid w:val="00F67429"/>
    <w:rsid w:val="00F67452"/>
    <w:rsid w:val="00F67594"/>
    <w:rsid w:val="00F675EE"/>
    <w:rsid w:val="00F6784C"/>
    <w:rsid w:val="00F67E58"/>
    <w:rsid w:val="00F71AD9"/>
    <w:rsid w:val="00F73673"/>
    <w:rsid w:val="00F73EFB"/>
    <w:rsid w:val="00F74406"/>
    <w:rsid w:val="00F744EA"/>
    <w:rsid w:val="00F762E6"/>
    <w:rsid w:val="00F80706"/>
    <w:rsid w:val="00F80858"/>
    <w:rsid w:val="00F83067"/>
    <w:rsid w:val="00F845D7"/>
    <w:rsid w:val="00F85470"/>
    <w:rsid w:val="00F85CCD"/>
    <w:rsid w:val="00F8678F"/>
    <w:rsid w:val="00F87573"/>
    <w:rsid w:val="00F8796F"/>
    <w:rsid w:val="00F91196"/>
    <w:rsid w:val="00F91EC5"/>
    <w:rsid w:val="00F9302B"/>
    <w:rsid w:val="00F93C13"/>
    <w:rsid w:val="00F94FBC"/>
    <w:rsid w:val="00F95570"/>
    <w:rsid w:val="00F9570F"/>
    <w:rsid w:val="00F95B95"/>
    <w:rsid w:val="00FA027A"/>
    <w:rsid w:val="00FA096F"/>
    <w:rsid w:val="00FA0D8D"/>
    <w:rsid w:val="00FA0E09"/>
    <w:rsid w:val="00FA1AA5"/>
    <w:rsid w:val="00FA1E4F"/>
    <w:rsid w:val="00FA214F"/>
    <w:rsid w:val="00FA252F"/>
    <w:rsid w:val="00FA2A03"/>
    <w:rsid w:val="00FA3632"/>
    <w:rsid w:val="00FA3B3F"/>
    <w:rsid w:val="00FA4918"/>
    <w:rsid w:val="00FA5F20"/>
    <w:rsid w:val="00FA661D"/>
    <w:rsid w:val="00FA6859"/>
    <w:rsid w:val="00FA6875"/>
    <w:rsid w:val="00FA7A80"/>
    <w:rsid w:val="00FB2F89"/>
    <w:rsid w:val="00FB3EB0"/>
    <w:rsid w:val="00FB3F97"/>
    <w:rsid w:val="00FB4DC1"/>
    <w:rsid w:val="00FB5434"/>
    <w:rsid w:val="00FB54F5"/>
    <w:rsid w:val="00FB57ED"/>
    <w:rsid w:val="00FB6969"/>
    <w:rsid w:val="00FB75BF"/>
    <w:rsid w:val="00FB7634"/>
    <w:rsid w:val="00FB7680"/>
    <w:rsid w:val="00FC0E0E"/>
    <w:rsid w:val="00FC1578"/>
    <w:rsid w:val="00FC16DB"/>
    <w:rsid w:val="00FC176A"/>
    <w:rsid w:val="00FC179F"/>
    <w:rsid w:val="00FC29E6"/>
    <w:rsid w:val="00FC2FF2"/>
    <w:rsid w:val="00FC3054"/>
    <w:rsid w:val="00FC359B"/>
    <w:rsid w:val="00FC3C09"/>
    <w:rsid w:val="00FC3E18"/>
    <w:rsid w:val="00FC4179"/>
    <w:rsid w:val="00FC43BE"/>
    <w:rsid w:val="00FC454B"/>
    <w:rsid w:val="00FC60EB"/>
    <w:rsid w:val="00FC64D5"/>
    <w:rsid w:val="00FC7B2C"/>
    <w:rsid w:val="00FD0B56"/>
    <w:rsid w:val="00FD1BDB"/>
    <w:rsid w:val="00FD24F8"/>
    <w:rsid w:val="00FD28A0"/>
    <w:rsid w:val="00FD2F87"/>
    <w:rsid w:val="00FD30A9"/>
    <w:rsid w:val="00FD3270"/>
    <w:rsid w:val="00FD3322"/>
    <w:rsid w:val="00FD3C36"/>
    <w:rsid w:val="00FD4002"/>
    <w:rsid w:val="00FD6096"/>
    <w:rsid w:val="00FD68A1"/>
    <w:rsid w:val="00FD7A81"/>
    <w:rsid w:val="00FE0379"/>
    <w:rsid w:val="00FE0A5F"/>
    <w:rsid w:val="00FE0BFD"/>
    <w:rsid w:val="00FE0EC6"/>
    <w:rsid w:val="00FE111A"/>
    <w:rsid w:val="00FE17AF"/>
    <w:rsid w:val="00FE20EE"/>
    <w:rsid w:val="00FE23EC"/>
    <w:rsid w:val="00FE3421"/>
    <w:rsid w:val="00FE3703"/>
    <w:rsid w:val="00FE3CA8"/>
    <w:rsid w:val="00FE43FA"/>
    <w:rsid w:val="00FE48F6"/>
    <w:rsid w:val="00FE4A41"/>
    <w:rsid w:val="00FE4D04"/>
    <w:rsid w:val="00FE5446"/>
    <w:rsid w:val="00FE6A40"/>
    <w:rsid w:val="00FE7B41"/>
    <w:rsid w:val="00FF0DB2"/>
    <w:rsid w:val="00FF2251"/>
    <w:rsid w:val="00FF237C"/>
    <w:rsid w:val="00FF35BF"/>
    <w:rsid w:val="00FF3770"/>
    <w:rsid w:val="00FF4C58"/>
    <w:rsid w:val="00FF4D93"/>
    <w:rsid w:val="00FF4EE3"/>
    <w:rsid w:val="00FF5E7A"/>
    <w:rsid w:val="00FF67C4"/>
    <w:rsid w:val="00FF6F2A"/>
    <w:rsid w:val="00FF6F4B"/>
    <w:rsid w:val="00FF737B"/>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0" w:unhideWhenUsed="0" w:qFormat="1"/>
    <w:lsdException w:name="Plain Text" w:uiPriority="0"/>
    <w:lsdException w:name="Outline List 1" w:uiPriority="0"/>
    <w:lsdException w:name="Outline List 2" w:uiPriority="0"/>
    <w:lsdException w:name="Table Elegan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lsdException w:name="Intense Quote" w:locked="0" w:semiHidden="0" w:uiPriority="3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a2">
    <w:name w:val="Normal"/>
    <w:qFormat/>
    <w:rsid w:val="00597049"/>
    <w:pPr>
      <w:spacing w:line="276" w:lineRule="auto"/>
      <w:ind w:firstLine="709"/>
      <w:jc w:val="both"/>
    </w:pPr>
    <w:rPr>
      <w:rFonts w:cs="Calibri"/>
      <w:sz w:val="26"/>
      <w:szCs w:val="22"/>
      <w:lang w:eastAsia="en-US"/>
    </w:rPr>
  </w:style>
  <w:style w:type="paragraph" w:styleId="11">
    <w:name w:val="heading 1"/>
    <w:aliases w:val="Заголовок 1 Знак Знак,Заголовок 1 Знак Знак Знак"/>
    <w:basedOn w:val="a2"/>
    <w:next w:val="a2"/>
    <w:link w:val="12"/>
    <w:qFormat/>
    <w:rsid w:val="00F46193"/>
    <w:pPr>
      <w:keepNext/>
      <w:spacing w:before="360"/>
      <w:outlineLvl w:val="0"/>
    </w:pPr>
    <w:rPr>
      <w:rFonts w:cs="Times New Roman"/>
      <w:b/>
      <w:bCs/>
      <w:kern w:val="32"/>
      <w:szCs w:val="32"/>
    </w:rPr>
  </w:style>
  <w:style w:type="paragraph" w:styleId="2">
    <w:name w:val="heading 2"/>
    <w:basedOn w:val="a2"/>
    <w:next w:val="a2"/>
    <w:link w:val="20"/>
    <w:qFormat/>
    <w:rsid w:val="00095B3C"/>
    <w:pPr>
      <w:keepNext/>
      <w:outlineLvl w:val="1"/>
    </w:pPr>
    <w:rPr>
      <w:rFonts w:cs="Times New Roman"/>
      <w:b/>
      <w:bCs/>
      <w:iCs/>
      <w:szCs w:val="28"/>
    </w:rPr>
  </w:style>
  <w:style w:type="paragraph" w:styleId="3">
    <w:name w:val="heading 3"/>
    <w:aliases w:val="Знак2 Знак,Заголовок 3 Знак1,Знак2 Знак Знак"/>
    <w:basedOn w:val="a2"/>
    <w:next w:val="a2"/>
    <w:link w:val="30"/>
    <w:qFormat/>
    <w:rsid w:val="007C0254"/>
    <w:pPr>
      <w:keepNext/>
      <w:numPr>
        <w:ilvl w:val="1"/>
        <w:numId w:val="1"/>
      </w:numPr>
      <w:spacing w:before="240" w:line="240" w:lineRule="auto"/>
      <w:jc w:val="left"/>
      <w:outlineLvl w:val="2"/>
    </w:pPr>
    <w:rPr>
      <w:rFonts w:cs="Times New Roman"/>
      <w:b/>
      <w:bCs/>
      <w:sz w:val="28"/>
      <w:szCs w:val="28"/>
    </w:rPr>
  </w:style>
  <w:style w:type="paragraph" w:styleId="4">
    <w:name w:val="heading 4"/>
    <w:basedOn w:val="a2"/>
    <w:next w:val="a2"/>
    <w:link w:val="40"/>
    <w:qFormat/>
    <w:rsid w:val="00E86D07"/>
    <w:pPr>
      <w:keepNext/>
      <w:spacing w:before="240"/>
      <w:outlineLvl w:val="3"/>
    </w:pPr>
    <w:rPr>
      <w:rFonts w:cs="Times New Roman"/>
      <w:b/>
      <w:szCs w:val="28"/>
    </w:rPr>
  </w:style>
  <w:style w:type="paragraph" w:styleId="5">
    <w:name w:val="heading 5"/>
    <w:basedOn w:val="a2"/>
    <w:next w:val="a2"/>
    <w:link w:val="50"/>
    <w:qFormat/>
    <w:rsid w:val="007C0254"/>
    <w:pPr>
      <w:keepNext/>
      <w:spacing w:line="240" w:lineRule="auto"/>
      <w:ind w:firstLine="0"/>
      <w:jc w:val="center"/>
      <w:outlineLvl w:val="4"/>
    </w:pPr>
    <w:rPr>
      <w:rFonts w:ascii="Calibri" w:hAnsi="Calibri" w:cs="Times New Roman"/>
      <w:b/>
      <w:bCs/>
      <w:i/>
      <w:iCs/>
      <w:szCs w:val="26"/>
    </w:rPr>
  </w:style>
  <w:style w:type="paragraph" w:styleId="6">
    <w:name w:val="heading 6"/>
    <w:basedOn w:val="a2"/>
    <w:next w:val="a2"/>
    <w:link w:val="60"/>
    <w:uiPriority w:val="99"/>
    <w:qFormat/>
    <w:rsid w:val="007C0254"/>
    <w:pPr>
      <w:keepNext/>
      <w:spacing w:line="240" w:lineRule="auto"/>
      <w:ind w:firstLine="0"/>
      <w:jc w:val="center"/>
      <w:outlineLvl w:val="5"/>
    </w:pPr>
    <w:rPr>
      <w:rFonts w:ascii="Calibri" w:hAnsi="Calibri" w:cs="Times New Roman"/>
      <w:b/>
      <w:bCs/>
      <w:sz w:val="20"/>
      <w:szCs w:val="20"/>
    </w:rPr>
  </w:style>
  <w:style w:type="paragraph" w:styleId="7">
    <w:name w:val="heading 7"/>
    <w:basedOn w:val="a2"/>
    <w:next w:val="a2"/>
    <w:link w:val="70"/>
    <w:qFormat/>
    <w:rsid w:val="007C0254"/>
    <w:pPr>
      <w:keepNext/>
      <w:spacing w:line="240" w:lineRule="auto"/>
      <w:ind w:firstLine="0"/>
      <w:jc w:val="center"/>
      <w:outlineLvl w:val="6"/>
    </w:pPr>
    <w:rPr>
      <w:rFonts w:ascii="Calibri" w:hAnsi="Calibri" w:cs="Times New Roman"/>
      <w:sz w:val="24"/>
      <w:szCs w:val="24"/>
    </w:rPr>
  </w:style>
  <w:style w:type="paragraph" w:styleId="8">
    <w:name w:val="heading 8"/>
    <w:basedOn w:val="a2"/>
    <w:next w:val="a2"/>
    <w:link w:val="80"/>
    <w:qFormat/>
    <w:rsid w:val="007C0254"/>
    <w:pPr>
      <w:keepNext/>
      <w:spacing w:line="240" w:lineRule="auto"/>
      <w:ind w:firstLine="0"/>
      <w:jc w:val="left"/>
      <w:outlineLvl w:val="7"/>
    </w:pPr>
    <w:rPr>
      <w:rFonts w:ascii="Calibri" w:hAnsi="Calibri" w:cs="Times New Roman"/>
      <w:i/>
      <w:iCs/>
      <w:sz w:val="24"/>
      <w:szCs w:val="24"/>
    </w:rPr>
  </w:style>
  <w:style w:type="paragraph" w:styleId="9">
    <w:name w:val="heading 9"/>
    <w:basedOn w:val="a2"/>
    <w:next w:val="a2"/>
    <w:link w:val="90"/>
    <w:uiPriority w:val="99"/>
    <w:qFormat/>
    <w:rsid w:val="007C0254"/>
    <w:pPr>
      <w:keepNext/>
      <w:tabs>
        <w:tab w:val="left" w:pos="2700"/>
      </w:tabs>
      <w:spacing w:line="240" w:lineRule="auto"/>
      <w:ind w:right="-120" w:firstLine="0"/>
      <w:jc w:val="left"/>
      <w:outlineLvl w:val="8"/>
    </w:pPr>
    <w:rPr>
      <w:rFonts w:ascii="Cambria" w:hAnsi="Cambria" w:cs="Times New Roman"/>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оловок 1 Знак Знак Знак1,Заголовок 1 Знак Знак Знак Знак"/>
    <w:link w:val="11"/>
    <w:locked/>
    <w:rsid w:val="00F46193"/>
    <w:rPr>
      <w:b/>
      <w:bCs/>
      <w:kern w:val="32"/>
      <w:sz w:val="26"/>
      <w:szCs w:val="32"/>
      <w:lang w:eastAsia="en-US"/>
    </w:rPr>
  </w:style>
  <w:style w:type="character" w:customStyle="1" w:styleId="20">
    <w:name w:val="Заголовок 2 Знак"/>
    <w:link w:val="2"/>
    <w:locked/>
    <w:rsid w:val="00095B3C"/>
    <w:rPr>
      <w:b/>
      <w:bCs/>
      <w:iCs/>
      <w:sz w:val="26"/>
      <w:szCs w:val="28"/>
      <w:lang w:eastAsia="en-US"/>
    </w:rPr>
  </w:style>
  <w:style w:type="character" w:customStyle="1" w:styleId="30">
    <w:name w:val="Заголовок 3 Знак"/>
    <w:aliases w:val="Знак2 Знак Знак2,Заголовок 3 Знак1 Знак1,Знак2 Знак Знак Знак"/>
    <w:link w:val="3"/>
    <w:locked/>
    <w:rsid w:val="00812CBE"/>
    <w:rPr>
      <w:b/>
      <w:bCs/>
      <w:sz w:val="28"/>
      <w:szCs w:val="28"/>
    </w:rPr>
  </w:style>
  <w:style w:type="character" w:customStyle="1" w:styleId="Heading4Char">
    <w:name w:val="Heading 4 Char"/>
    <w:uiPriority w:val="99"/>
    <w:semiHidden/>
    <w:locked/>
    <w:rsid w:val="00812CBE"/>
    <w:rPr>
      <w:rFonts w:ascii="Calibri" w:hAnsi="Calibri" w:cs="Times New Roman"/>
      <w:b/>
      <w:bCs/>
      <w:sz w:val="28"/>
      <w:szCs w:val="28"/>
      <w:lang w:eastAsia="en-US"/>
    </w:rPr>
  </w:style>
  <w:style w:type="character" w:customStyle="1" w:styleId="50">
    <w:name w:val="Заголовок 5 Знак"/>
    <w:link w:val="5"/>
    <w:locked/>
    <w:rsid w:val="00812CBE"/>
    <w:rPr>
      <w:rFonts w:ascii="Calibri" w:hAnsi="Calibri" w:cs="Times New Roman"/>
      <w:b/>
      <w:bCs/>
      <w:i/>
      <w:iCs/>
      <w:sz w:val="26"/>
      <w:szCs w:val="26"/>
      <w:lang w:eastAsia="en-US"/>
    </w:rPr>
  </w:style>
  <w:style w:type="character" w:customStyle="1" w:styleId="60">
    <w:name w:val="Заголовок 6 Знак"/>
    <w:link w:val="6"/>
    <w:uiPriority w:val="99"/>
    <w:semiHidden/>
    <w:locked/>
    <w:rsid w:val="00812CBE"/>
    <w:rPr>
      <w:rFonts w:ascii="Calibri" w:hAnsi="Calibri" w:cs="Times New Roman"/>
      <w:b/>
      <w:bCs/>
      <w:lang w:eastAsia="en-US"/>
    </w:rPr>
  </w:style>
  <w:style w:type="character" w:customStyle="1" w:styleId="70">
    <w:name w:val="Заголовок 7 Знак"/>
    <w:link w:val="7"/>
    <w:locked/>
    <w:rsid w:val="00812CBE"/>
    <w:rPr>
      <w:rFonts w:ascii="Calibri" w:hAnsi="Calibri" w:cs="Times New Roman"/>
      <w:sz w:val="24"/>
      <w:szCs w:val="24"/>
      <w:lang w:eastAsia="en-US"/>
    </w:rPr>
  </w:style>
  <w:style w:type="character" w:customStyle="1" w:styleId="80">
    <w:name w:val="Заголовок 8 Знак"/>
    <w:link w:val="8"/>
    <w:locked/>
    <w:rsid w:val="00812CBE"/>
    <w:rPr>
      <w:rFonts w:ascii="Calibri" w:hAnsi="Calibri" w:cs="Times New Roman"/>
      <w:i/>
      <w:iCs/>
      <w:sz w:val="24"/>
      <w:szCs w:val="24"/>
      <w:lang w:eastAsia="en-US"/>
    </w:rPr>
  </w:style>
  <w:style w:type="character" w:customStyle="1" w:styleId="90">
    <w:name w:val="Заголовок 9 Знак"/>
    <w:link w:val="9"/>
    <w:uiPriority w:val="99"/>
    <w:semiHidden/>
    <w:locked/>
    <w:rsid w:val="00812CBE"/>
    <w:rPr>
      <w:rFonts w:ascii="Cambria" w:hAnsi="Cambria" w:cs="Times New Roman"/>
      <w:lang w:eastAsia="en-US"/>
    </w:rPr>
  </w:style>
  <w:style w:type="character" w:customStyle="1" w:styleId="40">
    <w:name w:val="Заголовок 4 Знак"/>
    <w:link w:val="4"/>
    <w:locked/>
    <w:rsid w:val="00E86D07"/>
    <w:rPr>
      <w:b/>
      <w:sz w:val="26"/>
      <w:szCs w:val="28"/>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2"/>
    <w:uiPriority w:val="99"/>
    <w:rsid w:val="007C0254"/>
    <w:pPr>
      <w:spacing w:after="160" w:line="240" w:lineRule="exact"/>
      <w:ind w:firstLine="0"/>
      <w:jc w:val="left"/>
    </w:pPr>
    <w:rPr>
      <w:rFonts w:ascii="Verdana" w:hAnsi="Verdana" w:cs="Verdana"/>
      <w:sz w:val="20"/>
      <w:szCs w:val="20"/>
      <w:lang w:val="en-US"/>
    </w:rPr>
  </w:style>
  <w:style w:type="paragraph" w:customStyle="1" w:styleId="13">
    <w:name w:val="Без интервала1"/>
    <w:link w:val="a6"/>
    <w:uiPriority w:val="99"/>
    <w:rsid w:val="007C0254"/>
    <w:pPr>
      <w:spacing w:line="216" w:lineRule="auto"/>
      <w:ind w:left="57" w:right="57"/>
      <w:jc w:val="both"/>
    </w:pPr>
    <w:rPr>
      <w:rFonts w:ascii="Calibri" w:hAnsi="Calibri" w:cs="Calibri"/>
      <w:sz w:val="22"/>
      <w:szCs w:val="22"/>
      <w:lang w:eastAsia="en-US"/>
    </w:rPr>
  </w:style>
  <w:style w:type="character" w:customStyle="1" w:styleId="a6">
    <w:name w:val="Без интервала Знак"/>
    <w:link w:val="13"/>
    <w:uiPriority w:val="99"/>
    <w:locked/>
    <w:rsid w:val="007C0254"/>
    <w:rPr>
      <w:rFonts w:ascii="Calibri" w:hAnsi="Calibri" w:cs="Calibri"/>
      <w:sz w:val="22"/>
      <w:szCs w:val="22"/>
      <w:lang w:val="ru-RU" w:eastAsia="en-US" w:bidi="ar-SA"/>
    </w:rPr>
  </w:style>
  <w:style w:type="paragraph" w:styleId="a7">
    <w:name w:val="Balloon Text"/>
    <w:basedOn w:val="a2"/>
    <w:link w:val="a8"/>
    <w:rsid w:val="007C0254"/>
    <w:rPr>
      <w:rFonts w:ascii="Tahoma" w:hAnsi="Tahoma" w:cs="Times New Roman"/>
      <w:sz w:val="16"/>
      <w:szCs w:val="16"/>
    </w:rPr>
  </w:style>
  <w:style w:type="character" w:customStyle="1" w:styleId="BalloonTextChar">
    <w:name w:val="Balloon Text Char"/>
    <w:uiPriority w:val="99"/>
    <w:semiHidden/>
    <w:locked/>
    <w:rsid w:val="00812CBE"/>
    <w:rPr>
      <w:rFonts w:cs="Times New Roman"/>
      <w:sz w:val="2"/>
      <w:lang w:eastAsia="en-US"/>
    </w:rPr>
  </w:style>
  <w:style w:type="character" w:customStyle="1" w:styleId="a8">
    <w:name w:val="Текст выноски Знак"/>
    <w:link w:val="a7"/>
    <w:locked/>
    <w:rsid w:val="007C0254"/>
    <w:rPr>
      <w:rFonts w:ascii="Tahoma" w:hAnsi="Tahoma" w:cs="Tahoma"/>
      <w:sz w:val="16"/>
      <w:szCs w:val="16"/>
      <w:lang w:val="ru-RU" w:eastAsia="en-US"/>
    </w:rPr>
  </w:style>
  <w:style w:type="table" w:styleId="a9">
    <w:name w:val="Table Grid"/>
    <w:aliases w:val="Table Grid Report"/>
    <w:basedOn w:val="a4"/>
    <w:rsid w:val="007C0254"/>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Основной текст_"/>
    <w:link w:val="31"/>
    <w:uiPriority w:val="99"/>
    <w:locked/>
    <w:rsid w:val="007C0254"/>
    <w:rPr>
      <w:rFonts w:cs="Times New Roman"/>
      <w:sz w:val="27"/>
      <w:szCs w:val="27"/>
      <w:shd w:val="clear" w:color="auto" w:fill="FFFFFF"/>
    </w:rPr>
  </w:style>
  <w:style w:type="paragraph" w:customStyle="1" w:styleId="31">
    <w:name w:val="Основной текст3"/>
    <w:basedOn w:val="a2"/>
    <w:link w:val="aa"/>
    <w:uiPriority w:val="99"/>
    <w:rsid w:val="007C0254"/>
    <w:pPr>
      <w:shd w:val="clear" w:color="auto" w:fill="FFFFFF"/>
      <w:spacing w:line="317" w:lineRule="exact"/>
      <w:ind w:hanging="640"/>
      <w:jc w:val="left"/>
    </w:pPr>
    <w:rPr>
      <w:rFonts w:cs="Times New Roman"/>
      <w:sz w:val="27"/>
      <w:szCs w:val="27"/>
      <w:shd w:val="clear" w:color="auto" w:fill="FFFFFF"/>
    </w:rPr>
  </w:style>
  <w:style w:type="paragraph" w:styleId="ab">
    <w:name w:val="header"/>
    <w:basedOn w:val="a2"/>
    <w:link w:val="ac"/>
    <w:uiPriority w:val="99"/>
    <w:rsid w:val="007C0254"/>
    <w:pPr>
      <w:tabs>
        <w:tab w:val="center" w:pos="4677"/>
        <w:tab w:val="right" w:pos="9355"/>
      </w:tabs>
    </w:pPr>
    <w:rPr>
      <w:rFonts w:ascii="Calibri" w:hAnsi="Calibri" w:cs="Times New Roman"/>
      <w:sz w:val="22"/>
    </w:rPr>
  </w:style>
  <w:style w:type="character" w:customStyle="1" w:styleId="HeaderChar">
    <w:name w:val="Header Char"/>
    <w:uiPriority w:val="99"/>
    <w:semiHidden/>
    <w:locked/>
    <w:rsid w:val="00812CBE"/>
    <w:rPr>
      <w:rFonts w:ascii="Calibri" w:hAnsi="Calibri" w:cs="Calibri"/>
      <w:lang w:eastAsia="en-US"/>
    </w:rPr>
  </w:style>
  <w:style w:type="character" w:customStyle="1" w:styleId="ac">
    <w:name w:val="Верхний колонтитул Знак"/>
    <w:link w:val="ab"/>
    <w:uiPriority w:val="99"/>
    <w:locked/>
    <w:rsid w:val="007C0254"/>
    <w:rPr>
      <w:rFonts w:ascii="Calibri" w:hAnsi="Calibri" w:cs="Calibri"/>
      <w:sz w:val="22"/>
      <w:szCs w:val="22"/>
      <w:lang w:val="ru-RU" w:eastAsia="en-US"/>
    </w:rPr>
  </w:style>
  <w:style w:type="paragraph" w:styleId="ad">
    <w:name w:val="footer"/>
    <w:aliases w:val="Знак, Знак, Знак6,Знак6"/>
    <w:basedOn w:val="a2"/>
    <w:link w:val="ae"/>
    <w:rsid w:val="007C0254"/>
    <w:pPr>
      <w:tabs>
        <w:tab w:val="center" w:pos="4677"/>
        <w:tab w:val="right" w:pos="9355"/>
      </w:tabs>
    </w:pPr>
    <w:rPr>
      <w:rFonts w:ascii="Calibri" w:hAnsi="Calibri" w:cs="Times New Roman"/>
      <w:sz w:val="22"/>
    </w:rPr>
  </w:style>
  <w:style w:type="character" w:customStyle="1" w:styleId="FooterChar">
    <w:name w:val="Footer Char"/>
    <w:aliases w:val="Знак Char"/>
    <w:uiPriority w:val="99"/>
    <w:semiHidden/>
    <w:locked/>
    <w:rsid w:val="00812CBE"/>
    <w:rPr>
      <w:rFonts w:ascii="Calibri" w:hAnsi="Calibri" w:cs="Calibri"/>
      <w:lang w:eastAsia="en-US"/>
    </w:rPr>
  </w:style>
  <w:style w:type="character" w:customStyle="1" w:styleId="ae">
    <w:name w:val="Нижний колонтитул Знак"/>
    <w:aliases w:val="Знак Знак5, Знак Знак, Знак6 Знак,Знак6 Знак"/>
    <w:link w:val="ad"/>
    <w:locked/>
    <w:rsid w:val="007C0254"/>
    <w:rPr>
      <w:rFonts w:ascii="Calibri" w:hAnsi="Calibri" w:cs="Calibri"/>
      <w:sz w:val="22"/>
      <w:szCs w:val="22"/>
      <w:lang w:val="ru-RU" w:eastAsia="en-US"/>
    </w:rPr>
  </w:style>
  <w:style w:type="character" w:customStyle="1" w:styleId="21">
    <w:name w:val="Оглавление (2)_"/>
    <w:link w:val="22"/>
    <w:uiPriority w:val="99"/>
    <w:locked/>
    <w:rsid w:val="007C0254"/>
    <w:rPr>
      <w:rFonts w:cs="Times New Roman"/>
      <w:sz w:val="27"/>
      <w:szCs w:val="27"/>
      <w:shd w:val="clear" w:color="auto" w:fill="FFFFFF"/>
    </w:rPr>
  </w:style>
  <w:style w:type="paragraph" w:customStyle="1" w:styleId="22">
    <w:name w:val="Оглавление (2)"/>
    <w:basedOn w:val="a2"/>
    <w:link w:val="21"/>
    <w:uiPriority w:val="99"/>
    <w:rsid w:val="007C0254"/>
    <w:pPr>
      <w:shd w:val="clear" w:color="auto" w:fill="FFFFFF"/>
      <w:spacing w:after="420" w:line="240" w:lineRule="atLeast"/>
      <w:ind w:firstLine="0"/>
      <w:jc w:val="left"/>
    </w:pPr>
    <w:rPr>
      <w:rFonts w:cs="Times New Roman"/>
      <w:sz w:val="27"/>
      <w:szCs w:val="27"/>
      <w:shd w:val="clear" w:color="auto" w:fill="FFFFFF"/>
    </w:rPr>
  </w:style>
  <w:style w:type="character" w:customStyle="1" w:styleId="23">
    <w:name w:val="Оглавление 2 Знак"/>
    <w:link w:val="24"/>
    <w:uiPriority w:val="39"/>
    <w:locked/>
    <w:rsid w:val="00336CD4"/>
    <w:rPr>
      <w:b/>
      <w:iCs/>
      <w:sz w:val="26"/>
      <w:szCs w:val="27"/>
      <w:lang w:eastAsia="en-US"/>
    </w:rPr>
  </w:style>
  <w:style w:type="paragraph" w:styleId="24">
    <w:name w:val="toc 2"/>
    <w:basedOn w:val="a2"/>
    <w:link w:val="23"/>
    <w:autoRedefine/>
    <w:uiPriority w:val="39"/>
    <w:rsid w:val="00336CD4"/>
    <w:pPr>
      <w:tabs>
        <w:tab w:val="left" w:pos="709"/>
        <w:tab w:val="right" w:pos="10206"/>
      </w:tabs>
    </w:pPr>
    <w:rPr>
      <w:rFonts w:cs="Times New Roman"/>
      <w:b/>
      <w:iCs/>
      <w:szCs w:val="27"/>
    </w:rPr>
  </w:style>
  <w:style w:type="character" w:customStyle="1" w:styleId="af">
    <w:name w:val="Оглавление"/>
    <w:uiPriority w:val="99"/>
    <w:rsid w:val="007C0254"/>
    <w:rPr>
      <w:rFonts w:cs="Times New Roman"/>
      <w:i/>
      <w:iCs/>
      <w:color w:val="000000"/>
      <w:sz w:val="27"/>
      <w:szCs w:val="27"/>
      <w:u w:val="single"/>
      <w:lang w:val="ru-RU" w:eastAsia="en-US"/>
    </w:rPr>
  </w:style>
  <w:style w:type="character" w:customStyle="1" w:styleId="13pt">
    <w:name w:val="Оглавление + 13 pt"/>
    <w:aliases w:val="Не курсив,Основной текст (4) + Полужирный"/>
    <w:uiPriority w:val="99"/>
    <w:rsid w:val="007C0254"/>
    <w:rPr>
      <w:rFonts w:cs="Times New Roman"/>
      <w:i/>
      <w:iCs/>
      <w:color w:val="000000"/>
      <w:spacing w:val="0"/>
      <w:sz w:val="26"/>
      <w:szCs w:val="26"/>
      <w:lang w:val="ru-RU" w:eastAsia="en-US"/>
    </w:rPr>
  </w:style>
  <w:style w:type="character" w:customStyle="1" w:styleId="af0">
    <w:name w:val="Оглавление + Не курсив"/>
    <w:uiPriority w:val="99"/>
    <w:rsid w:val="007C0254"/>
    <w:rPr>
      <w:rFonts w:cs="Times New Roman"/>
      <w:i/>
      <w:iCs/>
      <w:color w:val="000000"/>
      <w:spacing w:val="0"/>
      <w:sz w:val="27"/>
      <w:szCs w:val="27"/>
      <w:lang w:val="ru-RU" w:eastAsia="en-US"/>
    </w:rPr>
  </w:style>
  <w:style w:type="character" w:customStyle="1" w:styleId="14pt">
    <w:name w:val="Оглавление + 14 pt"/>
    <w:aliases w:val="Не курсив3"/>
    <w:uiPriority w:val="99"/>
    <w:rsid w:val="007C0254"/>
    <w:rPr>
      <w:rFonts w:cs="Times New Roman"/>
      <w:i/>
      <w:iCs/>
      <w:color w:val="000000"/>
      <w:spacing w:val="0"/>
      <w:sz w:val="28"/>
      <w:szCs w:val="28"/>
      <w:lang w:val="ru-RU" w:eastAsia="en-US"/>
    </w:rPr>
  </w:style>
  <w:style w:type="character" w:customStyle="1" w:styleId="41">
    <w:name w:val="Основной текст (4)_"/>
    <w:uiPriority w:val="99"/>
    <w:rsid w:val="007C0254"/>
    <w:rPr>
      <w:rFonts w:ascii="Times New Roman" w:hAnsi="Times New Roman" w:cs="Times New Roman"/>
      <w:spacing w:val="0"/>
      <w:sz w:val="27"/>
      <w:szCs w:val="27"/>
    </w:rPr>
  </w:style>
  <w:style w:type="character" w:customStyle="1" w:styleId="42">
    <w:name w:val="Основной текст (4)"/>
    <w:uiPriority w:val="99"/>
    <w:rsid w:val="007C0254"/>
    <w:rPr>
      <w:rFonts w:ascii="Times New Roman" w:hAnsi="Times New Roman" w:cs="Times New Roman"/>
      <w:spacing w:val="0"/>
      <w:sz w:val="27"/>
      <w:szCs w:val="27"/>
      <w:u w:val="single"/>
    </w:rPr>
  </w:style>
  <w:style w:type="character" w:customStyle="1" w:styleId="43">
    <w:name w:val="Основной текст (4) + Не курсив"/>
    <w:uiPriority w:val="99"/>
    <w:rsid w:val="007C0254"/>
    <w:rPr>
      <w:rFonts w:ascii="Times New Roman" w:hAnsi="Times New Roman" w:cs="Times New Roman"/>
      <w:i/>
      <w:iCs/>
      <w:spacing w:val="0"/>
      <w:sz w:val="27"/>
      <w:szCs w:val="27"/>
    </w:rPr>
  </w:style>
  <w:style w:type="character" w:customStyle="1" w:styleId="25">
    <w:name w:val="Основной текст (2)_"/>
    <w:link w:val="26"/>
    <w:locked/>
    <w:rsid w:val="007C0254"/>
    <w:rPr>
      <w:rFonts w:cs="Times New Roman"/>
      <w:sz w:val="27"/>
      <w:szCs w:val="27"/>
      <w:shd w:val="clear" w:color="auto" w:fill="FFFFFF"/>
    </w:rPr>
  </w:style>
  <w:style w:type="paragraph" w:customStyle="1" w:styleId="26">
    <w:name w:val="Основной текст (2)"/>
    <w:basedOn w:val="a2"/>
    <w:link w:val="25"/>
    <w:rsid w:val="007C0254"/>
    <w:pPr>
      <w:shd w:val="clear" w:color="auto" w:fill="FFFFFF"/>
      <w:spacing w:line="514" w:lineRule="exact"/>
      <w:ind w:firstLine="0"/>
      <w:jc w:val="center"/>
    </w:pPr>
    <w:rPr>
      <w:rFonts w:cs="Times New Roman"/>
      <w:sz w:val="27"/>
      <w:szCs w:val="27"/>
      <w:shd w:val="clear" w:color="auto" w:fill="FFFFFF"/>
    </w:rPr>
  </w:style>
  <w:style w:type="character" w:customStyle="1" w:styleId="220">
    <w:name w:val="Заголовок №2 (2)_"/>
    <w:link w:val="221"/>
    <w:uiPriority w:val="99"/>
    <w:locked/>
    <w:rsid w:val="007C0254"/>
    <w:rPr>
      <w:rFonts w:cs="Times New Roman"/>
      <w:sz w:val="27"/>
      <w:szCs w:val="27"/>
      <w:shd w:val="clear" w:color="auto" w:fill="FFFFFF"/>
    </w:rPr>
  </w:style>
  <w:style w:type="paragraph" w:customStyle="1" w:styleId="221">
    <w:name w:val="Заголовок №2 (2)"/>
    <w:basedOn w:val="a2"/>
    <w:link w:val="220"/>
    <w:uiPriority w:val="99"/>
    <w:rsid w:val="007C0254"/>
    <w:pPr>
      <w:shd w:val="clear" w:color="auto" w:fill="FFFFFF"/>
      <w:spacing w:before="720" w:after="420" w:line="240" w:lineRule="atLeast"/>
      <w:ind w:firstLine="0"/>
      <w:jc w:val="left"/>
      <w:outlineLvl w:val="1"/>
    </w:pPr>
    <w:rPr>
      <w:rFonts w:cs="Times New Roman"/>
      <w:sz w:val="27"/>
      <w:szCs w:val="27"/>
      <w:shd w:val="clear" w:color="auto" w:fill="FFFFFF"/>
    </w:rPr>
  </w:style>
  <w:style w:type="character" w:customStyle="1" w:styleId="27">
    <w:name w:val="Основной текст (2) + Не полужирный"/>
    <w:uiPriority w:val="99"/>
    <w:rsid w:val="007C0254"/>
    <w:rPr>
      <w:rFonts w:cs="Times New Roman"/>
      <w:b/>
      <w:bCs/>
      <w:sz w:val="27"/>
      <w:szCs w:val="27"/>
      <w:shd w:val="clear" w:color="auto" w:fill="FFFFFF"/>
    </w:rPr>
  </w:style>
  <w:style w:type="character" w:customStyle="1" w:styleId="32">
    <w:name w:val="Заголовок №3_"/>
    <w:link w:val="33"/>
    <w:uiPriority w:val="99"/>
    <w:locked/>
    <w:rsid w:val="007C0254"/>
    <w:rPr>
      <w:rFonts w:cs="Times New Roman"/>
      <w:sz w:val="27"/>
      <w:szCs w:val="27"/>
      <w:shd w:val="clear" w:color="auto" w:fill="FFFFFF"/>
    </w:rPr>
  </w:style>
  <w:style w:type="paragraph" w:customStyle="1" w:styleId="33">
    <w:name w:val="Заголовок №3"/>
    <w:basedOn w:val="a2"/>
    <w:link w:val="32"/>
    <w:uiPriority w:val="99"/>
    <w:rsid w:val="007C0254"/>
    <w:pPr>
      <w:shd w:val="clear" w:color="auto" w:fill="FFFFFF"/>
      <w:spacing w:before="600" w:line="322" w:lineRule="exact"/>
      <w:ind w:firstLine="0"/>
      <w:jc w:val="left"/>
      <w:outlineLvl w:val="2"/>
    </w:pPr>
    <w:rPr>
      <w:rFonts w:cs="Times New Roman"/>
      <w:sz w:val="27"/>
      <w:szCs w:val="27"/>
      <w:shd w:val="clear" w:color="auto" w:fill="FFFFFF"/>
    </w:rPr>
  </w:style>
  <w:style w:type="character" w:customStyle="1" w:styleId="51">
    <w:name w:val="Основной текст (5)_"/>
    <w:link w:val="52"/>
    <w:uiPriority w:val="99"/>
    <w:locked/>
    <w:rsid w:val="007C0254"/>
    <w:rPr>
      <w:rFonts w:cs="Times New Roman"/>
      <w:sz w:val="27"/>
      <w:szCs w:val="27"/>
      <w:shd w:val="clear" w:color="auto" w:fill="FFFFFF"/>
    </w:rPr>
  </w:style>
  <w:style w:type="paragraph" w:customStyle="1" w:styleId="52">
    <w:name w:val="Основной текст (5)"/>
    <w:basedOn w:val="a2"/>
    <w:link w:val="51"/>
    <w:uiPriority w:val="99"/>
    <w:rsid w:val="007C0254"/>
    <w:pPr>
      <w:shd w:val="clear" w:color="auto" w:fill="FFFFFF"/>
      <w:spacing w:before="300" w:line="240" w:lineRule="atLeast"/>
      <w:ind w:firstLine="0"/>
      <w:jc w:val="center"/>
    </w:pPr>
    <w:rPr>
      <w:rFonts w:cs="Times New Roman"/>
      <w:sz w:val="27"/>
      <w:szCs w:val="27"/>
      <w:shd w:val="clear" w:color="auto" w:fill="FFFFFF"/>
    </w:rPr>
  </w:style>
  <w:style w:type="character" w:customStyle="1" w:styleId="af1">
    <w:name w:val="Основной текст + Полужирный"/>
    <w:uiPriority w:val="99"/>
    <w:rsid w:val="007C0254"/>
    <w:rPr>
      <w:rFonts w:cs="Times New Roman"/>
      <w:b/>
      <w:bCs/>
      <w:spacing w:val="0"/>
      <w:sz w:val="27"/>
      <w:szCs w:val="27"/>
      <w:shd w:val="clear" w:color="auto" w:fill="FFFFFF"/>
    </w:rPr>
  </w:style>
  <w:style w:type="character" w:customStyle="1" w:styleId="120">
    <w:name w:val="Основной текст + 12"/>
    <w:aliases w:val="5 pt"/>
    <w:uiPriority w:val="99"/>
    <w:rsid w:val="007C0254"/>
    <w:rPr>
      <w:rFonts w:cs="Times New Roman"/>
      <w:spacing w:val="0"/>
      <w:sz w:val="25"/>
      <w:szCs w:val="25"/>
      <w:shd w:val="clear" w:color="auto" w:fill="FFFFFF"/>
    </w:rPr>
  </w:style>
  <w:style w:type="character" w:customStyle="1" w:styleId="14">
    <w:name w:val="Заголовок №1_"/>
    <w:link w:val="15"/>
    <w:uiPriority w:val="99"/>
    <w:locked/>
    <w:rsid w:val="007C0254"/>
    <w:rPr>
      <w:rFonts w:cs="Times New Roman"/>
      <w:sz w:val="27"/>
      <w:szCs w:val="27"/>
      <w:shd w:val="clear" w:color="auto" w:fill="FFFFFF"/>
    </w:rPr>
  </w:style>
  <w:style w:type="paragraph" w:customStyle="1" w:styleId="15">
    <w:name w:val="Заголовок №1"/>
    <w:basedOn w:val="a2"/>
    <w:link w:val="14"/>
    <w:uiPriority w:val="99"/>
    <w:rsid w:val="007C0254"/>
    <w:pPr>
      <w:shd w:val="clear" w:color="auto" w:fill="FFFFFF"/>
      <w:spacing w:before="300" w:after="420" w:line="240" w:lineRule="atLeast"/>
      <w:ind w:firstLine="0"/>
      <w:jc w:val="left"/>
      <w:outlineLvl w:val="0"/>
    </w:pPr>
    <w:rPr>
      <w:rFonts w:cs="Times New Roman"/>
      <w:sz w:val="27"/>
      <w:szCs w:val="27"/>
      <w:shd w:val="clear" w:color="auto" w:fill="FFFFFF"/>
    </w:rPr>
  </w:style>
  <w:style w:type="character" w:customStyle="1" w:styleId="28">
    <w:name w:val="Заголовок №2_"/>
    <w:link w:val="29"/>
    <w:locked/>
    <w:rsid w:val="007C0254"/>
    <w:rPr>
      <w:rFonts w:cs="Times New Roman"/>
      <w:sz w:val="27"/>
      <w:szCs w:val="27"/>
      <w:shd w:val="clear" w:color="auto" w:fill="FFFFFF"/>
    </w:rPr>
  </w:style>
  <w:style w:type="paragraph" w:customStyle="1" w:styleId="29">
    <w:name w:val="Заголовок №2"/>
    <w:basedOn w:val="a2"/>
    <w:link w:val="28"/>
    <w:rsid w:val="007C0254"/>
    <w:pPr>
      <w:shd w:val="clear" w:color="auto" w:fill="FFFFFF"/>
      <w:spacing w:before="540" w:after="180" w:line="240" w:lineRule="atLeast"/>
      <w:ind w:hanging="760"/>
      <w:jc w:val="left"/>
      <w:outlineLvl w:val="1"/>
    </w:pPr>
    <w:rPr>
      <w:rFonts w:cs="Times New Roman"/>
      <w:sz w:val="27"/>
      <w:szCs w:val="27"/>
      <w:shd w:val="clear" w:color="auto" w:fill="FFFFFF"/>
    </w:rPr>
  </w:style>
  <w:style w:type="character" w:customStyle="1" w:styleId="11pt">
    <w:name w:val="Основной текст + 11 pt"/>
    <w:aliases w:val="Полужирный"/>
    <w:uiPriority w:val="99"/>
    <w:rsid w:val="007C0254"/>
    <w:rPr>
      <w:rFonts w:cs="Times New Roman"/>
      <w:b/>
      <w:bCs/>
      <w:spacing w:val="0"/>
      <w:sz w:val="22"/>
      <w:szCs w:val="22"/>
      <w:shd w:val="clear" w:color="auto" w:fill="FFFFFF"/>
    </w:rPr>
  </w:style>
  <w:style w:type="character" w:customStyle="1" w:styleId="Tahoma">
    <w:name w:val="Основной текст + Tahoma"/>
    <w:aliases w:val="11,5 pt12"/>
    <w:uiPriority w:val="99"/>
    <w:rsid w:val="007C0254"/>
    <w:rPr>
      <w:rFonts w:ascii="Tahoma" w:hAnsi="Tahoma" w:cs="Tahoma"/>
      <w:spacing w:val="0"/>
      <w:sz w:val="23"/>
      <w:szCs w:val="23"/>
      <w:shd w:val="clear" w:color="auto" w:fill="FFFFFF"/>
    </w:rPr>
  </w:style>
  <w:style w:type="character" w:customStyle="1" w:styleId="16">
    <w:name w:val="Основной текст1"/>
    <w:uiPriority w:val="99"/>
    <w:rsid w:val="007C0254"/>
    <w:rPr>
      <w:rFonts w:cs="Times New Roman"/>
      <w:spacing w:val="0"/>
      <w:sz w:val="27"/>
      <w:szCs w:val="27"/>
      <w:u w:val="single"/>
      <w:shd w:val="clear" w:color="auto" w:fill="FFFFFF"/>
    </w:rPr>
  </w:style>
  <w:style w:type="character" w:customStyle="1" w:styleId="61">
    <w:name w:val="Основной текст (6)_"/>
    <w:link w:val="62"/>
    <w:locked/>
    <w:rsid w:val="007C0254"/>
    <w:rPr>
      <w:rFonts w:cs="Times New Roman"/>
      <w:shd w:val="clear" w:color="auto" w:fill="FFFFFF"/>
    </w:rPr>
  </w:style>
  <w:style w:type="paragraph" w:customStyle="1" w:styleId="62">
    <w:name w:val="Основной текст (6)"/>
    <w:basedOn w:val="a2"/>
    <w:link w:val="61"/>
    <w:rsid w:val="007C0254"/>
    <w:pPr>
      <w:shd w:val="clear" w:color="auto" w:fill="FFFFFF"/>
      <w:spacing w:line="240" w:lineRule="atLeast"/>
      <w:ind w:firstLine="0"/>
      <w:jc w:val="left"/>
    </w:pPr>
    <w:rPr>
      <w:rFonts w:cs="Times New Roman"/>
      <w:sz w:val="20"/>
      <w:szCs w:val="20"/>
      <w:shd w:val="clear" w:color="auto" w:fill="FFFFFF"/>
    </w:rPr>
  </w:style>
  <w:style w:type="character" w:customStyle="1" w:styleId="71">
    <w:name w:val="Основной текст (7)_"/>
    <w:rsid w:val="007C0254"/>
    <w:rPr>
      <w:rFonts w:ascii="Times New Roman" w:hAnsi="Times New Roman" w:cs="Times New Roman"/>
      <w:spacing w:val="0"/>
      <w:sz w:val="22"/>
      <w:szCs w:val="22"/>
    </w:rPr>
  </w:style>
  <w:style w:type="character" w:customStyle="1" w:styleId="72">
    <w:name w:val="Основной текст (7)"/>
    <w:basedOn w:val="71"/>
    <w:rsid w:val="007C0254"/>
  </w:style>
  <w:style w:type="character" w:customStyle="1" w:styleId="63">
    <w:name w:val="Основной текст (6) + Полужирный"/>
    <w:uiPriority w:val="99"/>
    <w:rsid w:val="007C0254"/>
    <w:rPr>
      <w:rFonts w:cs="Times New Roman"/>
      <w:b/>
      <w:bCs/>
      <w:spacing w:val="0"/>
      <w:sz w:val="22"/>
      <w:szCs w:val="22"/>
      <w:shd w:val="clear" w:color="auto" w:fill="FFFFFF"/>
    </w:rPr>
  </w:style>
  <w:style w:type="character" w:customStyle="1" w:styleId="81">
    <w:name w:val="Основной текст (8)_"/>
    <w:link w:val="82"/>
    <w:uiPriority w:val="99"/>
    <w:locked/>
    <w:rsid w:val="007C0254"/>
    <w:rPr>
      <w:rFonts w:cs="Times New Roman"/>
      <w:sz w:val="23"/>
      <w:szCs w:val="23"/>
      <w:shd w:val="clear" w:color="auto" w:fill="FFFFFF"/>
    </w:rPr>
  </w:style>
  <w:style w:type="paragraph" w:customStyle="1" w:styleId="82">
    <w:name w:val="Основной текст (8)"/>
    <w:basedOn w:val="a2"/>
    <w:link w:val="81"/>
    <w:uiPriority w:val="99"/>
    <w:rsid w:val="007C0254"/>
    <w:pPr>
      <w:shd w:val="clear" w:color="auto" w:fill="FFFFFF"/>
      <w:spacing w:line="240" w:lineRule="atLeast"/>
      <w:ind w:firstLine="0"/>
      <w:jc w:val="left"/>
    </w:pPr>
    <w:rPr>
      <w:rFonts w:cs="Times New Roman"/>
      <w:sz w:val="23"/>
      <w:szCs w:val="23"/>
      <w:shd w:val="clear" w:color="auto" w:fill="FFFFFF"/>
    </w:rPr>
  </w:style>
  <w:style w:type="character" w:customStyle="1" w:styleId="af2">
    <w:name w:val="Подпись к таблице_"/>
    <w:link w:val="af3"/>
    <w:locked/>
    <w:rsid w:val="007C0254"/>
    <w:rPr>
      <w:rFonts w:cs="Times New Roman"/>
      <w:shd w:val="clear" w:color="auto" w:fill="FFFFFF"/>
    </w:rPr>
  </w:style>
  <w:style w:type="paragraph" w:customStyle="1" w:styleId="af3">
    <w:name w:val="Подпись к таблице"/>
    <w:basedOn w:val="a2"/>
    <w:link w:val="af2"/>
    <w:rsid w:val="007C0254"/>
    <w:pPr>
      <w:shd w:val="clear" w:color="auto" w:fill="FFFFFF"/>
      <w:spacing w:line="240" w:lineRule="atLeast"/>
      <w:ind w:firstLine="0"/>
      <w:jc w:val="left"/>
    </w:pPr>
    <w:rPr>
      <w:rFonts w:cs="Times New Roman"/>
      <w:sz w:val="20"/>
      <w:szCs w:val="20"/>
      <w:shd w:val="clear" w:color="auto" w:fill="FFFFFF"/>
    </w:rPr>
  </w:style>
  <w:style w:type="character" w:customStyle="1" w:styleId="91">
    <w:name w:val="Основной текст (9)_"/>
    <w:link w:val="92"/>
    <w:uiPriority w:val="99"/>
    <w:locked/>
    <w:rsid w:val="007C0254"/>
    <w:rPr>
      <w:rFonts w:cs="Times New Roman"/>
      <w:sz w:val="15"/>
      <w:szCs w:val="15"/>
      <w:shd w:val="clear" w:color="auto" w:fill="FFFFFF"/>
    </w:rPr>
  </w:style>
  <w:style w:type="paragraph" w:customStyle="1" w:styleId="92">
    <w:name w:val="Основной текст (9)"/>
    <w:basedOn w:val="a2"/>
    <w:link w:val="91"/>
    <w:uiPriority w:val="99"/>
    <w:rsid w:val="007C0254"/>
    <w:pPr>
      <w:shd w:val="clear" w:color="auto" w:fill="FFFFFF"/>
      <w:spacing w:line="240" w:lineRule="atLeast"/>
      <w:ind w:firstLine="0"/>
      <w:jc w:val="left"/>
    </w:pPr>
    <w:rPr>
      <w:rFonts w:cs="Times New Roman"/>
      <w:sz w:val="15"/>
      <w:szCs w:val="15"/>
      <w:shd w:val="clear" w:color="auto" w:fill="FFFFFF"/>
    </w:rPr>
  </w:style>
  <w:style w:type="character" w:customStyle="1" w:styleId="67">
    <w:name w:val="Основной текст (6) + 7"/>
    <w:aliases w:val="5 pt11"/>
    <w:uiPriority w:val="99"/>
    <w:rsid w:val="007C0254"/>
    <w:rPr>
      <w:rFonts w:cs="Times New Roman"/>
      <w:spacing w:val="0"/>
      <w:sz w:val="15"/>
      <w:szCs w:val="15"/>
      <w:shd w:val="clear" w:color="auto" w:fill="FFFFFF"/>
    </w:rPr>
  </w:style>
  <w:style w:type="character" w:customStyle="1" w:styleId="100">
    <w:name w:val="Основной текст (10)_"/>
    <w:link w:val="101"/>
    <w:uiPriority w:val="99"/>
    <w:locked/>
    <w:rsid w:val="007C0254"/>
    <w:rPr>
      <w:rFonts w:ascii="Tahoma" w:hAnsi="Tahoma" w:cs="Tahoma"/>
      <w:shd w:val="clear" w:color="auto" w:fill="FFFFFF"/>
    </w:rPr>
  </w:style>
  <w:style w:type="paragraph" w:customStyle="1" w:styleId="101">
    <w:name w:val="Основной текст (10)"/>
    <w:basedOn w:val="a2"/>
    <w:link w:val="100"/>
    <w:uiPriority w:val="99"/>
    <w:rsid w:val="007C0254"/>
    <w:pPr>
      <w:shd w:val="clear" w:color="auto" w:fill="FFFFFF"/>
      <w:spacing w:line="240" w:lineRule="atLeast"/>
      <w:ind w:firstLine="0"/>
      <w:jc w:val="left"/>
    </w:pPr>
    <w:rPr>
      <w:rFonts w:ascii="Tahoma" w:hAnsi="Tahoma" w:cs="Times New Roman"/>
      <w:sz w:val="20"/>
      <w:szCs w:val="20"/>
      <w:shd w:val="clear" w:color="auto" w:fill="FFFFFF"/>
    </w:rPr>
  </w:style>
  <w:style w:type="character" w:customStyle="1" w:styleId="1000">
    <w:name w:val="Основной текст (100)_"/>
    <w:uiPriority w:val="99"/>
    <w:rsid w:val="007C0254"/>
    <w:rPr>
      <w:rFonts w:ascii="Tahoma" w:hAnsi="Tahoma" w:cs="Tahoma"/>
      <w:spacing w:val="0"/>
      <w:sz w:val="19"/>
      <w:szCs w:val="19"/>
    </w:rPr>
  </w:style>
  <w:style w:type="character" w:customStyle="1" w:styleId="102">
    <w:name w:val="Основной текст (102)_"/>
    <w:link w:val="1020"/>
    <w:uiPriority w:val="99"/>
    <w:locked/>
    <w:rsid w:val="007C0254"/>
    <w:rPr>
      <w:rFonts w:cs="Times New Roman"/>
      <w:sz w:val="18"/>
      <w:szCs w:val="18"/>
      <w:shd w:val="clear" w:color="auto" w:fill="FFFFFF"/>
    </w:rPr>
  </w:style>
  <w:style w:type="paragraph" w:customStyle="1" w:styleId="1020">
    <w:name w:val="Основной текст (102)"/>
    <w:basedOn w:val="a2"/>
    <w:link w:val="102"/>
    <w:uiPriority w:val="99"/>
    <w:rsid w:val="007C0254"/>
    <w:pPr>
      <w:shd w:val="clear" w:color="auto" w:fill="FFFFFF"/>
      <w:spacing w:line="240" w:lineRule="atLeast"/>
      <w:ind w:firstLine="0"/>
      <w:jc w:val="left"/>
    </w:pPr>
    <w:rPr>
      <w:rFonts w:cs="Times New Roman"/>
      <w:sz w:val="18"/>
      <w:szCs w:val="18"/>
      <w:shd w:val="clear" w:color="auto" w:fill="FFFFFF"/>
    </w:rPr>
  </w:style>
  <w:style w:type="character" w:customStyle="1" w:styleId="1001">
    <w:name w:val="Основной текст (100)"/>
    <w:basedOn w:val="1000"/>
    <w:uiPriority w:val="99"/>
    <w:rsid w:val="007C0254"/>
  </w:style>
  <w:style w:type="character" w:customStyle="1" w:styleId="613">
    <w:name w:val="Основной текст (6) + 13"/>
    <w:aliases w:val="5 pt10,Курсив,Интервал -1 pt"/>
    <w:uiPriority w:val="99"/>
    <w:rsid w:val="007C0254"/>
    <w:rPr>
      <w:rFonts w:cs="Times New Roman"/>
      <w:i/>
      <w:iCs/>
      <w:spacing w:val="-30"/>
      <w:sz w:val="27"/>
      <w:szCs w:val="27"/>
      <w:shd w:val="clear" w:color="auto" w:fill="FFFFFF"/>
    </w:rPr>
  </w:style>
  <w:style w:type="character" w:customStyle="1" w:styleId="4-1pt">
    <w:name w:val="Основной текст (4) + Интервал -1 pt"/>
    <w:uiPriority w:val="99"/>
    <w:rsid w:val="007C0254"/>
    <w:rPr>
      <w:rFonts w:ascii="Times New Roman" w:hAnsi="Times New Roman" w:cs="Times New Roman"/>
      <w:spacing w:val="-30"/>
      <w:sz w:val="27"/>
      <w:szCs w:val="27"/>
      <w:lang w:val="en-US"/>
    </w:rPr>
  </w:style>
  <w:style w:type="character" w:customStyle="1" w:styleId="6Tahoma">
    <w:name w:val="Основной текст (6) + Tahoma"/>
    <w:aliases w:val="9,5 pt9"/>
    <w:uiPriority w:val="99"/>
    <w:rsid w:val="007C0254"/>
    <w:rPr>
      <w:rFonts w:ascii="Tahoma" w:hAnsi="Tahoma" w:cs="Tahoma"/>
      <w:spacing w:val="0"/>
      <w:sz w:val="19"/>
      <w:szCs w:val="19"/>
      <w:shd w:val="clear" w:color="auto" w:fill="FFFFFF"/>
    </w:rPr>
  </w:style>
  <w:style w:type="character" w:customStyle="1" w:styleId="4Tahoma">
    <w:name w:val="Основной текст (4) + Tahoma"/>
    <w:aliases w:val="7,5 pt8,Не курсив2"/>
    <w:uiPriority w:val="99"/>
    <w:rsid w:val="007C0254"/>
    <w:rPr>
      <w:rFonts w:ascii="Tahoma" w:hAnsi="Tahoma" w:cs="Tahoma"/>
      <w:i/>
      <w:iCs/>
      <w:spacing w:val="0"/>
      <w:sz w:val="15"/>
      <w:szCs w:val="15"/>
    </w:rPr>
  </w:style>
  <w:style w:type="character" w:customStyle="1" w:styleId="2a">
    <w:name w:val="Подпись к таблице (2)_"/>
    <w:link w:val="2b"/>
    <w:locked/>
    <w:rsid w:val="007C0254"/>
    <w:rPr>
      <w:rFonts w:cs="Times New Roman"/>
      <w:sz w:val="27"/>
      <w:szCs w:val="27"/>
      <w:shd w:val="clear" w:color="auto" w:fill="FFFFFF"/>
    </w:rPr>
  </w:style>
  <w:style w:type="paragraph" w:customStyle="1" w:styleId="2b">
    <w:name w:val="Подпись к таблице (2)"/>
    <w:basedOn w:val="a2"/>
    <w:link w:val="2a"/>
    <w:rsid w:val="007C0254"/>
    <w:pPr>
      <w:shd w:val="clear" w:color="auto" w:fill="FFFFFF"/>
      <w:spacing w:line="240" w:lineRule="atLeast"/>
      <w:ind w:firstLine="0"/>
      <w:jc w:val="left"/>
    </w:pPr>
    <w:rPr>
      <w:rFonts w:cs="Times New Roman"/>
      <w:sz w:val="27"/>
      <w:szCs w:val="27"/>
      <w:shd w:val="clear" w:color="auto" w:fill="FFFFFF"/>
    </w:rPr>
  </w:style>
  <w:style w:type="character" w:customStyle="1" w:styleId="110">
    <w:name w:val="Основной текст (11)_"/>
    <w:link w:val="111"/>
    <w:uiPriority w:val="99"/>
    <w:locked/>
    <w:rsid w:val="007C0254"/>
    <w:rPr>
      <w:rFonts w:cs="Times New Roman"/>
      <w:sz w:val="28"/>
      <w:szCs w:val="28"/>
      <w:shd w:val="clear" w:color="auto" w:fill="FFFFFF"/>
    </w:rPr>
  </w:style>
  <w:style w:type="paragraph" w:customStyle="1" w:styleId="111">
    <w:name w:val="Основной текст (11)"/>
    <w:basedOn w:val="a2"/>
    <w:link w:val="110"/>
    <w:uiPriority w:val="99"/>
    <w:rsid w:val="007C0254"/>
    <w:pPr>
      <w:shd w:val="clear" w:color="auto" w:fill="FFFFFF"/>
      <w:spacing w:line="240" w:lineRule="atLeast"/>
      <w:ind w:firstLine="0"/>
      <w:jc w:val="left"/>
    </w:pPr>
    <w:rPr>
      <w:rFonts w:cs="Times New Roman"/>
      <w:sz w:val="28"/>
      <w:szCs w:val="28"/>
      <w:shd w:val="clear" w:color="auto" w:fill="FFFFFF"/>
    </w:rPr>
  </w:style>
  <w:style w:type="character" w:customStyle="1" w:styleId="123">
    <w:name w:val="Основной текст (123)_"/>
    <w:link w:val="1230"/>
    <w:uiPriority w:val="99"/>
    <w:locked/>
    <w:rsid w:val="007C0254"/>
    <w:rPr>
      <w:rFonts w:ascii="Tahoma" w:hAnsi="Tahoma" w:cs="Tahoma"/>
      <w:sz w:val="23"/>
      <w:szCs w:val="23"/>
      <w:shd w:val="clear" w:color="auto" w:fill="FFFFFF"/>
    </w:rPr>
  </w:style>
  <w:style w:type="paragraph" w:customStyle="1" w:styleId="1230">
    <w:name w:val="Основной текст (123)"/>
    <w:basedOn w:val="a2"/>
    <w:link w:val="123"/>
    <w:uiPriority w:val="99"/>
    <w:rsid w:val="007C0254"/>
    <w:pPr>
      <w:shd w:val="clear" w:color="auto" w:fill="FFFFFF"/>
      <w:spacing w:line="240" w:lineRule="atLeast"/>
      <w:ind w:firstLine="0"/>
      <w:jc w:val="right"/>
    </w:pPr>
    <w:rPr>
      <w:rFonts w:ascii="Tahoma" w:hAnsi="Tahoma" w:cs="Times New Roman"/>
      <w:sz w:val="23"/>
      <w:szCs w:val="23"/>
      <w:shd w:val="clear" w:color="auto" w:fill="FFFFFF"/>
    </w:rPr>
  </w:style>
  <w:style w:type="character" w:customStyle="1" w:styleId="123TimesNewRoman">
    <w:name w:val="Основной текст (123) + Times New Roman"/>
    <w:aliases w:val="11 pt,Полужирный7"/>
    <w:uiPriority w:val="99"/>
    <w:rsid w:val="007C0254"/>
    <w:rPr>
      <w:rFonts w:ascii="Times New Roman" w:hAnsi="Times New Roman" w:cs="Times New Roman"/>
      <w:b/>
      <w:bCs/>
      <w:sz w:val="22"/>
      <w:szCs w:val="22"/>
      <w:shd w:val="clear" w:color="auto" w:fill="FFFFFF"/>
    </w:rPr>
  </w:style>
  <w:style w:type="character" w:customStyle="1" w:styleId="1231pt">
    <w:name w:val="Основной текст (123) + Интервал 1 pt"/>
    <w:uiPriority w:val="99"/>
    <w:rsid w:val="007C0254"/>
    <w:rPr>
      <w:rFonts w:ascii="Tahoma" w:hAnsi="Tahoma" w:cs="Tahoma"/>
      <w:spacing w:val="30"/>
      <w:sz w:val="23"/>
      <w:szCs w:val="23"/>
      <w:shd w:val="clear" w:color="auto" w:fill="FFFFFF"/>
    </w:rPr>
  </w:style>
  <w:style w:type="character" w:customStyle="1" w:styleId="112">
    <w:name w:val="Основной текст + 11"/>
    <w:aliases w:val="5 pt7,Полужирный6"/>
    <w:uiPriority w:val="99"/>
    <w:rsid w:val="007C0254"/>
    <w:rPr>
      <w:rFonts w:cs="Times New Roman"/>
      <w:b/>
      <w:bCs/>
      <w:spacing w:val="0"/>
      <w:sz w:val="23"/>
      <w:szCs w:val="23"/>
      <w:shd w:val="clear" w:color="auto" w:fill="FFFFFF"/>
    </w:rPr>
  </w:style>
  <w:style w:type="character" w:customStyle="1" w:styleId="103">
    <w:name w:val="Основной текст + 10"/>
    <w:aliases w:val="5 pt6,Полужирный5"/>
    <w:uiPriority w:val="99"/>
    <w:rsid w:val="007C0254"/>
    <w:rPr>
      <w:rFonts w:cs="Times New Roman"/>
      <w:b/>
      <w:bCs/>
      <w:spacing w:val="0"/>
      <w:sz w:val="21"/>
      <w:szCs w:val="21"/>
      <w:shd w:val="clear" w:color="auto" w:fill="FFFFFF"/>
    </w:rPr>
  </w:style>
  <w:style w:type="character" w:customStyle="1" w:styleId="130">
    <w:name w:val="Основной текст (13)_"/>
    <w:link w:val="131"/>
    <w:uiPriority w:val="99"/>
    <w:locked/>
    <w:rsid w:val="007C0254"/>
    <w:rPr>
      <w:rFonts w:cs="Times New Roman"/>
      <w:sz w:val="10"/>
      <w:szCs w:val="10"/>
      <w:shd w:val="clear" w:color="auto" w:fill="FFFFFF"/>
    </w:rPr>
  </w:style>
  <w:style w:type="paragraph" w:customStyle="1" w:styleId="131">
    <w:name w:val="Основной текст (13)"/>
    <w:basedOn w:val="a2"/>
    <w:link w:val="130"/>
    <w:uiPriority w:val="99"/>
    <w:rsid w:val="007C0254"/>
    <w:pPr>
      <w:shd w:val="clear" w:color="auto" w:fill="FFFFFF"/>
      <w:spacing w:line="240" w:lineRule="atLeast"/>
      <w:ind w:firstLine="0"/>
      <w:jc w:val="left"/>
    </w:pPr>
    <w:rPr>
      <w:rFonts w:cs="Times New Roman"/>
      <w:sz w:val="10"/>
      <w:szCs w:val="10"/>
      <w:shd w:val="clear" w:color="auto" w:fill="FFFFFF"/>
    </w:rPr>
  </w:style>
  <w:style w:type="character" w:customStyle="1" w:styleId="140">
    <w:name w:val="Основной текст (14)_"/>
    <w:link w:val="141"/>
    <w:locked/>
    <w:rsid w:val="007C0254"/>
    <w:rPr>
      <w:rFonts w:cs="Times New Roman"/>
      <w:sz w:val="10"/>
      <w:szCs w:val="10"/>
      <w:shd w:val="clear" w:color="auto" w:fill="FFFFFF"/>
    </w:rPr>
  </w:style>
  <w:style w:type="paragraph" w:customStyle="1" w:styleId="141">
    <w:name w:val="Основной текст (14)"/>
    <w:basedOn w:val="a2"/>
    <w:link w:val="140"/>
    <w:rsid w:val="007C0254"/>
    <w:pPr>
      <w:shd w:val="clear" w:color="auto" w:fill="FFFFFF"/>
      <w:spacing w:line="240" w:lineRule="atLeast"/>
      <w:ind w:firstLine="0"/>
      <w:jc w:val="left"/>
    </w:pPr>
    <w:rPr>
      <w:rFonts w:cs="Times New Roman"/>
      <w:sz w:val="10"/>
      <w:szCs w:val="10"/>
      <w:shd w:val="clear" w:color="auto" w:fill="FFFFFF"/>
    </w:rPr>
  </w:style>
  <w:style w:type="character" w:customStyle="1" w:styleId="150">
    <w:name w:val="Основной текст (15)_"/>
    <w:link w:val="151"/>
    <w:uiPriority w:val="99"/>
    <w:locked/>
    <w:rsid w:val="007C0254"/>
    <w:rPr>
      <w:rFonts w:cs="Times New Roman"/>
      <w:sz w:val="10"/>
      <w:szCs w:val="10"/>
      <w:shd w:val="clear" w:color="auto" w:fill="FFFFFF"/>
    </w:rPr>
  </w:style>
  <w:style w:type="paragraph" w:customStyle="1" w:styleId="151">
    <w:name w:val="Основной текст (15)"/>
    <w:basedOn w:val="a2"/>
    <w:link w:val="150"/>
    <w:uiPriority w:val="99"/>
    <w:rsid w:val="007C0254"/>
    <w:pPr>
      <w:shd w:val="clear" w:color="auto" w:fill="FFFFFF"/>
      <w:spacing w:line="240" w:lineRule="atLeast"/>
      <w:ind w:firstLine="0"/>
      <w:jc w:val="left"/>
    </w:pPr>
    <w:rPr>
      <w:rFonts w:cs="Times New Roman"/>
      <w:sz w:val="10"/>
      <w:szCs w:val="10"/>
      <w:shd w:val="clear" w:color="auto" w:fill="FFFFFF"/>
    </w:rPr>
  </w:style>
  <w:style w:type="character" w:customStyle="1" w:styleId="17">
    <w:name w:val="Основной текст + Полужирный1"/>
    <w:aliases w:val="Курсив1"/>
    <w:uiPriority w:val="99"/>
    <w:rsid w:val="007C0254"/>
    <w:rPr>
      <w:rFonts w:cs="Times New Roman"/>
      <w:b/>
      <w:bCs/>
      <w:i/>
      <w:iCs/>
      <w:spacing w:val="0"/>
      <w:sz w:val="27"/>
      <w:szCs w:val="27"/>
      <w:shd w:val="clear" w:color="auto" w:fill="FFFFFF"/>
    </w:rPr>
  </w:style>
  <w:style w:type="character" w:customStyle="1" w:styleId="160">
    <w:name w:val="Основной текст (16)_"/>
    <w:link w:val="161"/>
    <w:uiPriority w:val="99"/>
    <w:locked/>
    <w:rsid w:val="007C0254"/>
    <w:rPr>
      <w:rFonts w:cs="Times New Roman"/>
      <w:sz w:val="27"/>
      <w:szCs w:val="27"/>
      <w:shd w:val="clear" w:color="auto" w:fill="FFFFFF"/>
    </w:rPr>
  </w:style>
  <w:style w:type="paragraph" w:customStyle="1" w:styleId="161">
    <w:name w:val="Основной текст (16)"/>
    <w:basedOn w:val="a2"/>
    <w:link w:val="160"/>
    <w:uiPriority w:val="99"/>
    <w:rsid w:val="007C0254"/>
    <w:pPr>
      <w:shd w:val="clear" w:color="auto" w:fill="FFFFFF"/>
      <w:spacing w:line="240" w:lineRule="atLeast"/>
      <w:ind w:firstLine="0"/>
      <w:jc w:val="left"/>
    </w:pPr>
    <w:rPr>
      <w:rFonts w:cs="Times New Roman"/>
      <w:sz w:val="27"/>
      <w:szCs w:val="27"/>
      <w:shd w:val="clear" w:color="auto" w:fill="FFFFFF"/>
    </w:rPr>
  </w:style>
  <w:style w:type="character" w:customStyle="1" w:styleId="83">
    <w:name w:val="Основной текст + 8"/>
    <w:aliases w:val="5 pt5"/>
    <w:uiPriority w:val="99"/>
    <w:rsid w:val="007C0254"/>
    <w:rPr>
      <w:rFonts w:cs="Times New Roman"/>
      <w:spacing w:val="0"/>
      <w:sz w:val="17"/>
      <w:szCs w:val="17"/>
      <w:shd w:val="clear" w:color="auto" w:fill="FFFFFF"/>
    </w:rPr>
  </w:style>
  <w:style w:type="character" w:customStyle="1" w:styleId="170">
    <w:name w:val="Основной текст (17)_"/>
    <w:link w:val="171"/>
    <w:uiPriority w:val="99"/>
    <w:locked/>
    <w:rsid w:val="007C0254"/>
    <w:rPr>
      <w:rFonts w:cs="Times New Roman"/>
      <w:sz w:val="8"/>
      <w:szCs w:val="8"/>
      <w:shd w:val="clear" w:color="auto" w:fill="FFFFFF"/>
    </w:rPr>
  </w:style>
  <w:style w:type="paragraph" w:customStyle="1" w:styleId="171">
    <w:name w:val="Основной текст (17)"/>
    <w:basedOn w:val="a2"/>
    <w:link w:val="170"/>
    <w:uiPriority w:val="99"/>
    <w:rsid w:val="007C0254"/>
    <w:pPr>
      <w:shd w:val="clear" w:color="auto" w:fill="FFFFFF"/>
      <w:spacing w:line="240" w:lineRule="atLeast"/>
      <w:ind w:firstLine="0"/>
      <w:jc w:val="right"/>
    </w:pPr>
    <w:rPr>
      <w:rFonts w:cs="Times New Roman"/>
      <w:sz w:val="8"/>
      <w:szCs w:val="8"/>
      <w:shd w:val="clear" w:color="auto" w:fill="FFFFFF"/>
    </w:rPr>
  </w:style>
  <w:style w:type="character" w:customStyle="1" w:styleId="320">
    <w:name w:val="Заголовок №3 (2)_"/>
    <w:link w:val="321"/>
    <w:uiPriority w:val="99"/>
    <w:locked/>
    <w:rsid w:val="007C0254"/>
    <w:rPr>
      <w:rFonts w:cs="Times New Roman"/>
      <w:sz w:val="27"/>
      <w:szCs w:val="27"/>
      <w:shd w:val="clear" w:color="auto" w:fill="FFFFFF"/>
    </w:rPr>
  </w:style>
  <w:style w:type="paragraph" w:customStyle="1" w:styleId="321">
    <w:name w:val="Заголовок №3 (2)"/>
    <w:basedOn w:val="a2"/>
    <w:link w:val="320"/>
    <w:uiPriority w:val="99"/>
    <w:rsid w:val="007C0254"/>
    <w:pPr>
      <w:shd w:val="clear" w:color="auto" w:fill="FFFFFF"/>
      <w:spacing w:line="322" w:lineRule="exact"/>
      <w:ind w:firstLine="0"/>
      <w:jc w:val="left"/>
      <w:outlineLvl w:val="2"/>
    </w:pPr>
    <w:rPr>
      <w:rFonts w:cs="Times New Roman"/>
      <w:sz w:val="27"/>
      <w:szCs w:val="27"/>
      <w:shd w:val="clear" w:color="auto" w:fill="FFFFFF"/>
    </w:rPr>
  </w:style>
  <w:style w:type="character" w:customStyle="1" w:styleId="19">
    <w:name w:val="Основной текст (19)_"/>
    <w:link w:val="190"/>
    <w:uiPriority w:val="99"/>
    <w:locked/>
    <w:rsid w:val="007C0254"/>
    <w:rPr>
      <w:rFonts w:cs="Times New Roman"/>
      <w:sz w:val="8"/>
      <w:szCs w:val="8"/>
      <w:shd w:val="clear" w:color="auto" w:fill="FFFFFF"/>
    </w:rPr>
  </w:style>
  <w:style w:type="paragraph" w:customStyle="1" w:styleId="190">
    <w:name w:val="Основной текст (19)"/>
    <w:basedOn w:val="a2"/>
    <w:link w:val="19"/>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200">
    <w:name w:val="Основной текст (20)_"/>
    <w:link w:val="201"/>
    <w:uiPriority w:val="99"/>
    <w:locked/>
    <w:rsid w:val="007C0254"/>
    <w:rPr>
      <w:rFonts w:cs="Times New Roman"/>
      <w:sz w:val="23"/>
      <w:szCs w:val="23"/>
      <w:shd w:val="clear" w:color="auto" w:fill="FFFFFF"/>
    </w:rPr>
  </w:style>
  <w:style w:type="paragraph" w:customStyle="1" w:styleId="201">
    <w:name w:val="Основной текст (20)"/>
    <w:basedOn w:val="a2"/>
    <w:link w:val="200"/>
    <w:uiPriority w:val="99"/>
    <w:rsid w:val="007C0254"/>
    <w:pPr>
      <w:shd w:val="clear" w:color="auto" w:fill="FFFFFF"/>
      <w:spacing w:line="274" w:lineRule="exact"/>
      <w:ind w:firstLine="0"/>
      <w:jc w:val="left"/>
    </w:pPr>
    <w:rPr>
      <w:rFonts w:cs="Times New Roman"/>
      <w:sz w:val="23"/>
      <w:szCs w:val="23"/>
      <w:shd w:val="clear" w:color="auto" w:fill="FFFFFF"/>
    </w:rPr>
  </w:style>
  <w:style w:type="character" w:customStyle="1" w:styleId="3pt">
    <w:name w:val="Основной текст + Интервал 3 pt"/>
    <w:uiPriority w:val="99"/>
    <w:rsid w:val="007C0254"/>
    <w:rPr>
      <w:rFonts w:cs="Times New Roman"/>
      <w:spacing w:val="70"/>
      <w:sz w:val="27"/>
      <w:szCs w:val="27"/>
      <w:shd w:val="clear" w:color="auto" w:fill="FFFFFF"/>
    </w:rPr>
  </w:style>
  <w:style w:type="character" w:customStyle="1" w:styleId="210">
    <w:name w:val="Основной текст (21)_"/>
    <w:link w:val="212"/>
    <w:uiPriority w:val="99"/>
    <w:locked/>
    <w:rsid w:val="007C0254"/>
    <w:rPr>
      <w:rFonts w:cs="Times New Roman"/>
      <w:sz w:val="11"/>
      <w:szCs w:val="11"/>
      <w:shd w:val="clear" w:color="auto" w:fill="FFFFFF"/>
    </w:rPr>
  </w:style>
  <w:style w:type="paragraph" w:customStyle="1" w:styleId="212">
    <w:name w:val="Основной текст (21)"/>
    <w:basedOn w:val="a2"/>
    <w:link w:val="2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250">
    <w:name w:val="Основной текст (25)_"/>
    <w:link w:val="251"/>
    <w:uiPriority w:val="99"/>
    <w:locked/>
    <w:rsid w:val="007C0254"/>
    <w:rPr>
      <w:rFonts w:cs="Times New Roman"/>
      <w:sz w:val="11"/>
      <w:szCs w:val="11"/>
      <w:shd w:val="clear" w:color="auto" w:fill="FFFFFF"/>
    </w:rPr>
  </w:style>
  <w:style w:type="paragraph" w:customStyle="1" w:styleId="251">
    <w:name w:val="Основной текст (25)"/>
    <w:basedOn w:val="a2"/>
    <w:link w:val="25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290">
    <w:name w:val="Основной текст (29)_"/>
    <w:link w:val="291"/>
    <w:uiPriority w:val="99"/>
    <w:locked/>
    <w:rsid w:val="007C0254"/>
    <w:rPr>
      <w:rFonts w:cs="Times New Roman"/>
      <w:sz w:val="8"/>
      <w:szCs w:val="8"/>
      <w:shd w:val="clear" w:color="auto" w:fill="FFFFFF"/>
    </w:rPr>
  </w:style>
  <w:style w:type="paragraph" w:customStyle="1" w:styleId="291">
    <w:name w:val="Основной текст (29)"/>
    <w:basedOn w:val="a2"/>
    <w:link w:val="290"/>
    <w:uiPriority w:val="99"/>
    <w:rsid w:val="007C0254"/>
    <w:pPr>
      <w:shd w:val="clear" w:color="auto" w:fill="FFFFFF"/>
      <w:spacing w:line="240" w:lineRule="atLeast"/>
      <w:ind w:firstLine="0"/>
      <w:jc w:val="center"/>
    </w:pPr>
    <w:rPr>
      <w:rFonts w:cs="Times New Roman"/>
      <w:sz w:val="8"/>
      <w:szCs w:val="8"/>
      <w:shd w:val="clear" w:color="auto" w:fill="FFFFFF"/>
    </w:rPr>
  </w:style>
  <w:style w:type="character" w:customStyle="1" w:styleId="260">
    <w:name w:val="Основной текст (26)_"/>
    <w:link w:val="261"/>
    <w:uiPriority w:val="99"/>
    <w:locked/>
    <w:rsid w:val="007C0254"/>
    <w:rPr>
      <w:rFonts w:cs="Times New Roman"/>
      <w:sz w:val="11"/>
      <w:szCs w:val="11"/>
      <w:shd w:val="clear" w:color="auto" w:fill="FFFFFF"/>
    </w:rPr>
  </w:style>
  <w:style w:type="paragraph" w:customStyle="1" w:styleId="261">
    <w:name w:val="Основной текст (26)"/>
    <w:basedOn w:val="a2"/>
    <w:link w:val="26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230">
    <w:name w:val="Основной текст (23)_"/>
    <w:link w:val="231"/>
    <w:uiPriority w:val="99"/>
    <w:locked/>
    <w:rsid w:val="007C0254"/>
    <w:rPr>
      <w:rFonts w:cs="Times New Roman"/>
      <w:sz w:val="11"/>
      <w:szCs w:val="11"/>
      <w:shd w:val="clear" w:color="auto" w:fill="FFFFFF"/>
    </w:rPr>
  </w:style>
  <w:style w:type="paragraph" w:customStyle="1" w:styleId="231">
    <w:name w:val="Основной текст (23)"/>
    <w:basedOn w:val="a2"/>
    <w:link w:val="23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18">
    <w:name w:val="Основной текст (18)"/>
    <w:uiPriority w:val="99"/>
    <w:rsid w:val="007C0254"/>
    <w:rPr>
      <w:rFonts w:ascii="Times New Roman" w:hAnsi="Times New Roman" w:cs="Times New Roman"/>
      <w:spacing w:val="0"/>
      <w:sz w:val="19"/>
      <w:szCs w:val="19"/>
    </w:rPr>
  </w:style>
  <w:style w:type="character" w:customStyle="1" w:styleId="240">
    <w:name w:val="Основной текст (24)_"/>
    <w:link w:val="241"/>
    <w:uiPriority w:val="99"/>
    <w:locked/>
    <w:rsid w:val="007C0254"/>
    <w:rPr>
      <w:rFonts w:cs="Times New Roman"/>
      <w:sz w:val="11"/>
      <w:szCs w:val="11"/>
      <w:shd w:val="clear" w:color="auto" w:fill="FFFFFF"/>
    </w:rPr>
  </w:style>
  <w:style w:type="paragraph" w:customStyle="1" w:styleId="241">
    <w:name w:val="Основной текст (24)"/>
    <w:basedOn w:val="a2"/>
    <w:link w:val="24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300">
    <w:name w:val="Основной текст (30)_"/>
    <w:link w:val="301"/>
    <w:uiPriority w:val="99"/>
    <w:locked/>
    <w:rsid w:val="007C0254"/>
    <w:rPr>
      <w:rFonts w:cs="Times New Roman"/>
      <w:sz w:val="19"/>
      <w:szCs w:val="19"/>
      <w:shd w:val="clear" w:color="auto" w:fill="FFFFFF"/>
    </w:rPr>
  </w:style>
  <w:style w:type="paragraph" w:customStyle="1" w:styleId="301">
    <w:name w:val="Основной текст (30)"/>
    <w:basedOn w:val="a2"/>
    <w:link w:val="300"/>
    <w:uiPriority w:val="99"/>
    <w:rsid w:val="007C0254"/>
    <w:pPr>
      <w:shd w:val="clear" w:color="auto" w:fill="FFFFFF"/>
      <w:spacing w:line="240" w:lineRule="atLeast"/>
      <w:ind w:firstLine="0"/>
      <w:jc w:val="center"/>
    </w:pPr>
    <w:rPr>
      <w:rFonts w:cs="Times New Roman"/>
      <w:sz w:val="19"/>
      <w:szCs w:val="19"/>
      <w:shd w:val="clear" w:color="auto" w:fill="FFFFFF"/>
    </w:rPr>
  </w:style>
  <w:style w:type="character" w:customStyle="1" w:styleId="270">
    <w:name w:val="Основной текст (27)_"/>
    <w:link w:val="271"/>
    <w:uiPriority w:val="99"/>
    <w:locked/>
    <w:rsid w:val="007C0254"/>
    <w:rPr>
      <w:rFonts w:cs="Times New Roman"/>
      <w:sz w:val="11"/>
      <w:szCs w:val="11"/>
      <w:shd w:val="clear" w:color="auto" w:fill="FFFFFF"/>
    </w:rPr>
  </w:style>
  <w:style w:type="paragraph" w:customStyle="1" w:styleId="271">
    <w:name w:val="Основной текст (27)"/>
    <w:basedOn w:val="a2"/>
    <w:link w:val="27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222">
    <w:name w:val="Основной текст (22)_"/>
    <w:link w:val="223"/>
    <w:uiPriority w:val="99"/>
    <w:locked/>
    <w:rsid w:val="007C0254"/>
    <w:rPr>
      <w:rFonts w:cs="Times New Roman"/>
      <w:sz w:val="11"/>
      <w:szCs w:val="11"/>
      <w:shd w:val="clear" w:color="auto" w:fill="FFFFFF"/>
    </w:rPr>
  </w:style>
  <w:style w:type="paragraph" w:customStyle="1" w:styleId="223">
    <w:name w:val="Основной текст (22)"/>
    <w:basedOn w:val="a2"/>
    <w:link w:val="222"/>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20">
    <w:name w:val="Основной текст (42)_"/>
    <w:link w:val="421"/>
    <w:uiPriority w:val="99"/>
    <w:locked/>
    <w:rsid w:val="007C0254"/>
    <w:rPr>
      <w:rFonts w:cs="Times New Roman"/>
      <w:sz w:val="11"/>
      <w:szCs w:val="11"/>
      <w:shd w:val="clear" w:color="auto" w:fill="FFFFFF"/>
    </w:rPr>
  </w:style>
  <w:style w:type="paragraph" w:customStyle="1" w:styleId="421">
    <w:name w:val="Основной текст (42)"/>
    <w:basedOn w:val="a2"/>
    <w:link w:val="42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5">
    <w:name w:val="Основной текст (45)_"/>
    <w:link w:val="450"/>
    <w:uiPriority w:val="99"/>
    <w:locked/>
    <w:rsid w:val="007C0254"/>
    <w:rPr>
      <w:rFonts w:cs="Times New Roman"/>
      <w:sz w:val="8"/>
      <w:szCs w:val="8"/>
      <w:shd w:val="clear" w:color="auto" w:fill="FFFFFF"/>
    </w:rPr>
  </w:style>
  <w:style w:type="paragraph" w:customStyle="1" w:styleId="450">
    <w:name w:val="Основной текст (45)"/>
    <w:basedOn w:val="a2"/>
    <w:link w:val="45"/>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36">
    <w:name w:val="Основной текст (36)_"/>
    <w:link w:val="360"/>
    <w:uiPriority w:val="99"/>
    <w:locked/>
    <w:rsid w:val="007C0254"/>
    <w:rPr>
      <w:rFonts w:cs="Times New Roman"/>
      <w:sz w:val="11"/>
      <w:szCs w:val="11"/>
      <w:shd w:val="clear" w:color="auto" w:fill="FFFFFF"/>
    </w:rPr>
  </w:style>
  <w:style w:type="paragraph" w:customStyle="1" w:styleId="360">
    <w:name w:val="Основной текст (36)"/>
    <w:basedOn w:val="a2"/>
    <w:link w:val="36"/>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10">
    <w:name w:val="Основной текст (51)_"/>
    <w:link w:val="511"/>
    <w:uiPriority w:val="99"/>
    <w:locked/>
    <w:rsid w:val="007C0254"/>
    <w:rPr>
      <w:rFonts w:cs="Times New Roman"/>
      <w:sz w:val="19"/>
      <w:szCs w:val="19"/>
      <w:shd w:val="clear" w:color="auto" w:fill="FFFFFF"/>
    </w:rPr>
  </w:style>
  <w:style w:type="paragraph" w:customStyle="1" w:styleId="511">
    <w:name w:val="Основной текст (51)"/>
    <w:basedOn w:val="a2"/>
    <w:link w:val="510"/>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35">
    <w:name w:val="Основной текст (35)_"/>
    <w:link w:val="350"/>
    <w:uiPriority w:val="99"/>
    <w:locked/>
    <w:rsid w:val="007C0254"/>
    <w:rPr>
      <w:rFonts w:cs="Times New Roman"/>
      <w:sz w:val="11"/>
      <w:szCs w:val="11"/>
      <w:shd w:val="clear" w:color="auto" w:fill="FFFFFF"/>
    </w:rPr>
  </w:style>
  <w:style w:type="paragraph" w:customStyle="1" w:styleId="350">
    <w:name w:val="Основной текст (35)"/>
    <w:basedOn w:val="a2"/>
    <w:link w:val="35"/>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9">
    <w:name w:val="Основной текст (49)_"/>
    <w:link w:val="490"/>
    <w:uiPriority w:val="99"/>
    <w:locked/>
    <w:rsid w:val="007C0254"/>
    <w:rPr>
      <w:rFonts w:cs="Times New Roman"/>
      <w:sz w:val="19"/>
      <w:szCs w:val="19"/>
      <w:shd w:val="clear" w:color="auto" w:fill="FFFFFF"/>
    </w:rPr>
  </w:style>
  <w:style w:type="paragraph" w:customStyle="1" w:styleId="490">
    <w:name w:val="Основной текст (49)"/>
    <w:basedOn w:val="a2"/>
    <w:link w:val="49"/>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310">
    <w:name w:val="Основной текст (31)_"/>
    <w:link w:val="311"/>
    <w:uiPriority w:val="99"/>
    <w:locked/>
    <w:rsid w:val="007C0254"/>
    <w:rPr>
      <w:rFonts w:cs="Times New Roman"/>
      <w:sz w:val="11"/>
      <w:szCs w:val="11"/>
      <w:shd w:val="clear" w:color="auto" w:fill="FFFFFF"/>
    </w:rPr>
  </w:style>
  <w:style w:type="paragraph" w:customStyle="1" w:styleId="311">
    <w:name w:val="Основной текст (31)"/>
    <w:basedOn w:val="a2"/>
    <w:link w:val="3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8">
    <w:name w:val="Основной текст (48)_"/>
    <w:link w:val="480"/>
    <w:uiPriority w:val="99"/>
    <w:locked/>
    <w:rsid w:val="007C0254"/>
    <w:rPr>
      <w:rFonts w:cs="Times New Roman"/>
      <w:sz w:val="19"/>
      <w:szCs w:val="19"/>
      <w:shd w:val="clear" w:color="auto" w:fill="FFFFFF"/>
    </w:rPr>
  </w:style>
  <w:style w:type="paragraph" w:customStyle="1" w:styleId="480">
    <w:name w:val="Основной текст (48)"/>
    <w:basedOn w:val="a2"/>
    <w:link w:val="48"/>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46">
    <w:name w:val="Основной текст (46)_"/>
    <w:link w:val="460"/>
    <w:uiPriority w:val="99"/>
    <w:locked/>
    <w:rsid w:val="007C0254"/>
    <w:rPr>
      <w:rFonts w:cs="Times New Roman"/>
      <w:sz w:val="19"/>
      <w:szCs w:val="19"/>
      <w:shd w:val="clear" w:color="auto" w:fill="FFFFFF"/>
    </w:rPr>
  </w:style>
  <w:style w:type="paragraph" w:customStyle="1" w:styleId="460">
    <w:name w:val="Основной текст (46)"/>
    <w:basedOn w:val="a2"/>
    <w:link w:val="46"/>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400">
    <w:name w:val="Основной текст (40)_"/>
    <w:link w:val="401"/>
    <w:uiPriority w:val="99"/>
    <w:locked/>
    <w:rsid w:val="007C0254"/>
    <w:rPr>
      <w:rFonts w:cs="Times New Roman"/>
      <w:sz w:val="11"/>
      <w:szCs w:val="11"/>
      <w:shd w:val="clear" w:color="auto" w:fill="FFFFFF"/>
    </w:rPr>
  </w:style>
  <w:style w:type="paragraph" w:customStyle="1" w:styleId="401">
    <w:name w:val="Основной текст (40)"/>
    <w:basedOn w:val="a2"/>
    <w:link w:val="40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7">
    <w:name w:val="Основной текст (47)_"/>
    <w:link w:val="470"/>
    <w:uiPriority w:val="99"/>
    <w:locked/>
    <w:rsid w:val="007C0254"/>
    <w:rPr>
      <w:rFonts w:cs="Times New Roman"/>
      <w:sz w:val="19"/>
      <w:szCs w:val="19"/>
      <w:shd w:val="clear" w:color="auto" w:fill="FFFFFF"/>
    </w:rPr>
  </w:style>
  <w:style w:type="paragraph" w:customStyle="1" w:styleId="470">
    <w:name w:val="Основной текст (47)"/>
    <w:basedOn w:val="a2"/>
    <w:link w:val="47"/>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38">
    <w:name w:val="Основной текст (38)_"/>
    <w:link w:val="380"/>
    <w:uiPriority w:val="99"/>
    <w:locked/>
    <w:rsid w:val="007C0254"/>
    <w:rPr>
      <w:rFonts w:cs="Times New Roman"/>
      <w:sz w:val="11"/>
      <w:szCs w:val="11"/>
      <w:shd w:val="clear" w:color="auto" w:fill="FFFFFF"/>
    </w:rPr>
  </w:style>
  <w:style w:type="paragraph" w:customStyle="1" w:styleId="380">
    <w:name w:val="Основной текст (38)"/>
    <w:basedOn w:val="a2"/>
    <w:link w:val="38"/>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39">
    <w:name w:val="Основной текст (39)_"/>
    <w:link w:val="390"/>
    <w:uiPriority w:val="99"/>
    <w:locked/>
    <w:rsid w:val="007C0254"/>
    <w:rPr>
      <w:rFonts w:cs="Times New Roman"/>
      <w:sz w:val="11"/>
      <w:szCs w:val="11"/>
      <w:shd w:val="clear" w:color="auto" w:fill="FFFFFF"/>
    </w:rPr>
  </w:style>
  <w:style w:type="paragraph" w:customStyle="1" w:styleId="390">
    <w:name w:val="Основной текст (39)"/>
    <w:basedOn w:val="a2"/>
    <w:link w:val="39"/>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34">
    <w:name w:val="Основной текст (34)_"/>
    <w:link w:val="340"/>
    <w:uiPriority w:val="99"/>
    <w:locked/>
    <w:rsid w:val="007C0254"/>
    <w:rPr>
      <w:rFonts w:cs="Times New Roman"/>
      <w:sz w:val="11"/>
      <w:szCs w:val="11"/>
      <w:shd w:val="clear" w:color="auto" w:fill="FFFFFF"/>
    </w:rPr>
  </w:style>
  <w:style w:type="paragraph" w:customStyle="1" w:styleId="340">
    <w:name w:val="Основной текст (34)"/>
    <w:basedOn w:val="a2"/>
    <w:link w:val="34"/>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10">
    <w:name w:val="Основной текст (41)_"/>
    <w:link w:val="411"/>
    <w:uiPriority w:val="99"/>
    <w:locked/>
    <w:rsid w:val="007C0254"/>
    <w:rPr>
      <w:rFonts w:cs="Times New Roman"/>
      <w:sz w:val="11"/>
      <w:szCs w:val="11"/>
      <w:shd w:val="clear" w:color="auto" w:fill="FFFFFF"/>
    </w:rPr>
  </w:style>
  <w:style w:type="paragraph" w:customStyle="1" w:styleId="411">
    <w:name w:val="Основной текст (41)"/>
    <w:basedOn w:val="a2"/>
    <w:link w:val="4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00">
    <w:name w:val="Основной текст (50)_"/>
    <w:link w:val="501"/>
    <w:uiPriority w:val="99"/>
    <w:locked/>
    <w:rsid w:val="007C0254"/>
    <w:rPr>
      <w:rFonts w:cs="Times New Roman"/>
      <w:sz w:val="8"/>
      <w:szCs w:val="8"/>
      <w:shd w:val="clear" w:color="auto" w:fill="FFFFFF"/>
    </w:rPr>
  </w:style>
  <w:style w:type="paragraph" w:customStyle="1" w:styleId="501">
    <w:name w:val="Основной текст (50)"/>
    <w:basedOn w:val="a2"/>
    <w:link w:val="500"/>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322">
    <w:name w:val="Основной текст (32)_"/>
    <w:link w:val="323"/>
    <w:uiPriority w:val="99"/>
    <w:locked/>
    <w:rsid w:val="007C0254"/>
    <w:rPr>
      <w:rFonts w:cs="Times New Roman"/>
      <w:sz w:val="11"/>
      <w:szCs w:val="11"/>
      <w:shd w:val="clear" w:color="auto" w:fill="FFFFFF"/>
    </w:rPr>
  </w:style>
  <w:style w:type="paragraph" w:customStyle="1" w:styleId="323">
    <w:name w:val="Основной текст (32)"/>
    <w:basedOn w:val="a2"/>
    <w:link w:val="322"/>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330">
    <w:name w:val="Основной текст (33)_"/>
    <w:link w:val="331"/>
    <w:uiPriority w:val="99"/>
    <w:locked/>
    <w:rsid w:val="007C0254"/>
    <w:rPr>
      <w:rFonts w:cs="Times New Roman"/>
      <w:sz w:val="11"/>
      <w:szCs w:val="11"/>
      <w:shd w:val="clear" w:color="auto" w:fill="FFFFFF"/>
    </w:rPr>
  </w:style>
  <w:style w:type="paragraph" w:customStyle="1" w:styleId="331">
    <w:name w:val="Основной текст (33)"/>
    <w:basedOn w:val="a2"/>
    <w:link w:val="33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37">
    <w:name w:val="Основной текст (37)_"/>
    <w:link w:val="370"/>
    <w:uiPriority w:val="99"/>
    <w:locked/>
    <w:rsid w:val="007C0254"/>
    <w:rPr>
      <w:rFonts w:cs="Times New Roman"/>
      <w:sz w:val="11"/>
      <w:szCs w:val="11"/>
      <w:shd w:val="clear" w:color="auto" w:fill="FFFFFF"/>
    </w:rPr>
  </w:style>
  <w:style w:type="paragraph" w:customStyle="1" w:styleId="370">
    <w:name w:val="Основной текст (37)"/>
    <w:basedOn w:val="a2"/>
    <w:link w:val="37"/>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30">
    <w:name w:val="Основной текст (43)_"/>
    <w:link w:val="431"/>
    <w:uiPriority w:val="99"/>
    <w:locked/>
    <w:rsid w:val="007C0254"/>
    <w:rPr>
      <w:rFonts w:cs="Times New Roman"/>
      <w:sz w:val="11"/>
      <w:szCs w:val="11"/>
      <w:shd w:val="clear" w:color="auto" w:fill="FFFFFF"/>
    </w:rPr>
  </w:style>
  <w:style w:type="paragraph" w:customStyle="1" w:styleId="431">
    <w:name w:val="Основной текст (43)"/>
    <w:basedOn w:val="a2"/>
    <w:link w:val="43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4">
    <w:name w:val="Основной текст (44)_"/>
    <w:link w:val="440"/>
    <w:uiPriority w:val="99"/>
    <w:locked/>
    <w:rsid w:val="007C0254"/>
    <w:rPr>
      <w:rFonts w:cs="Times New Roman"/>
      <w:sz w:val="11"/>
      <w:szCs w:val="11"/>
      <w:shd w:val="clear" w:color="auto" w:fill="FFFFFF"/>
    </w:rPr>
  </w:style>
  <w:style w:type="paragraph" w:customStyle="1" w:styleId="440">
    <w:name w:val="Основной текст (44)"/>
    <w:basedOn w:val="a2"/>
    <w:link w:val="44"/>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20">
    <w:name w:val="Основной текст (52)_"/>
    <w:link w:val="521"/>
    <w:uiPriority w:val="99"/>
    <w:locked/>
    <w:rsid w:val="007C0254"/>
    <w:rPr>
      <w:rFonts w:cs="Times New Roman"/>
      <w:sz w:val="19"/>
      <w:szCs w:val="19"/>
      <w:shd w:val="clear" w:color="auto" w:fill="FFFFFF"/>
    </w:rPr>
  </w:style>
  <w:style w:type="paragraph" w:customStyle="1" w:styleId="521">
    <w:name w:val="Основной текст (52)"/>
    <w:basedOn w:val="a2"/>
    <w:link w:val="520"/>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76">
    <w:name w:val="Основной текст (76)_"/>
    <w:link w:val="760"/>
    <w:uiPriority w:val="99"/>
    <w:locked/>
    <w:rsid w:val="007C0254"/>
    <w:rPr>
      <w:rFonts w:cs="Times New Roman"/>
      <w:sz w:val="11"/>
      <w:szCs w:val="11"/>
      <w:shd w:val="clear" w:color="auto" w:fill="FFFFFF"/>
    </w:rPr>
  </w:style>
  <w:style w:type="paragraph" w:customStyle="1" w:styleId="760">
    <w:name w:val="Основной текст (76)"/>
    <w:basedOn w:val="a2"/>
    <w:link w:val="76"/>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910">
    <w:name w:val="Основной текст (91)_"/>
    <w:link w:val="911"/>
    <w:uiPriority w:val="99"/>
    <w:locked/>
    <w:rsid w:val="007C0254"/>
    <w:rPr>
      <w:rFonts w:cs="Times New Roman"/>
      <w:sz w:val="8"/>
      <w:szCs w:val="8"/>
      <w:shd w:val="clear" w:color="auto" w:fill="FFFFFF"/>
    </w:rPr>
  </w:style>
  <w:style w:type="paragraph" w:customStyle="1" w:styleId="911">
    <w:name w:val="Основной текст (91)"/>
    <w:basedOn w:val="a2"/>
    <w:link w:val="910"/>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830">
    <w:name w:val="Основной текст (83)_"/>
    <w:link w:val="831"/>
    <w:uiPriority w:val="99"/>
    <w:locked/>
    <w:rsid w:val="007C0254"/>
    <w:rPr>
      <w:rFonts w:cs="Times New Roman"/>
      <w:sz w:val="11"/>
      <w:szCs w:val="11"/>
      <w:shd w:val="clear" w:color="auto" w:fill="FFFFFF"/>
    </w:rPr>
  </w:style>
  <w:style w:type="paragraph" w:customStyle="1" w:styleId="831">
    <w:name w:val="Основной текст (83)"/>
    <w:basedOn w:val="a2"/>
    <w:link w:val="83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10">
    <w:name w:val="Основной текст (81)_"/>
    <w:link w:val="811"/>
    <w:uiPriority w:val="99"/>
    <w:locked/>
    <w:rsid w:val="007C0254"/>
    <w:rPr>
      <w:rFonts w:cs="Times New Roman"/>
      <w:sz w:val="11"/>
      <w:szCs w:val="11"/>
      <w:shd w:val="clear" w:color="auto" w:fill="FFFFFF"/>
    </w:rPr>
  </w:style>
  <w:style w:type="paragraph" w:customStyle="1" w:styleId="811">
    <w:name w:val="Основной текст (81)"/>
    <w:basedOn w:val="a2"/>
    <w:link w:val="8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4">
    <w:name w:val="Основной текст (84)_"/>
    <w:link w:val="840"/>
    <w:uiPriority w:val="99"/>
    <w:locked/>
    <w:rsid w:val="007C0254"/>
    <w:rPr>
      <w:rFonts w:cs="Times New Roman"/>
      <w:sz w:val="11"/>
      <w:szCs w:val="11"/>
      <w:shd w:val="clear" w:color="auto" w:fill="FFFFFF"/>
    </w:rPr>
  </w:style>
  <w:style w:type="paragraph" w:customStyle="1" w:styleId="840">
    <w:name w:val="Основной текст (84)"/>
    <w:basedOn w:val="a2"/>
    <w:link w:val="84"/>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20">
    <w:name w:val="Основной текст (72)_"/>
    <w:link w:val="721"/>
    <w:uiPriority w:val="99"/>
    <w:locked/>
    <w:rsid w:val="007C0254"/>
    <w:rPr>
      <w:rFonts w:cs="Times New Roman"/>
      <w:sz w:val="11"/>
      <w:szCs w:val="11"/>
      <w:shd w:val="clear" w:color="auto" w:fill="FFFFFF"/>
    </w:rPr>
  </w:style>
  <w:style w:type="paragraph" w:customStyle="1" w:styleId="721">
    <w:name w:val="Основной текст (72)"/>
    <w:basedOn w:val="a2"/>
    <w:link w:val="72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00">
    <w:name w:val="Основной текст (80)_"/>
    <w:link w:val="801"/>
    <w:uiPriority w:val="99"/>
    <w:locked/>
    <w:rsid w:val="007C0254"/>
    <w:rPr>
      <w:rFonts w:cs="Times New Roman"/>
      <w:sz w:val="11"/>
      <w:szCs w:val="11"/>
      <w:shd w:val="clear" w:color="auto" w:fill="FFFFFF"/>
    </w:rPr>
  </w:style>
  <w:style w:type="paragraph" w:customStyle="1" w:styleId="801">
    <w:name w:val="Основной текст (80)"/>
    <w:basedOn w:val="a2"/>
    <w:link w:val="80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9">
    <w:name w:val="Основной текст (89)_"/>
    <w:link w:val="890"/>
    <w:uiPriority w:val="99"/>
    <w:locked/>
    <w:rsid w:val="007C0254"/>
    <w:rPr>
      <w:rFonts w:cs="Times New Roman"/>
      <w:sz w:val="11"/>
      <w:szCs w:val="11"/>
      <w:shd w:val="clear" w:color="auto" w:fill="FFFFFF"/>
    </w:rPr>
  </w:style>
  <w:style w:type="paragraph" w:customStyle="1" w:styleId="890">
    <w:name w:val="Основной текст (89)"/>
    <w:basedOn w:val="a2"/>
    <w:link w:val="89"/>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6">
    <w:name w:val="Основной текст (86)_"/>
    <w:link w:val="860"/>
    <w:uiPriority w:val="99"/>
    <w:locked/>
    <w:rsid w:val="007C0254"/>
    <w:rPr>
      <w:rFonts w:cs="Times New Roman"/>
      <w:sz w:val="11"/>
      <w:szCs w:val="11"/>
      <w:shd w:val="clear" w:color="auto" w:fill="FFFFFF"/>
    </w:rPr>
  </w:style>
  <w:style w:type="paragraph" w:customStyle="1" w:styleId="860">
    <w:name w:val="Основной текст (86)"/>
    <w:basedOn w:val="a2"/>
    <w:link w:val="86"/>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8">
    <w:name w:val="Основной текст (88)_"/>
    <w:link w:val="880"/>
    <w:uiPriority w:val="99"/>
    <w:locked/>
    <w:rsid w:val="007C0254"/>
    <w:rPr>
      <w:rFonts w:cs="Times New Roman"/>
      <w:sz w:val="11"/>
      <w:szCs w:val="11"/>
      <w:shd w:val="clear" w:color="auto" w:fill="FFFFFF"/>
    </w:rPr>
  </w:style>
  <w:style w:type="paragraph" w:customStyle="1" w:styleId="880">
    <w:name w:val="Основной текст (88)"/>
    <w:basedOn w:val="a2"/>
    <w:link w:val="88"/>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9">
    <w:name w:val="Основной текст (79)_"/>
    <w:link w:val="790"/>
    <w:uiPriority w:val="99"/>
    <w:locked/>
    <w:rsid w:val="007C0254"/>
    <w:rPr>
      <w:rFonts w:cs="Times New Roman"/>
      <w:sz w:val="11"/>
      <w:szCs w:val="11"/>
      <w:shd w:val="clear" w:color="auto" w:fill="FFFFFF"/>
    </w:rPr>
  </w:style>
  <w:style w:type="paragraph" w:customStyle="1" w:styleId="790">
    <w:name w:val="Основной текст (79)"/>
    <w:basedOn w:val="a2"/>
    <w:link w:val="79"/>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900">
    <w:name w:val="Основной текст (90)_"/>
    <w:link w:val="901"/>
    <w:uiPriority w:val="99"/>
    <w:locked/>
    <w:rsid w:val="007C0254"/>
    <w:rPr>
      <w:rFonts w:cs="Times New Roman"/>
      <w:sz w:val="11"/>
      <w:szCs w:val="11"/>
      <w:shd w:val="clear" w:color="auto" w:fill="FFFFFF"/>
    </w:rPr>
  </w:style>
  <w:style w:type="paragraph" w:customStyle="1" w:styleId="901">
    <w:name w:val="Основной текст (90)"/>
    <w:basedOn w:val="a2"/>
    <w:link w:val="90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7pt">
    <w:name w:val="Основной текст (6) + 7 pt"/>
    <w:aliases w:val="Полужирный4"/>
    <w:uiPriority w:val="99"/>
    <w:rsid w:val="007C0254"/>
    <w:rPr>
      <w:rFonts w:cs="Times New Roman"/>
      <w:b/>
      <w:bCs/>
      <w:sz w:val="14"/>
      <w:szCs w:val="14"/>
      <w:shd w:val="clear" w:color="auto" w:fill="FFFFFF"/>
    </w:rPr>
  </w:style>
  <w:style w:type="character" w:customStyle="1" w:styleId="710">
    <w:name w:val="Основной текст (71)_"/>
    <w:link w:val="711"/>
    <w:uiPriority w:val="99"/>
    <w:locked/>
    <w:rsid w:val="007C0254"/>
    <w:rPr>
      <w:rFonts w:cs="Times New Roman"/>
      <w:sz w:val="11"/>
      <w:szCs w:val="11"/>
      <w:shd w:val="clear" w:color="auto" w:fill="FFFFFF"/>
    </w:rPr>
  </w:style>
  <w:style w:type="paragraph" w:customStyle="1" w:styleId="711">
    <w:name w:val="Основной текст (71)"/>
    <w:basedOn w:val="a2"/>
    <w:link w:val="7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9">
    <w:name w:val="Основной текст (69)_"/>
    <w:link w:val="690"/>
    <w:uiPriority w:val="99"/>
    <w:locked/>
    <w:rsid w:val="007C0254"/>
    <w:rPr>
      <w:rFonts w:cs="Times New Roman"/>
      <w:sz w:val="11"/>
      <w:szCs w:val="11"/>
      <w:shd w:val="clear" w:color="auto" w:fill="FFFFFF"/>
    </w:rPr>
  </w:style>
  <w:style w:type="paragraph" w:customStyle="1" w:styleId="690">
    <w:name w:val="Основной текст (69)"/>
    <w:basedOn w:val="a2"/>
    <w:link w:val="69"/>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4">
    <w:name w:val="Основной текст (64)_"/>
    <w:link w:val="640"/>
    <w:uiPriority w:val="99"/>
    <w:locked/>
    <w:rsid w:val="007C0254"/>
    <w:rPr>
      <w:rFonts w:cs="Times New Roman"/>
      <w:sz w:val="11"/>
      <w:szCs w:val="11"/>
      <w:shd w:val="clear" w:color="auto" w:fill="FFFFFF"/>
    </w:rPr>
  </w:style>
  <w:style w:type="paragraph" w:customStyle="1" w:styleId="640">
    <w:name w:val="Основной текст (64)"/>
    <w:basedOn w:val="a2"/>
    <w:link w:val="64"/>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8">
    <w:name w:val="Основной текст (68)_"/>
    <w:link w:val="680"/>
    <w:uiPriority w:val="99"/>
    <w:locked/>
    <w:rsid w:val="007C0254"/>
    <w:rPr>
      <w:rFonts w:cs="Times New Roman"/>
      <w:sz w:val="11"/>
      <w:szCs w:val="11"/>
      <w:shd w:val="clear" w:color="auto" w:fill="FFFFFF"/>
    </w:rPr>
  </w:style>
  <w:style w:type="paragraph" w:customStyle="1" w:styleId="680">
    <w:name w:val="Основной текст (68)"/>
    <w:basedOn w:val="a2"/>
    <w:link w:val="68"/>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20">
    <w:name w:val="Основной текст (62)_"/>
    <w:link w:val="621"/>
    <w:uiPriority w:val="99"/>
    <w:locked/>
    <w:rsid w:val="007C0254"/>
    <w:rPr>
      <w:rFonts w:cs="Times New Roman"/>
      <w:sz w:val="11"/>
      <w:szCs w:val="11"/>
      <w:shd w:val="clear" w:color="auto" w:fill="FFFFFF"/>
    </w:rPr>
  </w:style>
  <w:style w:type="paragraph" w:customStyle="1" w:styleId="621">
    <w:name w:val="Основной текст (62)"/>
    <w:basedOn w:val="a2"/>
    <w:link w:val="62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6">
    <w:name w:val="Основной текст (66)_"/>
    <w:link w:val="660"/>
    <w:uiPriority w:val="99"/>
    <w:locked/>
    <w:rsid w:val="007C0254"/>
    <w:rPr>
      <w:rFonts w:cs="Times New Roman"/>
      <w:sz w:val="11"/>
      <w:szCs w:val="11"/>
      <w:shd w:val="clear" w:color="auto" w:fill="FFFFFF"/>
    </w:rPr>
  </w:style>
  <w:style w:type="paragraph" w:customStyle="1" w:styleId="660">
    <w:name w:val="Основной текст (66)"/>
    <w:basedOn w:val="a2"/>
    <w:link w:val="66"/>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7">
    <w:name w:val="Основной текст (87)_"/>
    <w:link w:val="870"/>
    <w:uiPriority w:val="99"/>
    <w:locked/>
    <w:rsid w:val="007C0254"/>
    <w:rPr>
      <w:rFonts w:cs="Times New Roman"/>
      <w:sz w:val="11"/>
      <w:szCs w:val="11"/>
      <w:shd w:val="clear" w:color="auto" w:fill="FFFFFF"/>
    </w:rPr>
  </w:style>
  <w:style w:type="paragraph" w:customStyle="1" w:styleId="870">
    <w:name w:val="Основной текст (87)"/>
    <w:basedOn w:val="a2"/>
    <w:link w:val="87"/>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7">
    <w:name w:val="Основной текст (57)_"/>
    <w:link w:val="570"/>
    <w:uiPriority w:val="99"/>
    <w:locked/>
    <w:rsid w:val="007C0254"/>
    <w:rPr>
      <w:rFonts w:cs="Times New Roman"/>
      <w:sz w:val="11"/>
      <w:szCs w:val="11"/>
      <w:shd w:val="clear" w:color="auto" w:fill="FFFFFF"/>
    </w:rPr>
  </w:style>
  <w:style w:type="paragraph" w:customStyle="1" w:styleId="570">
    <w:name w:val="Основной текст (57)"/>
    <w:basedOn w:val="a2"/>
    <w:link w:val="57"/>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610">
    <w:name w:val="Основной текст (61)_"/>
    <w:link w:val="611"/>
    <w:uiPriority w:val="99"/>
    <w:locked/>
    <w:rsid w:val="007C0254"/>
    <w:rPr>
      <w:rFonts w:cs="Times New Roman"/>
      <w:sz w:val="11"/>
      <w:szCs w:val="11"/>
      <w:shd w:val="clear" w:color="auto" w:fill="FFFFFF"/>
    </w:rPr>
  </w:style>
  <w:style w:type="paragraph" w:customStyle="1" w:styleId="611">
    <w:name w:val="Основной текст (61)"/>
    <w:basedOn w:val="a2"/>
    <w:link w:val="6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9">
    <w:name w:val="Основной текст (59)_"/>
    <w:link w:val="590"/>
    <w:uiPriority w:val="99"/>
    <w:locked/>
    <w:rsid w:val="007C0254"/>
    <w:rPr>
      <w:rFonts w:cs="Times New Roman"/>
      <w:sz w:val="11"/>
      <w:szCs w:val="11"/>
      <w:shd w:val="clear" w:color="auto" w:fill="FFFFFF"/>
    </w:rPr>
  </w:style>
  <w:style w:type="paragraph" w:customStyle="1" w:styleId="590">
    <w:name w:val="Основной текст (59)"/>
    <w:basedOn w:val="a2"/>
    <w:link w:val="59"/>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630">
    <w:name w:val="Основной текст (63)_"/>
    <w:link w:val="631"/>
    <w:uiPriority w:val="99"/>
    <w:locked/>
    <w:rsid w:val="007C0254"/>
    <w:rPr>
      <w:rFonts w:cs="Times New Roman"/>
      <w:sz w:val="11"/>
      <w:szCs w:val="11"/>
      <w:shd w:val="clear" w:color="auto" w:fill="FFFFFF"/>
    </w:rPr>
  </w:style>
  <w:style w:type="paragraph" w:customStyle="1" w:styleId="631">
    <w:name w:val="Основной текст (63)"/>
    <w:basedOn w:val="a2"/>
    <w:link w:val="63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6">
    <w:name w:val="Основной текст (56)_"/>
    <w:link w:val="560"/>
    <w:uiPriority w:val="99"/>
    <w:locked/>
    <w:rsid w:val="007C0254"/>
    <w:rPr>
      <w:rFonts w:cs="Times New Roman"/>
      <w:sz w:val="11"/>
      <w:szCs w:val="11"/>
      <w:shd w:val="clear" w:color="auto" w:fill="FFFFFF"/>
    </w:rPr>
  </w:style>
  <w:style w:type="paragraph" w:customStyle="1" w:styleId="560">
    <w:name w:val="Основной текст (56)"/>
    <w:basedOn w:val="a2"/>
    <w:link w:val="56"/>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65">
    <w:name w:val="Основной текст (65)_"/>
    <w:link w:val="650"/>
    <w:uiPriority w:val="99"/>
    <w:locked/>
    <w:rsid w:val="007C0254"/>
    <w:rPr>
      <w:rFonts w:cs="Times New Roman"/>
      <w:sz w:val="11"/>
      <w:szCs w:val="11"/>
      <w:shd w:val="clear" w:color="auto" w:fill="FFFFFF"/>
    </w:rPr>
  </w:style>
  <w:style w:type="paragraph" w:customStyle="1" w:styleId="650">
    <w:name w:val="Основной текст (65)"/>
    <w:basedOn w:val="a2"/>
    <w:link w:val="65"/>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00">
    <w:name w:val="Основной текст (60)_"/>
    <w:link w:val="601"/>
    <w:uiPriority w:val="99"/>
    <w:locked/>
    <w:rsid w:val="007C0254"/>
    <w:rPr>
      <w:rFonts w:cs="Times New Roman"/>
      <w:sz w:val="11"/>
      <w:szCs w:val="11"/>
      <w:shd w:val="clear" w:color="auto" w:fill="FFFFFF"/>
    </w:rPr>
  </w:style>
  <w:style w:type="paragraph" w:customStyle="1" w:styleId="601">
    <w:name w:val="Основной текст (60)"/>
    <w:basedOn w:val="a2"/>
    <w:link w:val="600"/>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670">
    <w:name w:val="Основной текст (67)_"/>
    <w:link w:val="671"/>
    <w:uiPriority w:val="99"/>
    <w:locked/>
    <w:rsid w:val="007C0254"/>
    <w:rPr>
      <w:rFonts w:cs="Times New Roman"/>
      <w:sz w:val="11"/>
      <w:szCs w:val="11"/>
      <w:shd w:val="clear" w:color="auto" w:fill="FFFFFF"/>
    </w:rPr>
  </w:style>
  <w:style w:type="paragraph" w:customStyle="1" w:styleId="671">
    <w:name w:val="Основной текст (67)"/>
    <w:basedOn w:val="a2"/>
    <w:link w:val="67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8">
    <w:name w:val="Основной текст (58)_"/>
    <w:link w:val="580"/>
    <w:uiPriority w:val="99"/>
    <w:locked/>
    <w:rsid w:val="007C0254"/>
    <w:rPr>
      <w:rFonts w:cs="Times New Roman"/>
      <w:sz w:val="11"/>
      <w:szCs w:val="11"/>
      <w:shd w:val="clear" w:color="auto" w:fill="FFFFFF"/>
    </w:rPr>
  </w:style>
  <w:style w:type="paragraph" w:customStyle="1" w:styleId="580">
    <w:name w:val="Основной текст (58)"/>
    <w:basedOn w:val="a2"/>
    <w:link w:val="58"/>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85">
    <w:name w:val="Основной текст (85)_"/>
    <w:link w:val="850"/>
    <w:uiPriority w:val="99"/>
    <w:locked/>
    <w:rsid w:val="007C0254"/>
    <w:rPr>
      <w:rFonts w:cs="Times New Roman"/>
      <w:sz w:val="11"/>
      <w:szCs w:val="11"/>
      <w:shd w:val="clear" w:color="auto" w:fill="FFFFFF"/>
    </w:rPr>
  </w:style>
  <w:style w:type="paragraph" w:customStyle="1" w:styleId="850">
    <w:name w:val="Основной текст (85)"/>
    <w:basedOn w:val="a2"/>
    <w:link w:val="85"/>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4">
    <w:name w:val="Основной текст (54)_"/>
    <w:link w:val="540"/>
    <w:uiPriority w:val="99"/>
    <w:locked/>
    <w:rsid w:val="007C0254"/>
    <w:rPr>
      <w:rFonts w:cs="Times New Roman"/>
      <w:sz w:val="11"/>
      <w:szCs w:val="11"/>
      <w:shd w:val="clear" w:color="auto" w:fill="FFFFFF"/>
    </w:rPr>
  </w:style>
  <w:style w:type="paragraph" w:customStyle="1" w:styleId="540">
    <w:name w:val="Основной текст (54)"/>
    <w:basedOn w:val="a2"/>
    <w:link w:val="54"/>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78">
    <w:name w:val="Основной текст (78)_"/>
    <w:link w:val="780"/>
    <w:uiPriority w:val="99"/>
    <w:locked/>
    <w:rsid w:val="007C0254"/>
    <w:rPr>
      <w:rFonts w:cs="Times New Roman"/>
      <w:sz w:val="11"/>
      <w:szCs w:val="11"/>
      <w:shd w:val="clear" w:color="auto" w:fill="FFFFFF"/>
    </w:rPr>
  </w:style>
  <w:style w:type="paragraph" w:customStyle="1" w:styleId="780">
    <w:name w:val="Основной текст (78)"/>
    <w:basedOn w:val="a2"/>
    <w:link w:val="78"/>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5">
    <w:name w:val="Основной текст (55)_"/>
    <w:link w:val="550"/>
    <w:uiPriority w:val="99"/>
    <w:locked/>
    <w:rsid w:val="007C0254"/>
    <w:rPr>
      <w:rFonts w:cs="Times New Roman"/>
      <w:sz w:val="11"/>
      <w:szCs w:val="11"/>
      <w:shd w:val="clear" w:color="auto" w:fill="FFFFFF"/>
    </w:rPr>
  </w:style>
  <w:style w:type="paragraph" w:customStyle="1" w:styleId="550">
    <w:name w:val="Основной текст (55)"/>
    <w:basedOn w:val="a2"/>
    <w:link w:val="55"/>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820">
    <w:name w:val="Основной текст (82)_"/>
    <w:link w:val="821"/>
    <w:uiPriority w:val="99"/>
    <w:locked/>
    <w:rsid w:val="007C0254"/>
    <w:rPr>
      <w:rFonts w:cs="Times New Roman"/>
      <w:sz w:val="11"/>
      <w:szCs w:val="11"/>
      <w:shd w:val="clear" w:color="auto" w:fill="FFFFFF"/>
    </w:rPr>
  </w:style>
  <w:style w:type="paragraph" w:customStyle="1" w:styleId="821">
    <w:name w:val="Основной текст (82)"/>
    <w:basedOn w:val="a2"/>
    <w:link w:val="82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3">
    <w:name w:val="Основной текст (53)_"/>
    <w:link w:val="530"/>
    <w:uiPriority w:val="99"/>
    <w:locked/>
    <w:rsid w:val="007C0254"/>
    <w:rPr>
      <w:rFonts w:cs="Times New Roman"/>
      <w:sz w:val="11"/>
      <w:szCs w:val="11"/>
      <w:shd w:val="clear" w:color="auto" w:fill="FFFFFF"/>
    </w:rPr>
  </w:style>
  <w:style w:type="paragraph" w:customStyle="1" w:styleId="530">
    <w:name w:val="Основной текст (53)"/>
    <w:basedOn w:val="a2"/>
    <w:link w:val="53"/>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700">
    <w:name w:val="Основной текст (70)_"/>
    <w:link w:val="701"/>
    <w:uiPriority w:val="99"/>
    <w:locked/>
    <w:rsid w:val="007C0254"/>
    <w:rPr>
      <w:rFonts w:cs="Times New Roman"/>
      <w:sz w:val="11"/>
      <w:szCs w:val="11"/>
      <w:shd w:val="clear" w:color="auto" w:fill="FFFFFF"/>
    </w:rPr>
  </w:style>
  <w:style w:type="paragraph" w:customStyle="1" w:styleId="701">
    <w:name w:val="Основной текст (70)"/>
    <w:basedOn w:val="a2"/>
    <w:link w:val="70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4">
    <w:name w:val="Основной текст (74)_"/>
    <w:link w:val="740"/>
    <w:uiPriority w:val="99"/>
    <w:locked/>
    <w:rsid w:val="007C0254"/>
    <w:rPr>
      <w:rFonts w:cs="Times New Roman"/>
      <w:sz w:val="11"/>
      <w:szCs w:val="11"/>
      <w:shd w:val="clear" w:color="auto" w:fill="FFFFFF"/>
    </w:rPr>
  </w:style>
  <w:style w:type="paragraph" w:customStyle="1" w:styleId="740">
    <w:name w:val="Основной текст (74)"/>
    <w:basedOn w:val="a2"/>
    <w:link w:val="74"/>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7">
    <w:name w:val="Основной текст (77)_"/>
    <w:link w:val="770"/>
    <w:uiPriority w:val="99"/>
    <w:locked/>
    <w:rsid w:val="007C0254"/>
    <w:rPr>
      <w:rFonts w:cs="Times New Roman"/>
      <w:sz w:val="11"/>
      <w:szCs w:val="11"/>
      <w:shd w:val="clear" w:color="auto" w:fill="FFFFFF"/>
    </w:rPr>
  </w:style>
  <w:style w:type="paragraph" w:customStyle="1" w:styleId="770">
    <w:name w:val="Основной текст (77)"/>
    <w:basedOn w:val="a2"/>
    <w:link w:val="77"/>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5">
    <w:name w:val="Основной текст (75)_"/>
    <w:link w:val="750"/>
    <w:uiPriority w:val="99"/>
    <w:locked/>
    <w:rsid w:val="007C0254"/>
    <w:rPr>
      <w:rFonts w:cs="Times New Roman"/>
      <w:sz w:val="11"/>
      <w:szCs w:val="11"/>
      <w:shd w:val="clear" w:color="auto" w:fill="FFFFFF"/>
    </w:rPr>
  </w:style>
  <w:style w:type="paragraph" w:customStyle="1" w:styleId="750">
    <w:name w:val="Основной текст (75)"/>
    <w:basedOn w:val="a2"/>
    <w:link w:val="75"/>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3">
    <w:name w:val="Основной текст (73)_"/>
    <w:link w:val="730"/>
    <w:uiPriority w:val="99"/>
    <w:locked/>
    <w:rsid w:val="007C0254"/>
    <w:rPr>
      <w:rFonts w:cs="Times New Roman"/>
      <w:sz w:val="11"/>
      <w:szCs w:val="11"/>
      <w:shd w:val="clear" w:color="auto" w:fill="FFFFFF"/>
    </w:rPr>
  </w:style>
  <w:style w:type="paragraph" w:customStyle="1" w:styleId="730">
    <w:name w:val="Основной текст (73)"/>
    <w:basedOn w:val="a2"/>
    <w:link w:val="73"/>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920">
    <w:name w:val="Основной текст (92)_"/>
    <w:link w:val="921"/>
    <w:uiPriority w:val="99"/>
    <w:locked/>
    <w:rsid w:val="007C0254"/>
    <w:rPr>
      <w:rFonts w:cs="Times New Roman"/>
      <w:sz w:val="19"/>
      <w:szCs w:val="19"/>
      <w:shd w:val="clear" w:color="auto" w:fill="FFFFFF"/>
    </w:rPr>
  </w:style>
  <w:style w:type="paragraph" w:customStyle="1" w:styleId="921">
    <w:name w:val="Основной текст (92)"/>
    <w:basedOn w:val="a2"/>
    <w:link w:val="920"/>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95">
    <w:name w:val="Основной текст (95)_"/>
    <w:link w:val="950"/>
    <w:uiPriority w:val="99"/>
    <w:locked/>
    <w:rsid w:val="007C0254"/>
    <w:rPr>
      <w:rFonts w:cs="Times New Roman"/>
      <w:sz w:val="10"/>
      <w:szCs w:val="10"/>
      <w:shd w:val="clear" w:color="auto" w:fill="FFFFFF"/>
    </w:rPr>
  </w:style>
  <w:style w:type="paragraph" w:customStyle="1" w:styleId="950">
    <w:name w:val="Основной текст (95)"/>
    <w:basedOn w:val="a2"/>
    <w:link w:val="95"/>
    <w:uiPriority w:val="99"/>
    <w:rsid w:val="007C0254"/>
    <w:pPr>
      <w:shd w:val="clear" w:color="auto" w:fill="FFFFFF"/>
      <w:spacing w:line="240" w:lineRule="atLeast"/>
      <w:ind w:firstLine="0"/>
      <w:jc w:val="left"/>
    </w:pPr>
    <w:rPr>
      <w:rFonts w:cs="Times New Roman"/>
      <w:sz w:val="10"/>
      <w:szCs w:val="10"/>
      <w:shd w:val="clear" w:color="auto" w:fill="FFFFFF"/>
    </w:rPr>
  </w:style>
  <w:style w:type="character" w:customStyle="1" w:styleId="93">
    <w:name w:val="Основной текст (93)_"/>
    <w:link w:val="930"/>
    <w:uiPriority w:val="99"/>
    <w:locked/>
    <w:rsid w:val="007C0254"/>
    <w:rPr>
      <w:rFonts w:cs="Times New Roman"/>
      <w:sz w:val="8"/>
      <w:szCs w:val="8"/>
      <w:shd w:val="clear" w:color="auto" w:fill="FFFFFF"/>
    </w:rPr>
  </w:style>
  <w:style w:type="paragraph" w:customStyle="1" w:styleId="930">
    <w:name w:val="Основной текст (93)"/>
    <w:basedOn w:val="a2"/>
    <w:link w:val="93"/>
    <w:uiPriority w:val="99"/>
    <w:rsid w:val="007C0254"/>
    <w:pPr>
      <w:shd w:val="clear" w:color="auto" w:fill="FFFFFF"/>
      <w:spacing w:line="240" w:lineRule="atLeast"/>
      <w:ind w:firstLine="0"/>
      <w:jc w:val="center"/>
    </w:pPr>
    <w:rPr>
      <w:rFonts w:cs="Times New Roman"/>
      <w:sz w:val="8"/>
      <w:szCs w:val="8"/>
      <w:shd w:val="clear" w:color="auto" w:fill="FFFFFF"/>
    </w:rPr>
  </w:style>
  <w:style w:type="character" w:customStyle="1" w:styleId="94">
    <w:name w:val="Основной текст (94)_"/>
    <w:link w:val="940"/>
    <w:uiPriority w:val="99"/>
    <w:locked/>
    <w:rsid w:val="007C0254"/>
    <w:rPr>
      <w:rFonts w:cs="Times New Roman"/>
      <w:sz w:val="10"/>
      <w:szCs w:val="10"/>
      <w:shd w:val="clear" w:color="auto" w:fill="FFFFFF"/>
    </w:rPr>
  </w:style>
  <w:style w:type="paragraph" w:customStyle="1" w:styleId="940">
    <w:name w:val="Основной текст (94)"/>
    <w:basedOn w:val="a2"/>
    <w:link w:val="94"/>
    <w:uiPriority w:val="99"/>
    <w:rsid w:val="007C0254"/>
    <w:pPr>
      <w:shd w:val="clear" w:color="auto" w:fill="FFFFFF"/>
      <w:spacing w:line="240" w:lineRule="atLeast"/>
      <w:ind w:firstLine="0"/>
      <w:jc w:val="left"/>
    </w:pPr>
    <w:rPr>
      <w:rFonts w:cs="Times New Roman"/>
      <w:sz w:val="10"/>
      <w:szCs w:val="10"/>
      <w:shd w:val="clear" w:color="auto" w:fill="FFFFFF"/>
    </w:rPr>
  </w:style>
  <w:style w:type="character" w:customStyle="1" w:styleId="96">
    <w:name w:val="Основной текст (96)_"/>
    <w:link w:val="960"/>
    <w:uiPriority w:val="99"/>
    <w:locked/>
    <w:rsid w:val="007C0254"/>
    <w:rPr>
      <w:rFonts w:cs="Times New Roman"/>
      <w:sz w:val="8"/>
      <w:szCs w:val="8"/>
      <w:shd w:val="clear" w:color="auto" w:fill="FFFFFF"/>
    </w:rPr>
  </w:style>
  <w:style w:type="paragraph" w:customStyle="1" w:styleId="960">
    <w:name w:val="Основной текст (96)"/>
    <w:basedOn w:val="a2"/>
    <w:link w:val="96"/>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211pt">
    <w:name w:val="Основной текст (2) + 11 pt"/>
    <w:rsid w:val="007C0254"/>
    <w:rPr>
      <w:rFonts w:cs="Times New Roman"/>
      <w:spacing w:val="0"/>
      <w:sz w:val="22"/>
      <w:szCs w:val="22"/>
      <w:shd w:val="clear" w:color="auto" w:fill="FFFFFF"/>
    </w:rPr>
  </w:style>
  <w:style w:type="character" w:customStyle="1" w:styleId="113">
    <w:name w:val="Основной текст (113)_"/>
    <w:uiPriority w:val="99"/>
    <w:rsid w:val="007C0254"/>
    <w:rPr>
      <w:rFonts w:ascii="Times New Roman" w:hAnsi="Times New Roman" w:cs="Times New Roman"/>
      <w:sz w:val="24"/>
      <w:szCs w:val="24"/>
    </w:rPr>
  </w:style>
  <w:style w:type="character" w:customStyle="1" w:styleId="1130">
    <w:name w:val="Основной текст (113)"/>
    <w:uiPriority w:val="99"/>
    <w:rsid w:val="007C0254"/>
    <w:rPr>
      <w:rFonts w:ascii="Times New Roman" w:hAnsi="Times New Roman" w:cs="Times New Roman"/>
      <w:spacing w:val="0"/>
      <w:sz w:val="24"/>
      <w:szCs w:val="24"/>
    </w:rPr>
  </w:style>
  <w:style w:type="character" w:customStyle="1" w:styleId="97">
    <w:name w:val="Основной текст (97)_"/>
    <w:link w:val="970"/>
    <w:uiPriority w:val="99"/>
    <w:locked/>
    <w:rsid w:val="007C0254"/>
    <w:rPr>
      <w:rFonts w:cs="Times New Roman"/>
      <w:sz w:val="24"/>
      <w:szCs w:val="24"/>
      <w:shd w:val="clear" w:color="auto" w:fill="FFFFFF"/>
    </w:rPr>
  </w:style>
  <w:style w:type="paragraph" w:customStyle="1" w:styleId="970">
    <w:name w:val="Основной текст (97)"/>
    <w:basedOn w:val="a2"/>
    <w:link w:val="97"/>
    <w:uiPriority w:val="99"/>
    <w:rsid w:val="007C0254"/>
    <w:pPr>
      <w:shd w:val="clear" w:color="auto" w:fill="FFFFFF"/>
      <w:spacing w:line="240" w:lineRule="atLeast"/>
      <w:ind w:firstLine="0"/>
      <w:jc w:val="left"/>
    </w:pPr>
    <w:rPr>
      <w:rFonts w:cs="Times New Roman"/>
      <w:sz w:val="24"/>
      <w:szCs w:val="24"/>
      <w:shd w:val="clear" w:color="auto" w:fill="FFFFFF"/>
    </w:rPr>
  </w:style>
  <w:style w:type="character" w:customStyle="1" w:styleId="979">
    <w:name w:val="Основной текст (97) + 9"/>
    <w:aliases w:val="5 pt4"/>
    <w:uiPriority w:val="99"/>
    <w:rsid w:val="007C0254"/>
    <w:rPr>
      <w:rFonts w:cs="Times New Roman"/>
      <w:sz w:val="19"/>
      <w:szCs w:val="19"/>
      <w:shd w:val="clear" w:color="auto" w:fill="FFFFFF"/>
    </w:rPr>
  </w:style>
  <w:style w:type="character" w:styleId="af4">
    <w:name w:val="Hyperlink"/>
    <w:uiPriority w:val="99"/>
    <w:rsid w:val="007C0254"/>
    <w:rPr>
      <w:rFonts w:cs="Times New Roman"/>
      <w:color w:val="000080"/>
      <w:u w:val="single"/>
    </w:rPr>
  </w:style>
  <w:style w:type="character" w:customStyle="1" w:styleId="216pt">
    <w:name w:val="Основной текст (2) + 16 pt"/>
    <w:uiPriority w:val="99"/>
    <w:rsid w:val="007C0254"/>
    <w:rPr>
      <w:rFonts w:cs="Times New Roman"/>
      <w:spacing w:val="0"/>
      <w:sz w:val="32"/>
      <w:szCs w:val="32"/>
      <w:shd w:val="clear" w:color="auto" w:fill="FFFFFF"/>
    </w:rPr>
  </w:style>
  <w:style w:type="character" w:customStyle="1" w:styleId="3a">
    <w:name w:val="Основной текст (3)_"/>
    <w:link w:val="3b"/>
    <w:locked/>
    <w:rsid w:val="007C0254"/>
    <w:rPr>
      <w:rFonts w:cs="Times New Roman"/>
      <w:shd w:val="clear" w:color="auto" w:fill="FFFFFF"/>
    </w:rPr>
  </w:style>
  <w:style w:type="paragraph" w:customStyle="1" w:styleId="3b">
    <w:name w:val="Основной текст (3)"/>
    <w:basedOn w:val="a2"/>
    <w:link w:val="3a"/>
    <w:rsid w:val="007C0254"/>
    <w:pPr>
      <w:shd w:val="clear" w:color="auto" w:fill="FFFFFF"/>
      <w:spacing w:line="240" w:lineRule="atLeast"/>
      <w:ind w:firstLine="0"/>
      <w:jc w:val="left"/>
    </w:pPr>
    <w:rPr>
      <w:rFonts w:cs="Times New Roman"/>
      <w:sz w:val="20"/>
      <w:szCs w:val="20"/>
      <w:shd w:val="clear" w:color="auto" w:fill="FFFFFF"/>
    </w:rPr>
  </w:style>
  <w:style w:type="character" w:customStyle="1" w:styleId="3c">
    <w:name w:val="Заголовок №3 + Не полужирный"/>
    <w:uiPriority w:val="99"/>
    <w:rsid w:val="007C0254"/>
    <w:rPr>
      <w:rFonts w:cs="Times New Roman"/>
      <w:b/>
      <w:bCs/>
      <w:spacing w:val="0"/>
      <w:sz w:val="27"/>
      <w:szCs w:val="27"/>
      <w:shd w:val="clear" w:color="auto" w:fill="FFFFFF"/>
    </w:rPr>
  </w:style>
  <w:style w:type="character" w:customStyle="1" w:styleId="180">
    <w:name w:val="Основной текст (18)_"/>
    <w:uiPriority w:val="99"/>
    <w:rsid w:val="007C0254"/>
    <w:rPr>
      <w:rFonts w:ascii="Times New Roman" w:hAnsi="Times New Roman" w:cs="Times New Roman"/>
      <w:spacing w:val="0"/>
      <w:sz w:val="19"/>
      <w:szCs w:val="19"/>
    </w:rPr>
  </w:style>
  <w:style w:type="character" w:customStyle="1" w:styleId="2c">
    <w:name w:val="Заголовок №2 + Не полужирный"/>
    <w:aliases w:val="Не курсив1"/>
    <w:uiPriority w:val="99"/>
    <w:rsid w:val="007C0254"/>
    <w:rPr>
      <w:rFonts w:cs="Times New Roman"/>
      <w:b/>
      <w:bCs/>
      <w:i/>
      <w:iCs/>
      <w:spacing w:val="0"/>
      <w:sz w:val="27"/>
      <w:szCs w:val="27"/>
      <w:shd w:val="clear" w:color="auto" w:fill="FFFFFF"/>
    </w:rPr>
  </w:style>
  <w:style w:type="character" w:customStyle="1" w:styleId="3d">
    <w:name w:val="Подпись к таблице (3)_"/>
    <w:uiPriority w:val="99"/>
    <w:rsid w:val="007C0254"/>
    <w:rPr>
      <w:rFonts w:ascii="Times New Roman" w:hAnsi="Times New Roman" w:cs="Times New Roman"/>
      <w:sz w:val="19"/>
      <w:szCs w:val="19"/>
    </w:rPr>
  </w:style>
  <w:style w:type="character" w:customStyle="1" w:styleId="3e">
    <w:name w:val="Подпись к таблице (3)"/>
    <w:uiPriority w:val="99"/>
    <w:rsid w:val="007C0254"/>
    <w:rPr>
      <w:rFonts w:ascii="Times New Roman" w:hAnsi="Times New Roman" w:cs="Times New Roman"/>
      <w:sz w:val="19"/>
      <w:szCs w:val="19"/>
      <w:u w:val="single"/>
    </w:rPr>
  </w:style>
  <w:style w:type="character" w:customStyle="1" w:styleId="99">
    <w:name w:val="Основной текст (99)_"/>
    <w:link w:val="990"/>
    <w:uiPriority w:val="99"/>
    <w:locked/>
    <w:rsid w:val="007C0254"/>
    <w:rPr>
      <w:rFonts w:cs="Times New Roman"/>
      <w:sz w:val="8"/>
      <w:szCs w:val="8"/>
      <w:shd w:val="clear" w:color="auto" w:fill="FFFFFF"/>
    </w:rPr>
  </w:style>
  <w:style w:type="paragraph" w:customStyle="1" w:styleId="990">
    <w:name w:val="Основной текст (99)"/>
    <w:basedOn w:val="a2"/>
    <w:link w:val="99"/>
    <w:uiPriority w:val="99"/>
    <w:rsid w:val="007C0254"/>
    <w:pPr>
      <w:shd w:val="clear" w:color="auto" w:fill="FFFFFF"/>
      <w:spacing w:line="240" w:lineRule="atLeast"/>
      <w:ind w:firstLine="0"/>
      <w:jc w:val="center"/>
    </w:pPr>
    <w:rPr>
      <w:rFonts w:cs="Times New Roman"/>
      <w:sz w:val="8"/>
      <w:szCs w:val="8"/>
      <w:shd w:val="clear" w:color="auto" w:fill="FFFFFF"/>
    </w:rPr>
  </w:style>
  <w:style w:type="character" w:customStyle="1" w:styleId="98">
    <w:name w:val="Основной текст (98)_"/>
    <w:uiPriority w:val="99"/>
    <w:rsid w:val="007C0254"/>
    <w:rPr>
      <w:rFonts w:ascii="Times New Roman" w:hAnsi="Times New Roman" w:cs="Times New Roman"/>
      <w:sz w:val="19"/>
      <w:szCs w:val="19"/>
    </w:rPr>
  </w:style>
  <w:style w:type="character" w:customStyle="1" w:styleId="4a">
    <w:name w:val="Подпись к таблице (4)_"/>
    <w:uiPriority w:val="99"/>
    <w:rsid w:val="007C0254"/>
    <w:rPr>
      <w:rFonts w:ascii="Times New Roman" w:hAnsi="Times New Roman" w:cs="Times New Roman"/>
      <w:spacing w:val="0"/>
      <w:sz w:val="19"/>
      <w:szCs w:val="19"/>
    </w:rPr>
  </w:style>
  <w:style w:type="character" w:customStyle="1" w:styleId="1010">
    <w:name w:val="Основной текст (101)_"/>
    <w:uiPriority w:val="99"/>
    <w:rsid w:val="007C0254"/>
    <w:rPr>
      <w:rFonts w:ascii="Tahoma" w:hAnsi="Tahoma" w:cs="Tahoma"/>
      <w:spacing w:val="0"/>
      <w:sz w:val="17"/>
      <w:szCs w:val="17"/>
    </w:rPr>
  </w:style>
  <w:style w:type="character" w:customStyle="1" w:styleId="1030">
    <w:name w:val="Основной текст (103)_"/>
    <w:link w:val="1031"/>
    <w:uiPriority w:val="99"/>
    <w:locked/>
    <w:rsid w:val="007C0254"/>
    <w:rPr>
      <w:rFonts w:ascii="Tahoma" w:hAnsi="Tahoma" w:cs="Tahoma"/>
      <w:sz w:val="18"/>
      <w:szCs w:val="18"/>
      <w:shd w:val="clear" w:color="auto" w:fill="FFFFFF"/>
    </w:rPr>
  </w:style>
  <w:style w:type="paragraph" w:customStyle="1" w:styleId="1031">
    <w:name w:val="Основной текст (103)"/>
    <w:basedOn w:val="a2"/>
    <w:link w:val="1030"/>
    <w:uiPriority w:val="99"/>
    <w:rsid w:val="007C0254"/>
    <w:pPr>
      <w:shd w:val="clear" w:color="auto" w:fill="FFFFFF"/>
      <w:spacing w:line="240" w:lineRule="atLeast"/>
      <w:ind w:firstLine="0"/>
      <w:jc w:val="right"/>
    </w:pPr>
    <w:rPr>
      <w:rFonts w:ascii="Tahoma" w:hAnsi="Tahoma" w:cs="Times New Roman"/>
      <w:sz w:val="18"/>
      <w:szCs w:val="18"/>
      <w:shd w:val="clear" w:color="auto" w:fill="FFFFFF"/>
    </w:rPr>
  </w:style>
  <w:style w:type="character" w:customStyle="1" w:styleId="9791">
    <w:name w:val="Основной текст (97) + 91"/>
    <w:aliases w:val="5 pt3,Полужирный3"/>
    <w:uiPriority w:val="99"/>
    <w:rsid w:val="007C0254"/>
    <w:rPr>
      <w:rFonts w:cs="Times New Roman"/>
      <w:b/>
      <w:bCs/>
      <w:spacing w:val="0"/>
      <w:sz w:val="19"/>
      <w:szCs w:val="19"/>
      <w:shd w:val="clear" w:color="auto" w:fill="FFFFFF"/>
    </w:rPr>
  </w:style>
  <w:style w:type="character" w:customStyle="1" w:styleId="104">
    <w:name w:val="Основной текст (104)_"/>
    <w:link w:val="1040"/>
    <w:uiPriority w:val="99"/>
    <w:locked/>
    <w:rsid w:val="007C0254"/>
    <w:rPr>
      <w:rFonts w:cs="Times New Roman"/>
      <w:sz w:val="24"/>
      <w:szCs w:val="24"/>
      <w:shd w:val="clear" w:color="auto" w:fill="FFFFFF"/>
    </w:rPr>
  </w:style>
  <w:style w:type="paragraph" w:customStyle="1" w:styleId="1040">
    <w:name w:val="Основной текст (104)"/>
    <w:basedOn w:val="a2"/>
    <w:link w:val="104"/>
    <w:uiPriority w:val="99"/>
    <w:rsid w:val="007C0254"/>
    <w:pPr>
      <w:shd w:val="clear" w:color="auto" w:fill="FFFFFF"/>
      <w:spacing w:line="240" w:lineRule="atLeast"/>
      <w:ind w:firstLine="0"/>
      <w:jc w:val="left"/>
    </w:pPr>
    <w:rPr>
      <w:rFonts w:cs="Times New Roman"/>
      <w:sz w:val="24"/>
      <w:szCs w:val="24"/>
      <w:shd w:val="clear" w:color="auto" w:fill="FFFFFF"/>
    </w:rPr>
  </w:style>
  <w:style w:type="character" w:customStyle="1" w:styleId="980">
    <w:name w:val="Основной текст (98) + Не полужирный"/>
    <w:uiPriority w:val="99"/>
    <w:rsid w:val="007C0254"/>
    <w:rPr>
      <w:rFonts w:ascii="Times New Roman" w:hAnsi="Times New Roman" w:cs="Times New Roman"/>
      <w:b/>
      <w:bCs/>
      <w:spacing w:val="0"/>
      <w:sz w:val="19"/>
      <w:szCs w:val="19"/>
    </w:rPr>
  </w:style>
  <w:style w:type="character" w:customStyle="1" w:styleId="105">
    <w:name w:val="Основной текст (105)_"/>
    <w:link w:val="1050"/>
    <w:uiPriority w:val="99"/>
    <w:locked/>
    <w:rsid w:val="007C0254"/>
    <w:rPr>
      <w:rFonts w:cs="Times New Roman"/>
      <w:sz w:val="8"/>
      <w:szCs w:val="8"/>
      <w:shd w:val="clear" w:color="auto" w:fill="FFFFFF"/>
    </w:rPr>
  </w:style>
  <w:style w:type="paragraph" w:customStyle="1" w:styleId="1050">
    <w:name w:val="Основной текст (105)"/>
    <w:basedOn w:val="a2"/>
    <w:link w:val="105"/>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5a">
    <w:name w:val="Подпись к таблице (5)_"/>
    <w:uiPriority w:val="99"/>
    <w:rsid w:val="007C0254"/>
    <w:rPr>
      <w:rFonts w:ascii="Tahoma" w:hAnsi="Tahoma" w:cs="Tahoma"/>
      <w:spacing w:val="0"/>
      <w:sz w:val="19"/>
      <w:szCs w:val="19"/>
    </w:rPr>
  </w:style>
  <w:style w:type="character" w:customStyle="1" w:styleId="5b">
    <w:name w:val="Подпись к таблице (5)"/>
    <w:uiPriority w:val="99"/>
    <w:rsid w:val="007C0254"/>
    <w:rPr>
      <w:rFonts w:ascii="Tahoma" w:hAnsi="Tahoma" w:cs="Tahoma"/>
      <w:spacing w:val="0"/>
      <w:sz w:val="19"/>
      <w:szCs w:val="19"/>
      <w:u w:val="single"/>
    </w:rPr>
  </w:style>
  <w:style w:type="character" w:customStyle="1" w:styleId="5TimesNewRoman">
    <w:name w:val="Подпись к таблице (5) + Times New Roman"/>
    <w:aliases w:val="9 pt"/>
    <w:uiPriority w:val="99"/>
    <w:rsid w:val="007C0254"/>
    <w:rPr>
      <w:rFonts w:ascii="Times New Roman" w:hAnsi="Times New Roman" w:cs="Times New Roman"/>
      <w:spacing w:val="0"/>
      <w:sz w:val="18"/>
      <w:szCs w:val="18"/>
      <w:u w:val="single"/>
    </w:rPr>
  </w:style>
  <w:style w:type="character" w:customStyle="1" w:styleId="981">
    <w:name w:val="Основной текст (98)"/>
    <w:uiPriority w:val="99"/>
    <w:rsid w:val="007C0254"/>
    <w:rPr>
      <w:rFonts w:ascii="Times New Roman" w:hAnsi="Times New Roman" w:cs="Times New Roman"/>
      <w:spacing w:val="0"/>
      <w:sz w:val="19"/>
      <w:szCs w:val="19"/>
    </w:rPr>
  </w:style>
  <w:style w:type="character" w:customStyle="1" w:styleId="106">
    <w:name w:val="Основной текст (106)_"/>
    <w:link w:val="1060"/>
    <w:uiPriority w:val="99"/>
    <w:locked/>
    <w:rsid w:val="007C0254"/>
    <w:rPr>
      <w:rFonts w:ascii="Tahoma" w:hAnsi="Tahoma" w:cs="Tahoma"/>
      <w:sz w:val="15"/>
      <w:szCs w:val="15"/>
      <w:shd w:val="clear" w:color="auto" w:fill="FFFFFF"/>
    </w:rPr>
  </w:style>
  <w:style w:type="paragraph" w:customStyle="1" w:styleId="1060">
    <w:name w:val="Основной текст (106)"/>
    <w:basedOn w:val="a2"/>
    <w:link w:val="106"/>
    <w:uiPriority w:val="99"/>
    <w:rsid w:val="007C0254"/>
    <w:pPr>
      <w:shd w:val="clear" w:color="auto" w:fill="FFFFFF"/>
      <w:spacing w:line="182" w:lineRule="exact"/>
      <w:ind w:firstLine="0"/>
      <w:jc w:val="right"/>
    </w:pPr>
    <w:rPr>
      <w:rFonts w:ascii="Tahoma" w:hAnsi="Tahoma" w:cs="Times New Roman"/>
      <w:sz w:val="15"/>
      <w:szCs w:val="15"/>
      <w:shd w:val="clear" w:color="auto" w:fill="FFFFFF"/>
    </w:rPr>
  </w:style>
  <w:style w:type="character" w:customStyle="1" w:styleId="311pt">
    <w:name w:val="Заголовок №3 + 11 pt"/>
    <w:aliases w:val="Не полужирный"/>
    <w:uiPriority w:val="99"/>
    <w:rsid w:val="007C0254"/>
    <w:rPr>
      <w:rFonts w:cs="Times New Roman"/>
      <w:b/>
      <w:bCs/>
      <w:spacing w:val="0"/>
      <w:sz w:val="22"/>
      <w:szCs w:val="22"/>
      <w:shd w:val="clear" w:color="auto" w:fill="FFFFFF"/>
    </w:rPr>
  </w:style>
  <w:style w:type="character" w:customStyle="1" w:styleId="107">
    <w:name w:val="Основной текст (107)_"/>
    <w:link w:val="1070"/>
    <w:uiPriority w:val="99"/>
    <w:locked/>
    <w:rsid w:val="007C0254"/>
    <w:rPr>
      <w:rFonts w:cs="Times New Roman"/>
      <w:sz w:val="23"/>
      <w:szCs w:val="23"/>
      <w:shd w:val="clear" w:color="auto" w:fill="FFFFFF"/>
    </w:rPr>
  </w:style>
  <w:style w:type="paragraph" w:customStyle="1" w:styleId="1070">
    <w:name w:val="Основной текст (107)"/>
    <w:basedOn w:val="a2"/>
    <w:link w:val="107"/>
    <w:uiPriority w:val="99"/>
    <w:rsid w:val="007C0254"/>
    <w:pPr>
      <w:shd w:val="clear" w:color="auto" w:fill="FFFFFF"/>
      <w:spacing w:line="240" w:lineRule="atLeast"/>
      <w:ind w:firstLine="0"/>
      <w:jc w:val="left"/>
    </w:pPr>
    <w:rPr>
      <w:rFonts w:cs="Times New Roman"/>
      <w:sz w:val="23"/>
      <w:szCs w:val="23"/>
      <w:shd w:val="clear" w:color="auto" w:fill="FFFFFF"/>
    </w:rPr>
  </w:style>
  <w:style w:type="character" w:customStyle="1" w:styleId="324">
    <w:name w:val="Заголовок №3 (2) + Полужирный"/>
    <w:uiPriority w:val="99"/>
    <w:rsid w:val="007C0254"/>
    <w:rPr>
      <w:rFonts w:cs="Times New Roman"/>
      <w:b/>
      <w:bCs/>
      <w:spacing w:val="0"/>
      <w:sz w:val="27"/>
      <w:szCs w:val="27"/>
      <w:shd w:val="clear" w:color="auto" w:fill="FFFFFF"/>
    </w:rPr>
  </w:style>
  <w:style w:type="character" w:customStyle="1" w:styleId="121">
    <w:name w:val="Заголовок №1 (2)_"/>
    <w:uiPriority w:val="99"/>
    <w:rsid w:val="007C0254"/>
    <w:rPr>
      <w:rFonts w:ascii="Times New Roman" w:hAnsi="Times New Roman" w:cs="Times New Roman"/>
      <w:spacing w:val="0"/>
      <w:sz w:val="32"/>
      <w:szCs w:val="32"/>
    </w:rPr>
  </w:style>
  <w:style w:type="character" w:customStyle="1" w:styleId="122">
    <w:name w:val="Заголовок №1 (2)"/>
    <w:basedOn w:val="121"/>
    <w:uiPriority w:val="99"/>
    <w:rsid w:val="007C0254"/>
  </w:style>
  <w:style w:type="character" w:customStyle="1" w:styleId="4b">
    <w:name w:val="Подпись к таблице (4)"/>
    <w:uiPriority w:val="99"/>
    <w:rsid w:val="007C0254"/>
    <w:rPr>
      <w:rFonts w:ascii="Times New Roman" w:hAnsi="Times New Roman" w:cs="Times New Roman"/>
      <w:spacing w:val="0"/>
      <w:sz w:val="19"/>
      <w:szCs w:val="19"/>
      <w:u w:val="single"/>
    </w:rPr>
  </w:style>
  <w:style w:type="character" w:customStyle="1" w:styleId="124">
    <w:name w:val="Основной текст (124)_"/>
    <w:link w:val="1240"/>
    <w:uiPriority w:val="99"/>
    <w:locked/>
    <w:rsid w:val="007C0254"/>
    <w:rPr>
      <w:rFonts w:cs="Times New Roman"/>
      <w:sz w:val="11"/>
      <w:szCs w:val="11"/>
      <w:shd w:val="clear" w:color="auto" w:fill="FFFFFF"/>
    </w:rPr>
  </w:style>
  <w:style w:type="paragraph" w:customStyle="1" w:styleId="1240">
    <w:name w:val="Основной текст (124)"/>
    <w:basedOn w:val="a2"/>
    <w:link w:val="124"/>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332">
    <w:name w:val="Заголовок №3 (3)_"/>
    <w:link w:val="333"/>
    <w:uiPriority w:val="99"/>
    <w:locked/>
    <w:rsid w:val="007C0254"/>
    <w:rPr>
      <w:rFonts w:ascii="Tahoma" w:hAnsi="Tahoma" w:cs="Tahoma"/>
      <w:sz w:val="22"/>
      <w:szCs w:val="22"/>
      <w:shd w:val="clear" w:color="auto" w:fill="FFFFFF"/>
    </w:rPr>
  </w:style>
  <w:style w:type="paragraph" w:customStyle="1" w:styleId="333">
    <w:name w:val="Заголовок №3 (3)"/>
    <w:basedOn w:val="a2"/>
    <w:link w:val="332"/>
    <w:uiPriority w:val="99"/>
    <w:rsid w:val="007C0254"/>
    <w:pPr>
      <w:shd w:val="clear" w:color="auto" w:fill="FFFFFF"/>
      <w:spacing w:line="302" w:lineRule="exact"/>
      <w:ind w:firstLine="0"/>
      <w:jc w:val="left"/>
      <w:outlineLvl w:val="2"/>
    </w:pPr>
    <w:rPr>
      <w:rFonts w:ascii="Tahoma" w:hAnsi="Tahoma" w:cs="Times New Roman"/>
      <w:sz w:val="22"/>
      <w:shd w:val="clear" w:color="auto" w:fill="FFFFFF"/>
    </w:rPr>
  </w:style>
  <w:style w:type="character" w:customStyle="1" w:styleId="af5">
    <w:name w:val="Подпись к картинке_"/>
    <w:uiPriority w:val="99"/>
    <w:rsid w:val="007C0254"/>
    <w:rPr>
      <w:rFonts w:ascii="Tahoma" w:hAnsi="Tahoma" w:cs="Tahoma"/>
      <w:spacing w:val="0"/>
      <w:sz w:val="19"/>
      <w:szCs w:val="19"/>
    </w:rPr>
  </w:style>
  <w:style w:type="character" w:customStyle="1" w:styleId="af6">
    <w:name w:val="Подпись к картинке"/>
    <w:basedOn w:val="af5"/>
    <w:uiPriority w:val="99"/>
    <w:rsid w:val="007C0254"/>
  </w:style>
  <w:style w:type="character" w:customStyle="1" w:styleId="9pt">
    <w:name w:val="Подпись к картинке + 9 pt"/>
    <w:uiPriority w:val="99"/>
    <w:rsid w:val="007C0254"/>
    <w:rPr>
      <w:rFonts w:ascii="Tahoma" w:hAnsi="Tahoma" w:cs="Tahoma"/>
      <w:spacing w:val="0"/>
      <w:sz w:val="18"/>
      <w:szCs w:val="18"/>
    </w:rPr>
  </w:style>
  <w:style w:type="character" w:customStyle="1" w:styleId="TimesNewRoman">
    <w:name w:val="Подпись к картинке + Times New Roman"/>
    <w:aliases w:val="13,5 pt2"/>
    <w:uiPriority w:val="99"/>
    <w:rsid w:val="007C0254"/>
    <w:rPr>
      <w:rFonts w:ascii="Times New Roman" w:hAnsi="Times New Roman" w:cs="Times New Roman"/>
      <w:spacing w:val="0"/>
      <w:sz w:val="27"/>
      <w:szCs w:val="27"/>
    </w:rPr>
  </w:style>
  <w:style w:type="character" w:customStyle="1" w:styleId="TimesNewRoman4">
    <w:name w:val="Подпись к картинке + Times New Roman4"/>
    <w:aliases w:val="10 pt,Полужирный2"/>
    <w:uiPriority w:val="99"/>
    <w:rsid w:val="007C0254"/>
    <w:rPr>
      <w:rFonts w:ascii="Times New Roman" w:hAnsi="Times New Roman" w:cs="Times New Roman"/>
      <w:b/>
      <w:bCs/>
      <w:spacing w:val="0"/>
      <w:sz w:val="20"/>
      <w:szCs w:val="20"/>
    </w:rPr>
  </w:style>
  <w:style w:type="character" w:customStyle="1" w:styleId="TimesNewRoman3">
    <w:name w:val="Подпись к картинке + Times New Roman3"/>
    <w:aliases w:val="10 pt2"/>
    <w:uiPriority w:val="99"/>
    <w:rsid w:val="007C0254"/>
    <w:rPr>
      <w:rFonts w:ascii="Times New Roman" w:hAnsi="Times New Roman" w:cs="Times New Roman"/>
      <w:spacing w:val="0"/>
      <w:sz w:val="20"/>
      <w:szCs w:val="20"/>
    </w:rPr>
  </w:style>
  <w:style w:type="character" w:customStyle="1" w:styleId="1009pt">
    <w:name w:val="Основной текст (100) + 9 pt"/>
    <w:uiPriority w:val="99"/>
    <w:rsid w:val="007C0254"/>
    <w:rPr>
      <w:rFonts w:ascii="Tahoma" w:hAnsi="Tahoma" w:cs="Tahoma"/>
      <w:spacing w:val="0"/>
      <w:sz w:val="18"/>
      <w:szCs w:val="18"/>
    </w:rPr>
  </w:style>
  <w:style w:type="character" w:customStyle="1" w:styleId="2d">
    <w:name w:val="Основной текст2"/>
    <w:basedOn w:val="aa"/>
    <w:rsid w:val="007C0254"/>
  </w:style>
  <w:style w:type="character" w:customStyle="1" w:styleId="108">
    <w:name w:val="Основной текст (108)_"/>
    <w:link w:val="1080"/>
    <w:uiPriority w:val="99"/>
    <w:locked/>
    <w:rsid w:val="007C0254"/>
    <w:rPr>
      <w:rFonts w:ascii="Tahoma" w:hAnsi="Tahoma" w:cs="Tahoma"/>
      <w:sz w:val="22"/>
      <w:szCs w:val="22"/>
      <w:shd w:val="clear" w:color="auto" w:fill="FFFFFF"/>
    </w:rPr>
  </w:style>
  <w:style w:type="paragraph" w:customStyle="1" w:styleId="1080">
    <w:name w:val="Основной текст (108)"/>
    <w:basedOn w:val="a2"/>
    <w:link w:val="108"/>
    <w:uiPriority w:val="99"/>
    <w:rsid w:val="007C0254"/>
    <w:pPr>
      <w:shd w:val="clear" w:color="auto" w:fill="FFFFFF"/>
      <w:spacing w:line="240" w:lineRule="atLeast"/>
      <w:ind w:firstLine="0"/>
      <w:jc w:val="left"/>
    </w:pPr>
    <w:rPr>
      <w:rFonts w:ascii="Tahoma" w:hAnsi="Tahoma" w:cs="Times New Roman"/>
      <w:sz w:val="22"/>
      <w:shd w:val="clear" w:color="auto" w:fill="FFFFFF"/>
    </w:rPr>
  </w:style>
  <w:style w:type="character" w:customStyle="1" w:styleId="109">
    <w:name w:val="Основной текст (109)_"/>
    <w:link w:val="1090"/>
    <w:uiPriority w:val="99"/>
    <w:locked/>
    <w:rsid w:val="007C0254"/>
    <w:rPr>
      <w:rFonts w:cs="Times New Roman"/>
      <w:sz w:val="23"/>
      <w:szCs w:val="23"/>
      <w:shd w:val="clear" w:color="auto" w:fill="FFFFFF"/>
    </w:rPr>
  </w:style>
  <w:style w:type="paragraph" w:customStyle="1" w:styleId="1090">
    <w:name w:val="Основной текст (109)"/>
    <w:basedOn w:val="a2"/>
    <w:link w:val="109"/>
    <w:uiPriority w:val="99"/>
    <w:rsid w:val="007C0254"/>
    <w:pPr>
      <w:shd w:val="clear" w:color="auto" w:fill="FFFFFF"/>
      <w:spacing w:before="60" w:line="240" w:lineRule="atLeast"/>
      <w:ind w:firstLine="0"/>
      <w:jc w:val="left"/>
    </w:pPr>
    <w:rPr>
      <w:rFonts w:cs="Times New Roman"/>
      <w:sz w:val="23"/>
      <w:szCs w:val="23"/>
      <w:shd w:val="clear" w:color="auto" w:fill="FFFFFF"/>
    </w:rPr>
  </w:style>
  <w:style w:type="character" w:customStyle="1" w:styleId="71pt">
    <w:name w:val="Основной текст (7) + Интервал 1 pt"/>
    <w:uiPriority w:val="99"/>
    <w:rsid w:val="007C0254"/>
    <w:rPr>
      <w:rFonts w:ascii="Times New Roman" w:hAnsi="Times New Roman" w:cs="Times New Roman"/>
      <w:spacing w:val="30"/>
      <w:sz w:val="22"/>
      <w:szCs w:val="22"/>
    </w:rPr>
  </w:style>
  <w:style w:type="character" w:customStyle="1" w:styleId="117">
    <w:name w:val="Основной текст (117)_"/>
    <w:uiPriority w:val="99"/>
    <w:rsid w:val="007C0254"/>
    <w:rPr>
      <w:rFonts w:ascii="Times New Roman" w:hAnsi="Times New Roman" w:cs="Times New Roman"/>
      <w:spacing w:val="0"/>
      <w:sz w:val="23"/>
      <w:szCs w:val="23"/>
    </w:rPr>
  </w:style>
  <w:style w:type="character" w:customStyle="1" w:styleId="1170">
    <w:name w:val="Основной текст (117)"/>
    <w:basedOn w:val="117"/>
    <w:uiPriority w:val="99"/>
    <w:rsid w:val="007C0254"/>
  </w:style>
  <w:style w:type="character" w:customStyle="1" w:styleId="TimesNewRoman2">
    <w:name w:val="Подпись к картинке + Times New Roman2"/>
    <w:aliases w:val="Полужирный1"/>
    <w:uiPriority w:val="99"/>
    <w:rsid w:val="007C0254"/>
    <w:rPr>
      <w:rFonts w:ascii="Times New Roman" w:hAnsi="Times New Roman" w:cs="Times New Roman"/>
      <w:b/>
      <w:bCs/>
      <w:spacing w:val="0"/>
      <w:sz w:val="19"/>
      <w:szCs w:val="19"/>
    </w:rPr>
  </w:style>
  <w:style w:type="character" w:customStyle="1" w:styleId="TimesNewRoman1">
    <w:name w:val="Подпись к картинке + Times New Roman1"/>
    <w:aliases w:val="11 pt2"/>
    <w:uiPriority w:val="99"/>
    <w:rsid w:val="007C0254"/>
    <w:rPr>
      <w:rFonts w:ascii="Times New Roman" w:hAnsi="Times New Roman" w:cs="Times New Roman"/>
      <w:spacing w:val="0"/>
      <w:sz w:val="22"/>
      <w:szCs w:val="22"/>
    </w:rPr>
  </w:style>
  <w:style w:type="character" w:customStyle="1" w:styleId="100TimesNewRoman">
    <w:name w:val="Основной текст (100) + Times New Roman"/>
    <w:aliases w:val="131,5 pt1"/>
    <w:uiPriority w:val="99"/>
    <w:rsid w:val="007C0254"/>
    <w:rPr>
      <w:rFonts w:ascii="Times New Roman" w:hAnsi="Times New Roman" w:cs="Times New Roman"/>
      <w:spacing w:val="0"/>
      <w:sz w:val="27"/>
      <w:szCs w:val="27"/>
    </w:rPr>
  </w:style>
  <w:style w:type="character" w:customStyle="1" w:styleId="100TimesNewRoman2">
    <w:name w:val="Основной текст (100) + Times New Roman2"/>
    <w:aliases w:val="11 pt1"/>
    <w:uiPriority w:val="99"/>
    <w:rsid w:val="007C0254"/>
    <w:rPr>
      <w:rFonts w:ascii="Times New Roman" w:hAnsi="Times New Roman" w:cs="Times New Roman"/>
      <w:spacing w:val="0"/>
      <w:sz w:val="22"/>
      <w:szCs w:val="22"/>
    </w:rPr>
  </w:style>
  <w:style w:type="character" w:customStyle="1" w:styleId="100TimesNewRoman1">
    <w:name w:val="Основной текст (100) + Times New Roman1"/>
    <w:aliases w:val="10 pt1"/>
    <w:uiPriority w:val="99"/>
    <w:rsid w:val="007C0254"/>
    <w:rPr>
      <w:rFonts w:ascii="Times New Roman" w:hAnsi="Times New Roman" w:cs="Times New Roman"/>
      <w:spacing w:val="0"/>
      <w:sz w:val="20"/>
      <w:szCs w:val="20"/>
    </w:rPr>
  </w:style>
  <w:style w:type="character" w:customStyle="1" w:styleId="7a">
    <w:name w:val="Подпись к таблице (7)_"/>
    <w:link w:val="7b"/>
    <w:uiPriority w:val="99"/>
    <w:locked/>
    <w:rsid w:val="007C0254"/>
    <w:rPr>
      <w:rFonts w:cs="Times New Roman"/>
      <w:sz w:val="23"/>
      <w:szCs w:val="23"/>
      <w:shd w:val="clear" w:color="auto" w:fill="FFFFFF"/>
    </w:rPr>
  </w:style>
  <w:style w:type="paragraph" w:customStyle="1" w:styleId="7b">
    <w:name w:val="Подпись к таблице (7)"/>
    <w:basedOn w:val="a2"/>
    <w:link w:val="7a"/>
    <w:uiPriority w:val="99"/>
    <w:rsid w:val="007C0254"/>
    <w:pPr>
      <w:shd w:val="clear" w:color="auto" w:fill="FFFFFF"/>
      <w:spacing w:after="60" w:line="240" w:lineRule="atLeast"/>
      <w:ind w:firstLine="0"/>
      <w:jc w:val="left"/>
    </w:pPr>
    <w:rPr>
      <w:rFonts w:cs="Times New Roman"/>
      <w:sz w:val="23"/>
      <w:szCs w:val="23"/>
      <w:shd w:val="clear" w:color="auto" w:fill="FFFFFF"/>
    </w:rPr>
  </w:style>
  <w:style w:type="character" w:customStyle="1" w:styleId="6a">
    <w:name w:val="Подпись к таблице (6)_"/>
    <w:uiPriority w:val="99"/>
    <w:rsid w:val="007C0254"/>
    <w:rPr>
      <w:rFonts w:ascii="Times New Roman" w:hAnsi="Times New Roman" w:cs="Times New Roman"/>
      <w:spacing w:val="0"/>
      <w:sz w:val="27"/>
      <w:szCs w:val="27"/>
    </w:rPr>
  </w:style>
  <w:style w:type="character" w:customStyle="1" w:styleId="6b">
    <w:name w:val="Подпись к таблице (6)"/>
    <w:basedOn w:val="6a"/>
    <w:uiPriority w:val="99"/>
    <w:rsid w:val="007C0254"/>
  </w:style>
  <w:style w:type="character" w:customStyle="1" w:styleId="1100">
    <w:name w:val="Основной текст (110)_"/>
    <w:link w:val="1101"/>
    <w:uiPriority w:val="99"/>
    <w:locked/>
    <w:rsid w:val="007C0254"/>
    <w:rPr>
      <w:rFonts w:cs="Times New Roman"/>
      <w:sz w:val="15"/>
      <w:szCs w:val="15"/>
      <w:shd w:val="clear" w:color="auto" w:fill="FFFFFF"/>
    </w:rPr>
  </w:style>
  <w:style w:type="paragraph" w:customStyle="1" w:styleId="1101">
    <w:name w:val="Основной текст (110)"/>
    <w:basedOn w:val="a2"/>
    <w:link w:val="1100"/>
    <w:uiPriority w:val="99"/>
    <w:rsid w:val="007C0254"/>
    <w:pPr>
      <w:shd w:val="clear" w:color="auto" w:fill="FFFFFF"/>
      <w:spacing w:line="182" w:lineRule="exact"/>
      <w:ind w:hanging="240"/>
      <w:jc w:val="center"/>
    </w:pPr>
    <w:rPr>
      <w:rFonts w:cs="Times New Roman"/>
      <w:sz w:val="15"/>
      <w:szCs w:val="15"/>
      <w:shd w:val="clear" w:color="auto" w:fill="FFFFFF"/>
    </w:rPr>
  </w:style>
  <w:style w:type="character" w:customStyle="1" w:styleId="1011">
    <w:name w:val="Основной текст (101)"/>
    <w:basedOn w:val="1010"/>
    <w:uiPriority w:val="99"/>
    <w:rsid w:val="007C0254"/>
  </w:style>
  <w:style w:type="character" w:customStyle="1" w:styleId="1110">
    <w:name w:val="Основной текст (111)_"/>
    <w:link w:val="1111"/>
    <w:uiPriority w:val="99"/>
    <w:locked/>
    <w:rsid w:val="007C0254"/>
    <w:rPr>
      <w:rFonts w:cs="Times New Roman"/>
      <w:sz w:val="24"/>
      <w:szCs w:val="24"/>
      <w:shd w:val="clear" w:color="auto" w:fill="FFFFFF"/>
    </w:rPr>
  </w:style>
  <w:style w:type="paragraph" w:customStyle="1" w:styleId="1111">
    <w:name w:val="Основной текст (111)"/>
    <w:basedOn w:val="a2"/>
    <w:link w:val="1110"/>
    <w:uiPriority w:val="99"/>
    <w:rsid w:val="007C0254"/>
    <w:pPr>
      <w:shd w:val="clear" w:color="auto" w:fill="FFFFFF"/>
      <w:spacing w:line="240" w:lineRule="atLeast"/>
      <w:ind w:firstLine="0"/>
      <w:jc w:val="left"/>
    </w:pPr>
    <w:rPr>
      <w:rFonts w:cs="Times New Roman"/>
      <w:sz w:val="24"/>
      <w:szCs w:val="24"/>
      <w:shd w:val="clear" w:color="auto" w:fill="FFFFFF"/>
    </w:rPr>
  </w:style>
  <w:style w:type="character" w:customStyle="1" w:styleId="1120">
    <w:name w:val="Основной текст (112)_"/>
    <w:link w:val="1121"/>
    <w:uiPriority w:val="99"/>
    <w:locked/>
    <w:rsid w:val="007C0254"/>
    <w:rPr>
      <w:rFonts w:cs="Times New Roman"/>
      <w:sz w:val="23"/>
      <w:szCs w:val="23"/>
      <w:shd w:val="clear" w:color="auto" w:fill="FFFFFF"/>
    </w:rPr>
  </w:style>
  <w:style w:type="paragraph" w:customStyle="1" w:styleId="1121">
    <w:name w:val="Основной текст (112)"/>
    <w:basedOn w:val="a2"/>
    <w:link w:val="1120"/>
    <w:uiPriority w:val="99"/>
    <w:rsid w:val="007C0254"/>
    <w:pPr>
      <w:shd w:val="clear" w:color="auto" w:fill="FFFFFF"/>
      <w:spacing w:before="60" w:line="240" w:lineRule="atLeast"/>
      <w:ind w:firstLine="0"/>
      <w:jc w:val="left"/>
    </w:pPr>
    <w:rPr>
      <w:rFonts w:cs="Times New Roman"/>
      <w:sz w:val="23"/>
      <w:szCs w:val="23"/>
      <w:shd w:val="clear" w:color="auto" w:fill="FFFFFF"/>
    </w:rPr>
  </w:style>
  <w:style w:type="character" w:customStyle="1" w:styleId="118">
    <w:name w:val="Основной текст (118)_"/>
    <w:link w:val="1180"/>
    <w:uiPriority w:val="99"/>
    <w:locked/>
    <w:rsid w:val="007C0254"/>
    <w:rPr>
      <w:rFonts w:cs="Times New Roman"/>
      <w:sz w:val="24"/>
      <w:szCs w:val="24"/>
      <w:shd w:val="clear" w:color="auto" w:fill="FFFFFF"/>
    </w:rPr>
  </w:style>
  <w:style w:type="paragraph" w:customStyle="1" w:styleId="1180">
    <w:name w:val="Основной текст (118)"/>
    <w:basedOn w:val="a2"/>
    <w:link w:val="118"/>
    <w:uiPriority w:val="99"/>
    <w:rsid w:val="007C0254"/>
    <w:pPr>
      <w:shd w:val="clear" w:color="auto" w:fill="FFFFFF"/>
      <w:spacing w:after="360" w:line="240" w:lineRule="atLeast"/>
      <w:ind w:firstLine="0"/>
      <w:jc w:val="center"/>
    </w:pPr>
    <w:rPr>
      <w:rFonts w:cs="Times New Roman"/>
      <w:sz w:val="24"/>
      <w:szCs w:val="24"/>
      <w:shd w:val="clear" w:color="auto" w:fill="FFFFFF"/>
    </w:rPr>
  </w:style>
  <w:style w:type="character" w:customStyle="1" w:styleId="114">
    <w:name w:val="Основной текст (114)_"/>
    <w:link w:val="1140"/>
    <w:uiPriority w:val="99"/>
    <w:locked/>
    <w:rsid w:val="007C0254"/>
    <w:rPr>
      <w:rFonts w:cs="Times New Roman"/>
      <w:sz w:val="23"/>
      <w:szCs w:val="23"/>
      <w:shd w:val="clear" w:color="auto" w:fill="FFFFFF"/>
    </w:rPr>
  </w:style>
  <w:style w:type="paragraph" w:customStyle="1" w:styleId="1140">
    <w:name w:val="Основной текст (114)"/>
    <w:basedOn w:val="a2"/>
    <w:link w:val="114"/>
    <w:uiPriority w:val="99"/>
    <w:rsid w:val="007C0254"/>
    <w:pPr>
      <w:shd w:val="clear" w:color="auto" w:fill="FFFFFF"/>
      <w:spacing w:before="60" w:line="240" w:lineRule="atLeast"/>
      <w:ind w:firstLine="0"/>
      <w:jc w:val="left"/>
    </w:pPr>
    <w:rPr>
      <w:rFonts w:cs="Times New Roman"/>
      <w:sz w:val="23"/>
      <w:szCs w:val="23"/>
      <w:shd w:val="clear" w:color="auto" w:fill="FFFFFF"/>
    </w:rPr>
  </w:style>
  <w:style w:type="character" w:customStyle="1" w:styleId="115">
    <w:name w:val="Основной текст (115)_"/>
    <w:link w:val="1150"/>
    <w:uiPriority w:val="99"/>
    <w:locked/>
    <w:rsid w:val="007C0254"/>
    <w:rPr>
      <w:rFonts w:cs="Times New Roman"/>
      <w:sz w:val="15"/>
      <w:szCs w:val="15"/>
      <w:shd w:val="clear" w:color="auto" w:fill="FFFFFF"/>
    </w:rPr>
  </w:style>
  <w:style w:type="paragraph" w:customStyle="1" w:styleId="1150">
    <w:name w:val="Основной текст (115)"/>
    <w:basedOn w:val="a2"/>
    <w:link w:val="115"/>
    <w:uiPriority w:val="99"/>
    <w:rsid w:val="007C0254"/>
    <w:pPr>
      <w:shd w:val="clear" w:color="auto" w:fill="FFFFFF"/>
      <w:spacing w:line="240" w:lineRule="atLeast"/>
      <w:ind w:firstLine="0"/>
      <w:jc w:val="left"/>
    </w:pPr>
    <w:rPr>
      <w:rFonts w:cs="Times New Roman"/>
      <w:sz w:val="15"/>
      <w:szCs w:val="15"/>
      <w:shd w:val="clear" w:color="auto" w:fill="FFFFFF"/>
    </w:rPr>
  </w:style>
  <w:style w:type="character" w:customStyle="1" w:styleId="2e">
    <w:name w:val="Подпись к картинке (2)_"/>
    <w:uiPriority w:val="99"/>
    <w:rsid w:val="007C0254"/>
    <w:rPr>
      <w:rFonts w:ascii="Times New Roman" w:hAnsi="Times New Roman" w:cs="Times New Roman"/>
      <w:spacing w:val="0"/>
      <w:sz w:val="22"/>
      <w:szCs w:val="22"/>
    </w:rPr>
  </w:style>
  <w:style w:type="character" w:customStyle="1" w:styleId="2f">
    <w:name w:val="Подпись к картинке (2)"/>
    <w:basedOn w:val="2e"/>
    <w:uiPriority w:val="99"/>
    <w:rsid w:val="007C0254"/>
  </w:style>
  <w:style w:type="character" w:customStyle="1" w:styleId="116">
    <w:name w:val="Основной текст (116)_"/>
    <w:link w:val="1160"/>
    <w:uiPriority w:val="99"/>
    <w:locked/>
    <w:rsid w:val="007C0254"/>
    <w:rPr>
      <w:rFonts w:cs="Times New Roman"/>
      <w:sz w:val="19"/>
      <w:szCs w:val="19"/>
      <w:shd w:val="clear" w:color="auto" w:fill="FFFFFF"/>
    </w:rPr>
  </w:style>
  <w:style w:type="paragraph" w:customStyle="1" w:styleId="1160">
    <w:name w:val="Основной текст (116)"/>
    <w:basedOn w:val="a2"/>
    <w:link w:val="116"/>
    <w:uiPriority w:val="99"/>
    <w:rsid w:val="007C0254"/>
    <w:pPr>
      <w:shd w:val="clear" w:color="auto" w:fill="FFFFFF"/>
      <w:spacing w:line="245" w:lineRule="exact"/>
      <w:ind w:firstLine="0"/>
      <w:jc w:val="center"/>
    </w:pPr>
    <w:rPr>
      <w:rFonts w:cs="Times New Roman"/>
      <w:sz w:val="19"/>
      <w:szCs w:val="19"/>
      <w:shd w:val="clear" w:color="auto" w:fill="FFFFFF"/>
    </w:rPr>
  </w:style>
  <w:style w:type="character" w:customStyle="1" w:styleId="100ArialUnicodeMS">
    <w:name w:val="Основной текст (100) + Arial Unicode MS"/>
    <w:uiPriority w:val="99"/>
    <w:rsid w:val="007C0254"/>
    <w:rPr>
      <w:rFonts w:ascii="Arial Unicode MS" w:hAnsi="Arial Unicode MS" w:cs="Arial Unicode MS"/>
      <w:spacing w:val="0"/>
      <w:sz w:val="19"/>
      <w:szCs w:val="19"/>
    </w:rPr>
  </w:style>
  <w:style w:type="character" w:customStyle="1" w:styleId="125">
    <w:name w:val="Основной текст (125)_"/>
    <w:link w:val="1250"/>
    <w:uiPriority w:val="99"/>
    <w:locked/>
    <w:rsid w:val="007C0254"/>
    <w:rPr>
      <w:rFonts w:cs="Times New Roman"/>
      <w:sz w:val="23"/>
      <w:szCs w:val="23"/>
      <w:shd w:val="clear" w:color="auto" w:fill="FFFFFF"/>
    </w:rPr>
  </w:style>
  <w:style w:type="paragraph" w:customStyle="1" w:styleId="1250">
    <w:name w:val="Основной текст (125)"/>
    <w:basedOn w:val="a2"/>
    <w:link w:val="125"/>
    <w:uiPriority w:val="99"/>
    <w:rsid w:val="007C0254"/>
    <w:pPr>
      <w:shd w:val="clear" w:color="auto" w:fill="FFFFFF"/>
      <w:spacing w:after="60" w:line="240" w:lineRule="atLeast"/>
      <w:ind w:firstLine="0"/>
      <w:jc w:val="left"/>
    </w:pPr>
    <w:rPr>
      <w:rFonts w:cs="Times New Roman"/>
      <w:sz w:val="23"/>
      <w:szCs w:val="23"/>
      <w:shd w:val="clear" w:color="auto" w:fill="FFFFFF"/>
    </w:rPr>
  </w:style>
  <w:style w:type="character" w:customStyle="1" w:styleId="12511pt">
    <w:name w:val="Основной текст (125) + 11 pt"/>
    <w:uiPriority w:val="99"/>
    <w:rsid w:val="007C0254"/>
    <w:rPr>
      <w:rFonts w:cs="Times New Roman"/>
      <w:sz w:val="22"/>
      <w:szCs w:val="22"/>
      <w:shd w:val="clear" w:color="auto" w:fill="FFFFFF"/>
    </w:rPr>
  </w:style>
  <w:style w:type="character" w:customStyle="1" w:styleId="126">
    <w:name w:val="Основной текст (126)_"/>
    <w:link w:val="1260"/>
    <w:uiPriority w:val="99"/>
    <w:locked/>
    <w:rsid w:val="007C0254"/>
    <w:rPr>
      <w:rFonts w:cs="Times New Roman"/>
      <w:sz w:val="24"/>
      <w:szCs w:val="24"/>
      <w:shd w:val="clear" w:color="auto" w:fill="FFFFFF"/>
    </w:rPr>
  </w:style>
  <w:style w:type="paragraph" w:customStyle="1" w:styleId="1260">
    <w:name w:val="Основной текст (126)"/>
    <w:basedOn w:val="a2"/>
    <w:link w:val="126"/>
    <w:uiPriority w:val="99"/>
    <w:rsid w:val="007C0254"/>
    <w:pPr>
      <w:shd w:val="clear" w:color="auto" w:fill="FFFFFF"/>
      <w:spacing w:after="360" w:line="240" w:lineRule="atLeast"/>
      <w:ind w:firstLine="0"/>
      <w:jc w:val="center"/>
    </w:pPr>
    <w:rPr>
      <w:rFonts w:cs="Times New Roman"/>
      <w:sz w:val="24"/>
      <w:szCs w:val="24"/>
      <w:shd w:val="clear" w:color="auto" w:fill="FFFFFF"/>
    </w:rPr>
  </w:style>
  <w:style w:type="character" w:customStyle="1" w:styleId="1220">
    <w:name w:val="Основной текст (122)_"/>
    <w:link w:val="1221"/>
    <w:uiPriority w:val="99"/>
    <w:locked/>
    <w:rsid w:val="007C0254"/>
    <w:rPr>
      <w:rFonts w:ascii="Tahoma" w:hAnsi="Tahoma" w:cs="Tahoma"/>
      <w:shd w:val="clear" w:color="auto" w:fill="FFFFFF"/>
    </w:rPr>
  </w:style>
  <w:style w:type="paragraph" w:customStyle="1" w:styleId="1221">
    <w:name w:val="Основной текст (122)"/>
    <w:basedOn w:val="a2"/>
    <w:link w:val="1220"/>
    <w:uiPriority w:val="99"/>
    <w:rsid w:val="007C0254"/>
    <w:pPr>
      <w:shd w:val="clear" w:color="auto" w:fill="FFFFFF"/>
      <w:spacing w:line="240" w:lineRule="atLeast"/>
      <w:ind w:firstLine="0"/>
      <w:jc w:val="left"/>
    </w:pPr>
    <w:rPr>
      <w:rFonts w:ascii="Tahoma" w:hAnsi="Tahoma" w:cs="Times New Roman"/>
      <w:sz w:val="20"/>
      <w:szCs w:val="20"/>
      <w:shd w:val="clear" w:color="auto" w:fill="FFFFFF"/>
    </w:rPr>
  </w:style>
  <w:style w:type="character" w:customStyle="1" w:styleId="1210">
    <w:name w:val="Основной текст (121)_"/>
    <w:link w:val="1211"/>
    <w:uiPriority w:val="99"/>
    <w:locked/>
    <w:rsid w:val="007C0254"/>
    <w:rPr>
      <w:rFonts w:ascii="Tahoma" w:hAnsi="Tahoma" w:cs="Tahoma"/>
      <w:sz w:val="18"/>
      <w:szCs w:val="18"/>
      <w:shd w:val="clear" w:color="auto" w:fill="FFFFFF"/>
    </w:rPr>
  </w:style>
  <w:style w:type="paragraph" w:customStyle="1" w:styleId="1211">
    <w:name w:val="Основной текст (121)"/>
    <w:basedOn w:val="a2"/>
    <w:link w:val="1210"/>
    <w:uiPriority w:val="99"/>
    <w:rsid w:val="007C0254"/>
    <w:pPr>
      <w:shd w:val="clear" w:color="auto" w:fill="FFFFFF"/>
      <w:spacing w:line="240" w:lineRule="atLeast"/>
      <w:ind w:firstLine="0"/>
      <w:jc w:val="left"/>
    </w:pPr>
    <w:rPr>
      <w:rFonts w:ascii="Tahoma" w:hAnsi="Tahoma" w:cs="Times New Roman"/>
      <w:sz w:val="18"/>
      <w:szCs w:val="18"/>
      <w:shd w:val="clear" w:color="auto" w:fill="FFFFFF"/>
    </w:rPr>
  </w:style>
  <w:style w:type="paragraph" w:styleId="af7">
    <w:name w:val="Document Map"/>
    <w:basedOn w:val="a2"/>
    <w:link w:val="af8"/>
    <w:uiPriority w:val="99"/>
    <w:semiHidden/>
    <w:rsid w:val="007C0254"/>
    <w:pPr>
      <w:spacing w:line="240" w:lineRule="auto"/>
      <w:ind w:firstLine="0"/>
      <w:jc w:val="left"/>
    </w:pPr>
    <w:rPr>
      <w:rFonts w:ascii="Tahoma" w:hAnsi="Tahoma" w:cs="Times New Roman"/>
      <w:color w:val="000000"/>
      <w:sz w:val="16"/>
      <w:szCs w:val="16"/>
      <w:lang w:eastAsia="ru-RU"/>
    </w:rPr>
  </w:style>
  <w:style w:type="character" w:customStyle="1" w:styleId="DocumentMapChar">
    <w:name w:val="Document Map Char"/>
    <w:uiPriority w:val="99"/>
    <w:semiHidden/>
    <w:locked/>
    <w:rsid w:val="00812CBE"/>
    <w:rPr>
      <w:rFonts w:cs="Times New Roman"/>
      <w:sz w:val="2"/>
      <w:lang w:eastAsia="en-US"/>
    </w:rPr>
  </w:style>
  <w:style w:type="character" w:customStyle="1" w:styleId="af8">
    <w:name w:val="Схема документа Знак"/>
    <w:link w:val="af7"/>
    <w:uiPriority w:val="99"/>
    <w:semiHidden/>
    <w:locked/>
    <w:rsid w:val="007C0254"/>
    <w:rPr>
      <w:rFonts w:ascii="Tahoma" w:hAnsi="Tahoma" w:cs="Tahoma"/>
      <w:color w:val="000000"/>
      <w:sz w:val="16"/>
      <w:szCs w:val="16"/>
      <w:lang w:eastAsia="ru-RU"/>
    </w:rPr>
  </w:style>
  <w:style w:type="paragraph" w:customStyle="1" w:styleId="ConsPlusNormal">
    <w:name w:val="ConsPlusNormal"/>
    <w:rsid w:val="007C0254"/>
    <w:pPr>
      <w:widowControl w:val="0"/>
      <w:autoSpaceDE w:val="0"/>
      <w:autoSpaceDN w:val="0"/>
      <w:adjustRightInd w:val="0"/>
      <w:ind w:firstLine="720"/>
    </w:pPr>
    <w:rPr>
      <w:rFonts w:ascii="Arial" w:hAnsi="Arial" w:cs="Arial"/>
    </w:rPr>
  </w:style>
  <w:style w:type="paragraph" w:customStyle="1" w:styleId="af9">
    <w:name w:val="значения_таб"/>
    <w:basedOn w:val="a2"/>
    <w:uiPriority w:val="99"/>
    <w:rsid w:val="007C0254"/>
    <w:pPr>
      <w:spacing w:before="60" w:after="60" w:line="180" w:lineRule="exact"/>
      <w:ind w:firstLine="0"/>
      <w:jc w:val="center"/>
    </w:pPr>
    <w:rPr>
      <w:rFonts w:cs="Times New Roman"/>
      <w:sz w:val="20"/>
      <w:szCs w:val="20"/>
      <w:lang w:eastAsia="ru-RU"/>
    </w:rPr>
  </w:style>
  <w:style w:type="paragraph" w:styleId="afa">
    <w:name w:val="Body Text"/>
    <w:aliases w:val="bt,Òàáë òåêñò,body text"/>
    <w:basedOn w:val="a2"/>
    <w:link w:val="afb"/>
    <w:rsid w:val="007C0254"/>
    <w:pPr>
      <w:spacing w:after="120" w:line="240" w:lineRule="auto"/>
      <w:ind w:firstLine="0"/>
      <w:jc w:val="left"/>
    </w:pPr>
    <w:rPr>
      <w:rFonts w:ascii="Calibri" w:hAnsi="Calibri" w:cs="Times New Roman"/>
      <w:sz w:val="20"/>
      <w:szCs w:val="20"/>
    </w:rPr>
  </w:style>
  <w:style w:type="character" w:customStyle="1" w:styleId="afb">
    <w:name w:val="Основной текст Знак"/>
    <w:aliases w:val="bt Знак1,Òàáë òåêñò Знак1,body text Знак"/>
    <w:link w:val="afa"/>
    <w:locked/>
    <w:rsid w:val="00812CBE"/>
    <w:rPr>
      <w:rFonts w:ascii="Calibri" w:hAnsi="Calibri" w:cs="Calibri"/>
      <w:lang w:eastAsia="en-US"/>
    </w:rPr>
  </w:style>
  <w:style w:type="paragraph" w:styleId="3f">
    <w:name w:val="Body Text 3"/>
    <w:basedOn w:val="a2"/>
    <w:link w:val="3f0"/>
    <w:uiPriority w:val="99"/>
    <w:rsid w:val="007C0254"/>
    <w:pPr>
      <w:spacing w:before="120" w:line="240" w:lineRule="auto"/>
      <w:ind w:firstLine="0"/>
    </w:pPr>
    <w:rPr>
      <w:rFonts w:ascii="Calibri" w:hAnsi="Calibri" w:cs="Times New Roman"/>
      <w:sz w:val="16"/>
      <w:szCs w:val="16"/>
    </w:rPr>
  </w:style>
  <w:style w:type="character" w:customStyle="1" w:styleId="3f0">
    <w:name w:val="Основной текст 3 Знак"/>
    <w:link w:val="3f"/>
    <w:uiPriority w:val="99"/>
    <w:semiHidden/>
    <w:locked/>
    <w:rsid w:val="00812CBE"/>
    <w:rPr>
      <w:rFonts w:ascii="Calibri" w:hAnsi="Calibri" w:cs="Calibri"/>
      <w:sz w:val="16"/>
      <w:szCs w:val="16"/>
      <w:lang w:eastAsia="en-US"/>
    </w:rPr>
  </w:style>
  <w:style w:type="paragraph" w:customStyle="1" w:styleId="afc">
    <w:name w:val="Шапк"/>
    <w:basedOn w:val="a2"/>
    <w:uiPriority w:val="99"/>
    <w:rsid w:val="007C0254"/>
    <w:pPr>
      <w:spacing w:before="60" w:after="60" w:line="180" w:lineRule="exact"/>
      <w:ind w:firstLine="0"/>
      <w:jc w:val="center"/>
    </w:pPr>
    <w:rPr>
      <w:rFonts w:cs="Times New Roman"/>
      <w:b/>
      <w:bCs/>
      <w:sz w:val="20"/>
      <w:szCs w:val="20"/>
      <w:lang w:eastAsia="ru-RU"/>
    </w:rPr>
  </w:style>
  <w:style w:type="paragraph" w:customStyle="1" w:styleId="afd">
    <w:name w:val="т_значения"/>
    <w:basedOn w:val="a2"/>
    <w:uiPriority w:val="99"/>
    <w:rsid w:val="007C0254"/>
    <w:pPr>
      <w:spacing w:line="240" w:lineRule="auto"/>
      <w:ind w:firstLine="0"/>
      <w:jc w:val="center"/>
    </w:pPr>
    <w:rPr>
      <w:rFonts w:cs="Times New Roman"/>
      <w:sz w:val="20"/>
      <w:szCs w:val="20"/>
      <w:lang w:eastAsia="ru-RU"/>
    </w:rPr>
  </w:style>
  <w:style w:type="paragraph" w:customStyle="1" w:styleId="afe">
    <w:name w:val="категории"/>
    <w:basedOn w:val="a2"/>
    <w:uiPriority w:val="99"/>
    <w:rsid w:val="007C0254"/>
    <w:pPr>
      <w:spacing w:before="60" w:after="60" w:line="180" w:lineRule="exact"/>
      <w:ind w:firstLine="0"/>
      <w:jc w:val="left"/>
    </w:pPr>
    <w:rPr>
      <w:rFonts w:cs="Times New Roman"/>
      <w:sz w:val="20"/>
      <w:szCs w:val="20"/>
      <w:lang w:eastAsia="ru-RU"/>
    </w:rPr>
  </w:style>
  <w:style w:type="paragraph" w:styleId="aff">
    <w:name w:val="caption"/>
    <w:aliases w:val="Таблица - Название объекта,!! Object Novogor !!,Знак1,Caption Char,Caption Char1 Char1 Char Char,Caption Char Char2 Char1 Char Char,Caption Char Char Char Char Char1 Char1 Char Char1 Char,Caption Char Char Char1 Char Char Char, Знак1"/>
    <w:basedOn w:val="a2"/>
    <w:next w:val="a2"/>
    <w:qFormat/>
    <w:rsid w:val="007C0254"/>
    <w:pPr>
      <w:spacing w:before="120" w:after="120" w:line="240" w:lineRule="auto"/>
      <w:ind w:firstLine="0"/>
      <w:jc w:val="left"/>
    </w:pPr>
    <w:rPr>
      <w:rFonts w:cs="Times New Roman"/>
      <w:b/>
      <w:bCs/>
      <w:sz w:val="20"/>
      <w:szCs w:val="20"/>
      <w:lang w:eastAsia="ru-RU"/>
    </w:rPr>
  </w:style>
  <w:style w:type="paragraph" w:styleId="2f0">
    <w:name w:val="Body Text 2"/>
    <w:basedOn w:val="a2"/>
    <w:link w:val="2f1"/>
    <w:uiPriority w:val="99"/>
    <w:rsid w:val="007C0254"/>
    <w:pPr>
      <w:spacing w:line="240" w:lineRule="auto"/>
      <w:ind w:firstLine="0"/>
      <w:jc w:val="center"/>
    </w:pPr>
    <w:rPr>
      <w:rFonts w:ascii="Calibri" w:hAnsi="Calibri" w:cs="Times New Roman"/>
      <w:sz w:val="20"/>
      <w:szCs w:val="20"/>
    </w:rPr>
  </w:style>
  <w:style w:type="character" w:customStyle="1" w:styleId="2f1">
    <w:name w:val="Основной текст 2 Знак"/>
    <w:link w:val="2f0"/>
    <w:uiPriority w:val="99"/>
    <w:semiHidden/>
    <w:locked/>
    <w:rsid w:val="00812CBE"/>
    <w:rPr>
      <w:rFonts w:ascii="Calibri" w:hAnsi="Calibri" w:cs="Calibri"/>
      <w:lang w:eastAsia="en-US"/>
    </w:rPr>
  </w:style>
  <w:style w:type="paragraph" w:styleId="aff0">
    <w:name w:val="footnote text"/>
    <w:aliases w:val="Текст сноски-FN,ft,Table_Footnote_last Знак,Table_Footnote_last Знак Знак,Table_Footnote_last"/>
    <w:basedOn w:val="a2"/>
    <w:link w:val="aff1"/>
    <w:rsid w:val="007C0254"/>
    <w:pPr>
      <w:spacing w:line="240" w:lineRule="auto"/>
      <w:ind w:firstLine="0"/>
      <w:jc w:val="left"/>
    </w:pPr>
    <w:rPr>
      <w:rFonts w:ascii="Calibri" w:hAnsi="Calibri" w:cs="Times New Roman"/>
      <w:sz w:val="20"/>
      <w:szCs w:val="20"/>
    </w:rPr>
  </w:style>
  <w:style w:type="character" w:customStyle="1" w:styleId="aff1">
    <w:name w:val="Текст сноски Знак"/>
    <w:aliases w:val="Текст сноски-FN Знак1,ft Знак,Table_Footnote_last Знак Знак1,Table_Footnote_last Знак Знак Знак,Table_Footnote_last Знак1"/>
    <w:link w:val="aff0"/>
    <w:locked/>
    <w:rsid w:val="00812CBE"/>
    <w:rPr>
      <w:rFonts w:ascii="Calibri" w:hAnsi="Calibri" w:cs="Calibri"/>
      <w:sz w:val="20"/>
      <w:szCs w:val="20"/>
      <w:lang w:eastAsia="en-US"/>
    </w:rPr>
  </w:style>
  <w:style w:type="character" w:styleId="aff2">
    <w:name w:val="footnote reference"/>
    <w:rsid w:val="007C0254"/>
    <w:rPr>
      <w:rFonts w:cs="Times New Roman"/>
      <w:vertAlign w:val="superscript"/>
    </w:rPr>
  </w:style>
  <w:style w:type="paragraph" w:customStyle="1" w:styleId="aff3">
    <w:name w:val="т_категории"/>
    <w:basedOn w:val="a2"/>
    <w:uiPriority w:val="99"/>
    <w:rsid w:val="007C0254"/>
    <w:pPr>
      <w:spacing w:before="60" w:after="60" w:line="180" w:lineRule="exact"/>
      <w:ind w:firstLine="0"/>
      <w:jc w:val="left"/>
    </w:pPr>
    <w:rPr>
      <w:rFonts w:cs="Times New Roman"/>
      <w:sz w:val="20"/>
      <w:szCs w:val="20"/>
      <w:lang w:eastAsia="ru-RU"/>
    </w:rPr>
  </w:style>
  <w:style w:type="paragraph" w:customStyle="1" w:styleId="articletext">
    <w:name w:val="article_text"/>
    <w:basedOn w:val="a2"/>
    <w:uiPriority w:val="99"/>
    <w:rsid w:val="007C0254"/>
    <w:pPr>
      <w:spacing w:line="240" w:lineRule="auto"/>
      <w:ind w:firstLine="400"/>
    </w:pPr>
    <w:rPr>
      <w:rFonts w:cs="Times New Roman"/>
      <w:sz w:val="24"/>
      <w:szCs w:val="24"/>
      <w:lang w:eastAsia="ru-RU"/>
    </w:rPr>
  </w:style>
  <w:style w:type="paragraph" w:styleId="aff4">
    <w:name w:val="Normal (Web)"/>
    <w:basedOn w:val="a2"/>
    <w:uiPriority w:val="99"/>
    <w:rsid w:val="007C0254"/>
    <w:pPr>
      <w:spacing w:before="100" w:beforeAutospacing="1" w:after="100" w:afterAutospacing="1" w:line="240" w:lineRule="auto"/>
      <w:ind w:firstLine="0"/>
      <w:jc w:val="left"/>
    </w:pPr>
    <w:rPr>
      <w:rFonts w:cs="Times New Roman"/>
      <w:sz w:val="24"/>
      <w:szCs w:val="24"/>
      <w:lang w:eastAsia="ru-RU"/>
    </w:rPr>
  </w:style>
  <w:style w:type="paragraph" w:customStyle="1" w:styleId="3f1">
    <w:name w:val="Обычный (веб)3"/>
    <w:basedOn w:val="a2"/>
    <w:uiPriority w:val="99"/>
    <w:rsid w:val="007C0254"/>
    <w:pPr>
      <w:spacing w:line="240" w:lineRule="auto"/>
      <w:ind w:left="59" w:right="59" w:firstLine="118"/>
      <w:jc w:val="left"/>
    </w:pPr>
    <w:rPr>
      <w:rFonts w:cs="Times New Roman"/>
      <w:color w:val="616161"/>
      <w:sz w:val="12"/>
      <w:szCs w:val="12"/>
      <w:lang w:eastAsia="ru-RU"/>
    </w:rPr>
  </w:style>
  <w:style w:type="character" w:styleId="aff5">
    <w:name w:val="Strong"/>
    <w:uiPriority w:val="22"/>
    <w:qFormat/>
    <w:rsid w:val="007C0254"/>
    <w:rPr>
      <w:rFonts w:cs="Times New Roman"/>
      <w:b/>
      <w:bCs/>
    </w:rPr>
  </w:style>
  <w:style w:type="paragraph" w:styleId="1a">
    <w:name w:val="toc 1"/>
    <w:basedOn w:val="a2"/>
    <w:next w:val="a2"/>
    <w:autoRedefine/>
    <w:uiPriority w:val="39"/>
    <w:rsid w:val="00E10574"/>
    <w:pPr>
      <w:tabs>
        <w:tab w:val="right" w:leader="dot" w:pos="10205"/>
      </w:tabs>
      <w:ind w:firstLine="0"/>
    </w:pPr>
    <w:rPr>
      <w:rFonts w:cs="Times New Roman"/>
      <w:bCs/>
      <w:noProof/>
      <w:kern w:val="32"/>
      <w:szCs w:val="24"/>
      <w:lang w:eastAsia="ru-RU"/>
    </w:rPr>
  </w:style>
  <w:style w:type="paragraph" w:styleId="3f2">
    <w:name w:val="toc 3"/>
    <w:basedOn w:val="a2"/>
    <w:next w:val="a2"/>
    <w:autoRedefine/>
    <w:uiPriority w:val="39"/>
    <w:rsid w:val="007C0254"/>
    <w:pPr>
      <w:tabs>
        <w:tab w:val="right" w:leader="dot" w:pos="9345"/>
      </w:tabs>
      <w:spacing w:line="240" w:lineRule="auto"/>
      <w:ind w:left="480" w:firstLine="0"/>
      <w:jc w:val="left"/>
    </w:pPr>
    <w:rPr>
      <w:rFonts w:cs="Times New Roman"/>
      <w:b/>
      <w:bCs/>
      <w:noProof/>
      <w:sz w:val="24"/>
      <w:szCs w:val="24"/>
      <w:lang w:eastAsia="ru-RU"/>
    </w:rPr>
  </w:style>
  <w:style w:type="paragraph" w:styleId="4c">
    <w:name w:val="toc 4"/>
    <w:basedOn w:val="a2"/>
    <w:next w:val="a2"/>
    <w:autoRedefine/>
    <w:uiPriority w:val="39"/>
    <w:rsid w:val="007C0254"/>
    <w:pPr>
      <w:spacing w:line="240" w:lineRule="auto"/>
      <w:ind w:left="720" w:firstLine="0"/>
      <w:jc w:val="left"/>
    </w:pPr>
    <w:rPr>
      <w:rFonts w:cs="Times New Roman"/>
      <w:sz w:val="24"/>
      <w:szCs w:val="24"/>
      <w:lang w:eastAsia="ru-RU"/>
    </w:rPr>
  </w:style>
  <w:style w:type="paragraph" w:styleId="5c">
    <w:name w:val="toc 5"/>
    <w:basedOn w:val="a2"/>
    <w:next w:val="a2"/>
    <w:autoRedefine/>
    <w:uiPriority w:val="39"/>
    <w:rsid w:val="007C0254"/>
    <w:pPr>
      <w:spacing w:line="240" w:lineRule="auto"/>
      <w:ind w:left="960" w:firstLine="0"/>
      <w:jc w:val="left"/>
    </w:pPr>
    <w:rPr>
      <w:rFonts w:cs="Times New Roman"/>
      <w:sz w:val="24"/>
      <w:szCs w:val="24"/>
      <w:lang w:eastAsia="ru-RU"/>
    </w:rPr>
  </w:style>
  <w:style w:type="paragraph" w:styleId="6c">
    <w:name w:val="toc 6"/>
    <w:basedOn w:val="a2"/>
    <w:next w:val="a2"/>
    <w:autoRedefine/>
    <w:uiPriority w:val="39"/>
    <w:rsid w:val="007C0254"/>
    <w:pPr>
      <w:spacing w:line="240" w:lineRule="auto"/>
      <w:ind w:left="1200" w:firstLine="0"/>
      <w:jc w:val="left"/>
    </w:pPr>
    <w:rPr>
      <w:rFonts w:cs="Times New Roman"/>
      <w:sz w:val="24"/>
      <w:szCs w:val="24"/>
      <w:lang w:eastAsia="ru-RU"/>
    </w:rPr>
  </w:style>
  <w:style w:type="paragraph" w:styleId="7c">
    <w:name w:val="toc 7"/>
    <w:basedOn w:val="a2"/>
    <w:next w:val="a2"/>
    <w:autoRedefine/>
    <w:uiPriority w:val="39"/>
    <w:rsid w:val="007C0254"/>
    <w:pPr>
      <w:spacing w:line="240" w:lineRule="auto"/>
      <w:ind w:left="1440" w:firstLine="0"/>
      <w:jc w:val="left"/>
    </w:pPr>
    <w:rPr>
      <w:rFonts w:cs="Times New Roman"/>
      <w:sz w:val="24"/>
      <w:szCs w:val="24"/>
      <w:lang w:eastAsia="ru-RU"/>
    </w:rPr>
  </w:style>
  <w:style w:type="paragraph" w:styleId="8a">
    <w:name w:val="toc 8"/>
    <w:basedOn w:val="a2"/>
    <w:next w:val="a2"/>
    <w:autoRedefine/>
    <w:uiPriority w:val="39"/>
    <w:rsid w:val="007C0254"/>
    <w:pPr>
      <w:spacing w:line="240" w:lineRule="auto"/>
      <w:ind w:left="1680" w:firstLine="0"/>
      <w:jc w:val="left"/>
    </w:pPr>
    <w:rPr>
      <w:rFonts w:cs="Times New Roman"/>
      <w:sz w:val="24"/>
      <w:szCs w:val="24"/>
      <w:lang w:eastAsia="ru-RU"/>
    </w:rPr>
  </w:style>
  <w:style w:type="paragraph" w:styleId="9a">
    <w:name w:val="toc 9"/>
    <w:basedOn w:val="a2"/>
    <w:next w:val="a2"/>
    <w:autoRedefine/>
    <w:uiPriority w:val="39"/>
    <w:rsid w:val="007C0254"/>
    <w:pPr>
      <w:spacing w:line="240" w:lineRule="auto"/>
      <w:ind w:left="1920" w:firstLine="0"/>
      <w:jc w:val="left"/>
    </w:pPr>
    <w:rPr>
      <w:rFonts w:cs="Times New Roman"/>
      <w:sz w:val="24"/>
      <w:szCs w:val="24"/>
      <w:lang w:eastAsia="ru-RU"/>
    </w:rPr>
  </w:style>
  <w:style w:type="character" w:styleId="aff6">
    <w:name w:val="FollowedHyperlink"/>
    <w:uiPriority w:val="99"/>
    <w:rsid w:val="007C0254"/>
    <w:rPr>
      <w:rFonts w:cs="Times New Roman"/>
      <w:color w:val="800080"/>
      <w:u w:val="single"/>
    </w:rPr>
  </w:style>
  <w:style w:type="character" w:styleId="aff7">
    <w:name w:val="page number"/>
    <w:rsid w:val="007C0254"/>
    <w:rPr>
      <w:rFonts w:cs="Times New Roman"/>
    </w:rPr>
  </w:style>
  <w:style w:type="character" w:styleId="aff8">
    <w:name w:val="Emphasis"/>
    <w:qFormat/>
    <w:rsid w:val="007C0254"/>
    <w:rPr>
      <w:rFonts w:cs="Times New Roman"/>
      <w:i/>
      <w:iCs/>
    </w:rPr>
  </w:style>
  <w:style w:type="paragraph" w:customStyle="1" w:styleId="ConsNormal">
    <w:name w:val="ConsNormal"/>
    <w:rsid w:val="007C0254"/>
    <w:pPr>
      <w:widowControl w:val="0"/>
      <w:autoSpaceDE w:val="0"/>
      <w:autoSpaceDN w:val="0"/>
      <w:adjustRightInd w:val="0"/>
      <w:ind w:firstLine="720"/>
    </w:pPr>
    <w:rPr>
      <w:rFonts w:ascii="Arial" w:hAnsi="Arial" w:cs="Arial"/>
    </w:rPr>
  </w:style>
  <w:style w:type="character" w:customStyle="1" w:styleId="aff9">
    <w:name w:val="Гипертекстовая ссылка"/>
    <w:uiPriority w:val="99"/>
    <w:rsid w:val="007C0254"/>
    <w:rPr>
      <w:b/>
      <w:color w:val="008000"/>
      <w:sz w:val="20"/>
      <w:u w:val="single"/>
    </w:rPr>
  </w:style>
  <w:style w:type="paragraph" w:customStyle="1" w:styleId="affa">
    <w:name w:val="Таблицы (моноширинный)"/>
    <w:basedOn w:val="a2"/>
    <w:next w:val="a2"/>
    <w:uiPriority w:val="99"/>
    <w:rsid w:val="007C0254"/>
    <w:pPr>
      <w:widowControl w:val="0"/>
      <w:autoSpaceDE w:val="0"/>
      <w:autoSpaceDN w:val="0"/>
      <w:adjustRightInd w:val="0"/>
      <w:spacing w:line="240" w:lineRule="auto"/>
      <w:ind w:firstLine="0"/>
    </w:pPr>
    <w:rPr>
      <w:rFonts w:ascii="Courier New" w:hAnsi="Courier New" w:cs="Courier New"/>
      <w:sz w:val="20"/>
      <w:szCs w:val="20"/>
      <w:lang w:eastAsia="ru-RU"/>
    </w:rPr>
  </w:style>
  <w:style w:type="character" w:customStyle="1" w:styleId="affb">
    <w:name w:val="Цветовое выделение"/>
    <w:uiPriority w:val="99"/>
    <w:rsid w:val="007C0254"/>
    <w:rPr>
      <w:b/>
      <w:color w:val="000080"/>
      <w:sz w:val="20"/>
    </w:rPr>
  </w:style>
  <w:style w:type="paragraph" w:customStyle="1" w:styleId="affc">
    <w:name w:val="Комментарий пользователя"/>
    <w:basedOn w:val="a2"/>
    <w:next w:val="a2"/>
    <w:uiPriority w:val="99"/>
    <w:rsid w:val="007C0254"/>
    <w:pPr>
      <w:widowControl w:val="0"/>
      <w:autoSpaceDE w:val="0"/>
      <w:autoSpaceDN w:val="0"/>
      <w:adjustRightInd w:val="0"/>
      <w:spacing w:line="240" w:lineRule="auto"/>
      <w:ind w:left="170" w:firstLine="0"/>
      <w:jc w:val="left"/>
    </w:pPr>
    <w:rPr>
      <w:rFonts w:ascii="Arial" w:hAnsi="Arial" w:cs="Arial"/>
      <w:i/>
      <w:iCs/>
      <w:color w:val="000080"/>
      <w:sz w:val="20"/>
      <w:szCs w:val="20"/>
      <w:lang w:eastAsia="ru-RU"/>
    </w:rPr>
  </w:style>
  <w:style w:type="paragraph" w:customStyle="1" w:styleId="ConsCell">
    <w:name w:val="ConsCell"/>
    <w:uiPriority w:val="99"/>
    <w:rsid w:val="007C0254"/>
    <w:pPr>
      <w:widowControl w:val="0"/>
      <w:autoSpaceDE w:val="0"/>
      <w:autoSpaceDN w:val="0"/>
      <w:adjustRightInd w:val="0"/>
      <w:ind w:right="19772"/>
    </w:pPr>
    <w:rPr>
      <w:rFonts w:ascii="Arial" w:hAnsi="Arial" w:cs="Arial"/>
    </w:rPr>
  </w:style>
  <w:style w:type="paragraph" w:customStyle="1" w:styleId="affd">
    <w:name w:val="Заголовок статьи"/>
    <w:basedOn w:val="a2"/>
    <w:next w:val="a2"/>
    <w:uiPriority w:val="99"/>
    <w:rsid w:val="007C0254"/>
    <w:pPr>
      <w:widowControl w:val="0"/>
      <w:autoSpaceDE w:val="0"/>
      <w:autoSpaceDN w:val="0"/>
      <w:adjustRightInd w:val="0"/>
      <w:spacing w:line="240" w:lineRule="auto"/>
      <w:ind w:left="1612" w:hanging="892"/>
    </w:pPr>
    <w:rPr>
      <w:rFonts w:ascii="Arial" w:hAnsi="Arial" w:cs="Arial"/>
      <w:sz w:val="20"/>
      <w:szCs w:val="20"/>
      <w:lang w:eastAsia="ru-RU"/>
    </w:rPr>
  </w:style>
  <w:style w:type="paragraph" w:customStyle="1" w:styleId="affe">
    <w:name w:val="шапка"/>
    <w:basedOn w:val="a2"/>
    <w:uiPriority w:val="99"/>
    <w:rsid w:val="007C0254"/>
    <w:pPr>
      <w:spacing w:before="60" w:after="60" w:line="180" w:lineRule="exact"/>
      <w:ind w:firstLine="0"/>
      <w:jc w:val="center"/>
    </w:pPr>
    <w:rPr>
      <w:rFonts w:cs="Times New Roman"/>
      <w:b/>
      <w:bCs/>
      <w:sz w:val="20"/>
      <w:szCs w:val="20"/>
      <w:lang w:eastAsia="ru-RU"/>
    </w:rPr>
  </w:style>
  <w:style w:type="paragraph" w:customStyle="1" w:styleId="afff">
    <w:name w:val="значения"/>
    <w:basedOn w:val="a2"/>
    <w:uiPriority w:val="99"/>
    <w:rsid w:val="007C0254"/>
    <w:pPr>
      <w:spacing w:before="60" w:after="60" w:line="180" w:lineRule="exact"/>
      <w:ind w:firstLine="0"/>
      <w:jc w:val="center"/>
    </w:pPr>
    <w:rPr>
      <w:rFonts w:cs="Times New Roman"/>
      <w:sz w:val="20"/>
      <w:szCs w:val="20"/>
      <w:lang w:eastAsia="ru-RU"/>
    </w:rPr>
  </w:style>
  <w:style w:type="paragraph" w:styleId="afff0">
    <w:name w:val="Body Text Indent"/>
    <w:basedOn w:val="a2"/>
    <w:link w:val="afff1"/>
    <w:uiPriority w:val="99"/>
    <w:rsid w:val="007C0254"/>
    <w:pPr>
      <w:spacing w:after="120" w:line="240" w:lineRule="auto"/>
      <w:ind w:left="283" w:firstLine="0"/>
      <w:jc w:val="left"/>
    </w:pPr>
    <w:rPr>
      <w:rFonts w:cs="Times New Roman"/>
      <w:sz w:val="24"/>
      <w:szCs w:val="24"/>
      <w:lang w:eastAsia="ru-RU"/>
    </w:rPr>
  </w:style>
  <w:style w:type="character" w:customStyle="1" w:styleId="BodyTextIndentChar">
    <w:name w:val="Body Text Indent Char"/>
    <w:uiPriority w:val="99"/>
    <w:semiHidden/>
    <w:locked/>
    <w:rsid w:val="00812CBE"/>
    <w:rPr>
      <w:rFonts w:ascii="Calibri" w:hAnsi="Calibri" w:cs="Calibri"/>
      <w:lang w:eastAsia="en-US"/>
    </w:rPr>
  </w:style>
  <w:style w:type="character" w:customStyle="1" w:styleId="afff1">
    <w:name w:val="Основной текст с отступом Знак"/>
    <w:link w:val="afff0"/>
    <w:uiPriority w:val="99"/>
    <w:locked/>
    <w:rsid w:val="007C0254"/>
    <w:rPr>
      <w:rFonts w:cs="Times New Roman"/>
      <w:sz w:val="24"/>
      <w:szCs w:val="24"/>
      <w:lang w:val="ru-RU" w:eastAsia="ru-RU"/>
    </w:rPr>
  </w:style>
  <w:style w:type="paragraph" w:customStyle="1" w:styleId="213">
    <w:name w:val="Основной текст 21"/>
    <w:basedOn w:val="a2"/>
    <w:uiPriority w:val="99"/>
    <w:rsid w:val="007C0254"/>
    <w:pPr>
      <w:widowControl w:val="0"/>
      <w:autoSpaceDE w:val="0"/>
      <w:autoSpaceDN w:val="0"/>
      <w:spacing w:line="240" w:lineRule="auto"/>
      <w:ind w:firstLine="284"/>
    </w:pPr>
    <w:rPr>
      <w:rFonts w:cs="Times New Roman"/>
      <w:kern w:val="28"/>
      <w:sz w:val="24"/>
      <w:szCs w:val="24"/>
      <w:lang w:eastAsia="ru-RU"/>
    </w:rPr>
  </w:style>
  <w:style w:type="paragraph" w:customStyle="1" w:styleId="afff2">
    <w:name w:val="Знак Знак Знак"/>
    <w:basedOn w:val="a2"/>
    <w:rsid w:val="007C0254"/>
    <w:pPr>
      <w:spacing w:after="160" w:line="240" w:lineRule="exact"/>
      <w:ind w:firstLine="0"/>
      <w:jc w:val="left"/>
    </w:pPr>
    <w:rPr>
      <w:rFonts w:ascii="Verdana" w:hAnsi="Verdana" w:cs="Verdana"/>
      <w:sz w:val="20"/>
      <w:szCs w:val="20"/>
      <w:lang w:val="en-US"/>
    </w:rPr>
  </w:style>
  <w:style w:type="paragraph" w:styleId="afff3">
    <w:name w:val="Block Text"/>
    <w:basedOn w:val="a2"/>
    <w:uiPriority w:val="99"/>
    <w:rsid w:val="007C0254"/>
    <w:pPr>
      <w:spacing w:line="240" w:lineRule="auto"/>
      <w:ind w:left="-284" w:right="-285" w:firstLine="992"/>
    </w:pPr>
    <w:rPr>
      <w:rFonts w:cs="Times New Roman"/>
      <w:sz w:val="28"/>
      <w:szCs w:val="28"/>
      <w:lang w:eastAsia="ru-RU"/>
    </w:rPr>
  </w:style>
  <w:style w:type="paragraph" w:styleId="2f2">
    <w:name w:val="Body Text Indent 2"/>
    <w:basedOn w:val="a2"/>
    <w:link w:val="2f3"/>
    <w:uiPriority w:val="99"/>
    <w:rsid w:val="007C0254"/>
    <w:pPr>
      <w:spacing w:after="120" w:line="480" w:lineRule="auto"/>
      <w:ind w:left="283" w:firstLine="0"/>
      <w:jc w:val="left"/>
    </w:pPr>
    <w:rPr>
      <w:rFonts w:cs="Times New Roman"/>
      <w:sz w:val="24"/>
      <w:szCs w:val="24"/>
      <w:lang w:eastAsia="ru-RU"/>
    </w:rPr>
  </w:style>
  <w:style w:type="character" w:customStyle="1" w:styleId="BodyTextIndent2Char">
    <w:name w:val="Body Text Indent 2 Char"/>
    <w:uiPriority w:val="99"/>
    <w:semiHidden/>
    <w:locked/>
    <w:rsid w:val="00812CBE"/>
    <w:rPr>
      <w:rFonts w:ascii="Calibri" w:hAnsi="Calibri" w:cs="Calibri"/>
      <w:lang w:eastAsia="en-US"/>
    </w:rPr>
  </w:style>
  <w:style w:type="character" w:customStyle="1" w:styleId="2f3">
    <w:name w:val="Основной текст с отступом 2 Знак"/>
    <w:link w:val="2f2"/>
    <w:uiPriority w:val="99"/>
    <w:locked/>
    <w:rsid w:val="007C0254"/>
    <w:rPr>
      <w:rFonts w:cs="Times New Roman"/>
      <w:sz w:val="24"/>
      <w:szCs w:val="24"/>
      <w:lang w:val="ru-RU" w:eastAsia="ru-RU"/>
    </w:rPr>
  </w:style>
  <w:style w:type="paragraph" w:customStyle="1" w:styleId="ConsPlusTitle">
    <w:name w:val="ConsPlusTitle"/>
    <w:uiPriority w:val="99"/>
    <w:rsid w:val="007C0254"/>
    <w:pPr>
      <w:widowControl w:val="0"/>
      <w:autoSpaceDE w:val="0"/>
      <w:autoSpaceDN w:val="0"/>
      <w:adjustRightInd w:val="0"/>
    </w:pPr>
    <w:rPr>
      <w:rFonts w:ascii="Arial" w:hAnsi="Arial" w:cs="Arial"/>
      <w:b/>
      <w:bCs/>
    </w:rPr>
  </w:style>
  <w:style w:type="paragraph" w:customStyle="1" w:styleId="ConsPlusNonformat">
    <w:name w:val="ConsPlusNonformat"/>
    <w:rsid w:val="007C0254"/>
    <w:pPr>
      <w:widowControl w:val="0"/>
      <w:autoSpaceDE w:val="0"/>
      <w:autoSpaceDN w:val="0"/>
      <w:adjustRightInd w:val="0"/>
    </w:pPr>
    <w:rPr>
      <w:rFonts w:ascii="Courier New" w:hAnsi="Courier New" w:cs="Courier New"/>
    </w:rPr>
  </w:style>
  <w:style w:type="paragraph" w:styleId="afff4">
    <w:name w:val="Title"/>
    <w:basedOn w:val="a2"/>
    <w:link w:val="afff5"/>
    <w:uiPriority w:val="99"/>
    <w:qFormat/>
    <w:rsid w:val="007C0254"/>
    <w:pPr>
      <w:spacing w:line="240" w:lineRule="auto"/>
      <w:ind w:firstLine="0"/>
      <w:jc w:val="center"/>
    </w:pPr>
    <w:rPr>
      <w:rFonts w:ascii="Cambria" w:hAnsi="Cambria" w:cs="Times New Roman"/>
      <w:b/>
      <w:bCs/>
      <w:kern w:val="28"/>
      <w:sz w:val="32"/>
      <w:szCs w:val="32"/>
    </w:rPr>
  </w:style>
  <w:style w:type="character" w:customStyle="1" w:styleId="afff5">
    <w:name w:val="Название Знак"/>
    <w:link w:val="afff4"/>
    <w:uiPriority w:val="99"/>
    <w:locked/>
    <w:rsid w:val="00812CBE"/>
    <w:rPr>
      <w:rFonts w:ascii="Cambria" w:hAnsi="Cambria" w:cs="Times New Roman"/>
      <w:b/>
      <w:bCs/>
      <w:kern w:val="28"/>
      <w:sz w:val="32"/>
      <w:szCs w:val="32"/>
      <w:lang w:eastAsia="en-US"/>
    </w:rPr>
  </w:style>
  <w:style w:type="character" w:customStyle="1" w:styleId="1b">
    <w:name w:val="Название книги1"/>
    <w:uiPriority w:val="99"/>
    <w:rsid w:val="007C0254"/>
    <w:rPr>
      <w:b/>
      <w:smallCaps/>
      <w:spacing w:val="5"/>
    </w:rPr>
  </w:style>
  <w:style w:type="paragraph" w:customStyle="1" w:styleId="1c">
    <w:name w:val="Абзац списка1"/>
    <w:basedOn w:val="a2"/>
    <w:uiPriority w:val="99"/>
    <w:rsid w:val="007C0254"/>
    <w:pPr>
      <w:spacing w:line="240" w:lineRule="auto"/>
      <w:ind w:left="708" w:firstLine="0"/>
      <w:jc w:val="left"/>
    </w:pPr>
    <w:rPr>
      <w:rFonts w:cs="Times New Roman"/>
      <w:sz w:val="24"/>
      <w:szCs w:val="24"/>
      <w:lang w:eastAsia="ru-RU"/>
    </w:rPr>
  </w:style>
  <w:style w:type="paragraph" w:customStyle="1" w:styleId="1d">
    <w:name w:val="Знак1 Знак Знак Знак"/>
    <w:basedOn w:val="a2"/>
    <w:uiPriority w:val="99"/>
    <w:rsid w:val="007C0254"/>
    <w:pPr>
      <w:spacing w:before="100" w:beforeAutospacing="1" w:after="100" w:afterAutospacing="1" w:line="240" w:lineRule="auto"/>
      <w:ind w:firstLine="0"/>
      <w:jc w:val="left"/>
    </w:pPr>
    <w:rPr>
      <w:rFonts w:ascii="Tahoma" w:hAnsi="Tahoma" w:cs="Tahoma"/>
      <w:sz w:val="20"/>
      <w:szCs w:val="20"/>
      <w:lang w:val="en-US"/>
    </w:rPr>
  </w:style>
  <w:style w:type="paragraph" w:customStyle="1" w:styleId="ConsPlusCell">
    <w:name w:val="ConsPlusCell"/>
    <w:rsid w:val="007C0254"/>
    <w:pPr>
      <w:widowControl w:val="0"/>
      <w:autoSpaceDE w:val="0"/>
      <w:autoSpaceDN w:val="0"/>
      <w:adjustRightInd w:val="0"/>
    </w:pPr>
    <w:rPr>
      <w:rFonts w:ascii="Arial" w:hAnsi="Arial" w:cs="Arial"/>
    </w:rPr>
  </w:style>
  <w:style w:type="paragraph" w:styleId="3f3">
    <w:name w:val="Body Text Indent 3"/>
    <w:basedOn w:val="a2"/>
    <w:link w:val="3f4"/>
    <w:uiPriority w:val="99"/>
    <w:rsid w:val="007C0254"/>
    <w:pPr>
      <w:spacing w:after="120"/>
      <w:ind w:left="283"/>
    </w:pPr>
    <w:rPr>
      <w:rFonts w:ascii="Calibri" w:hAnsi="Calibri" w:cs="Times New Roman"/>
      <w:sz w:val="16"/>
      <w:szCs w:val="16"/>
    </w:rPr>
  </w:style>
  <w:style w:type="character" w:customStyle="1" w:styleId="3f4">
    <w:name w:val="Основной текст с отступом 3 Знак"/>
    <w:link w:val="3f3"/>
    <w:uiPriority w:val="99"/>
    <w:semiHidden/>
    <w:locked/>
    <w:rsid w:val="00812CBE"/>
    <w:rPr>
      <w:rFonts w:ascii="Calibri" w:hAnsi="Calibri" w:cs="Calibri"/>
      <w:sz w:val="16"/>
      <w:szCs w:val="16"/>
      <w:lang w:eastAsia="en-US"/>
    </w:rPr>
  </w:style>
  <w:style w:type="character" w:customStyle="1" w:styleId="6d">
    <w:name w:val="Знак Знак6"/>
    <w:uiPriority w:val="99"/>
    <w:rsid w:val="007C0254"/>
    <w:rPr>
      <w:rFonts w:ascii="Times New Roman" w:hAnsi="Times New Roman" w:cs="Times New Roman"/>
    </w:rPr>
  </w:style>
  <w:style w:type="paragraph" w:customStyle="1" w:styleId="5d">
    <w:name w:val="Стиль5"/>
    <w:basedOn w:val="a2"/>
    <w:uiPriority w:val="99"/>
    <w:rsid w:val="007C0254"/>
    <w:pPr>
      <w:spacing w:before="240" w:after="120" w:line="240" w:lineRule="auto"/>
      <w:ind w:firstLine="0"/>
      <w:jc w:val="center"/>
    </w:pPr>
    <w:rPr>
      <w:rFonts w:cs="Times New Roman"/>
      <w:b/>
      <w:bCs/>
      <w:szCs w:val="26"/>
    </w:rPr>
  </w:style>
  <w:style w:type="paragraph" w:customStyle="1" w:styleId="4d">
    <w:name w:val="Стиль4"/>
    <w:basedOn w:val="a2"/>
    <w:uiPriority w:val="99"/>
    <w:rsid w:val="007C0254"/>
    <w:pPr>
      <w:spacing w:before="40" w:after="40" w:line="240" w:lineRule="auto"/>
      <w:ind w:firstLine="0"/>
      <w:jc w:val="center"/>
    </w:pPr>
    <w:rPr>
      <w:rFonts w:cs="Times New Roman"/>
      <w:sz w:val="24"/>
      <w:szCs w:val="24"/>
    </w:rPr>
  </w:style>
  <w:style w:type="paragraph" w:customStyle="1" w:styleId="consplusnormal0">
    <w:name w:val="consplusnormal"/>
    <w:basedOn w:val="a2"/>
    <w:uiPriority w:val="99"/>
    <w:rsid w:val="007C0254"/>
    <w:pPr>
      <w:spacing w:before="100" w:beforeAutospacing="1" w:after="100" w:afterAutospacing="1" w:line="240" w:lineRule="auto"/>
      <w:ind w:firstLine="0"/>
      <w:jc w:val="left"/>
    </w:pPr>
    <w:rPr>
      <w:rFonts w:cs="Times New Roman"/>
      <w:sz w:val="18"/>
      <w:szCs w:val="18"/>
      <w:lang w:eastAsia="ru-RU"/>
    </w:rPr>
  </w:style>
  <w:style w:type="paragraph" w:styleId="afff6">
    <w:name w:val="No Spacing"/>
    <w:uiPriority w:val="1"/>
    <w:qFormat/>
    <w:rsid w:val="007C0254"/>
    <w:rPr>
      <w:rFonts w:ascii="Calibri" w:hAnsi="Calibri" w:cs="Calibri"/>
      <w:sz w:val="22"/>
      <w:szCs w:val="22"/>
      <w:lang w:eastAsia="en-US"/>
    </w:rPr>
  </w:style>
  <w:style w:type="paragraph" w:styleId="afff7">
    <w:name w:val="List Paragraph"/>
    <w:basedOn w:val="a2"/>
    <w:link w:val="afff8"/>
    <w:uiPriority w:val="34"/>
    <w:qFormat/>
    <w:rsid w:val="007C0254"/>
    <w:pPr>
      <w:spacing w:after="200"/>
      <w:ind w:left="720" w:firstLine="0"/>
      <w:jc w:val="left"/>
    </w:pPr>
    <w:rPr>
      <w:rFonts w:cs="Times New Roman"/>
    </w:rPr>
  </w:style>
  <w:style w:type="paragraph" w:customStyle="1" w:styleId="afff9">
    <w:name w:val="Рисунок"/>
    <w:uiPriority w:val="99"/>
    <w:rsid w:val="007C0254"/>
    <w:pPr>
      <w:jc w:val="center"/>
    </w:pPr>
    <w:rPr>
      <w:b/>
      <w:bCs/>
      <w:sz w:val="26"/>
      <w:szCs w:val="26"/>
    </w:rPr>
  </w:style>
  <w:style w:type="paragraph" w:styleId="2f4">
    <w:name w:val="List 2"/>
    <w:basedOn w:val="a2"/>
    <w:uiPriority w:val="99"/>
    <w:locked/>
    <w:rsid w:val="00E9438A"/>
    <w:pPr>
      <w:spacing w:line="240" w:lineRule="auto"/>
      <w:ind w:left="566" w:hanging="283"/>
      <w:jc w:val="left"/>
    </w:pPr>
    <w:rPr>
      <w:rFonts w:cs="Times New Roman"/>
      <w:sz w:val="20"/>
      <w:szCs w:val="20"/>
      <w:lang w:eastAsia="ru-RU"/>
    </w:rPr>
  </w:style>
  <w:style w:type="paragraph" w:customStyle="1" w:styleId="1e">
    <w:name w:val="Знак Знак Знак1"/>
    <w:basedOn w:val="a2"/>
    <w:uiPriority w:val="99"/>
    <w:rsid w:val="00872E46"/>
    <w:pPr>
      <w:spacing w:after="160" w:line="240" w:lineRule="exact"/>
      <w:ind w:firstLine="0"/>
      <w:jc w:val="left"/>
    </w:pPr>
    <w:rPr>
      <w:rFonts w:ascii="Verdana" w:hAnsi="Verdana" w:cs="Times New Roman"/>
      <w:sz w:val="24"/>
      <w:szCs w:val="24"/>
      <w:lang w:val="en-US"/>
    </w:rPr>
  </w:style>
  <w:style w:type="character" w:customStyle="1" w:styleId="afffa">
    <w:name w:val="Знак Знак"/>
    <w:uiPriority w:val="99"/>
    <w:rsid w:val="00550CE6"/>
    <w:rPr>
      <w:rFonts w:eastAsia="Times New Roman" w:cs="Times New Roman"/>
      <w:sz w:val="24"/>
      <w:szCs w:val="24"/>
    </w:rPr>
  </w:style>
  <w:style w:type="character" w:customStyle="1" w:styleId="7d">
    <w:name w:val="Знак Знак7"/>
    <w:uiPriority w:val="99"/>
    <w:semiHidden/>
    <w:locked/>
    <w:rsid w:val="002E25F7"/>
    <w:rPr>
      <w:rFonts w:cs="Times New Roman"/>
      <w:lang w:val="ru-RU" w:eastAsia="ru-RU" w:bidi="ar-SA"/>
    </w:rPr>
  </w:style>
  <w:style w:type="character" w:customStyle="1" w:styleId="612">
    <w:name w:val="Знак Знак61"/>
    <w:uiPriority w:val="99"/>
    <w:semiHidden/>
    <w:locked/>
    <w:rsid w:val="002E25F7"/>
    <w:rPr>
      <w:rFonts w:cs="Times New Roman"/>
      <w:b/>
      <w:bCs/>
      <w:sz w:val="24"/>
      <w:szCs w:val="24"/>
      <w:lang w:val="ru-RU" w:eastAsia="ru-RU" w:bidi="ar-SA"/>
    </w:rPr>
  </w:style>
  <w:style w:type="character" w:customStyle="1" w:styleId="4e">
    <w:name w:val="Знак Знак4"/>
    <w:uiPriority w:val="99"/>
    <w:locked/>
    <w:rsid w:val="002E25F7"/>
    <w:rPr>
      <w:rFonts w:cs="Times New Roman"/>
      <w:sz w:val="24"/>
      <w:szCs w:val="24"/>
      <w:lang w:val="ru-RU" w:eastAsia="ru-RU" w:bidi="ar-SA"/>
    </w:rPr>
  </w:style>
  <w:style w:type="character" w:customStyle="1" w:styleId="FontStyle11">
    <w:name w:val="Font Style11"/>
    <w:uiPriority w:val="99"/>
    <w:rsid w:val="002E25F7"/>
    <w:rPr>
      <w:rFonts w:ascii="Times New Roman" w:hAnsi="Times New Roman" w:cs="Times New Roman"/>
      <w:sz w:val="22"/>
      <w:szCs w:val="22"/>
    </w:rPr>
  </w:style>
  <w:style w:type="character" w:customStyle="1" w:styleId="FontStyle29">
    <w:name w:val="Font Style29"/>
    <w:uiPriority w:val="99"/>
    <w:rsid w:val="002E25F7"/>
    <w:rPr>
      <w:rFonts w:ascii="Times New Roman" w:hAnsi="Times New Roman" w:cs="Times New Roman"/>
      <w:sz w:val="26"/>
      <w:szCs w:val="26"/>
    </w:rPr>
  </w:style>
  <w:style w:type="character" w:customStyle="1" w:styleId="712">
    <w:name w:val="Знак Знак71"/>
    <w:uiPriority w:val="99"/>
    <w:semiHidden/>
    <w:locked/>
    <w:rsid w:val="009B4465"/>
    <w:rPr>
      <w:rFonts w:cs="Times New Roman"/>
      <w:lang w:val="ru-RU" w:eastAsia="ru-RU" w:bidi="ar-SA"/>
    </w:rPr>
  </w:style>
  <w:style w:type="character" w:customStyle="1" w:styleId="9b">
    <w:name w:val="Знак Знак9"/>
    <w:uiPriority w:val="99"/>
    <w:semiHidden/>
    <w:locked/>
    <w:rsid w:val="009B4465"/>
    <w:rPr>
      <w:rFonts w:cs="Times New Roman"/>
      <w:b/>
      <w:bCs/>
      <w:lang w:val="ru-RU" w:eastAsia="ru-RU" w:bidi="ar-SA"/>
    </w:rPr>
  </w:style>
  <w:style w:type="character" w:customStyle="1" w:styleId="-FN">
    <w:name w:val="Текст сноски-FN Знак"/>
    <w:aliases w:val="ft Знак Знак"/>
    <w:uiPriority w:val="99"/>
    <w:rsid w:val="00B5267E"/>
    <w:rPr>
      <w:rFonts w:ascii="Arial" w:hAnsi="Arial" w:cs="Times New Roman"/>
      <w:sz w:val="16"/>
    </w:rPr>
  </w:style>
  <w:style w:type="character" w:customStyle="1" w:styleId="119">
    <w:name w:val="Знак Знак11"/>
    <w:uiPriority w:val="99"/>
    <w:rsid w:val="00B5267E"/>
    <w:rPr>
      <w:rFonts w:ascii="Arial" w:hAnsi="Arial" w:cs="Times New Roman"/>
    </w:rPr>
  </w:style>
  <w:style w:type="character" w:customStyle="1" w:styleId="bt">
    <w:name w:val="bt Знак"/>
    <w:aliases w:val="Òàáë òåêñò Знак,body text Знак Знак"/>
    <w:uiPriority w:val="99"/>
    <w:rsid w:val="00B5267E"/>
    <w:rPr>
      <w:rFonts w:cs="Times New Roman"/>
      <w:b/>
      <w:sz w:val="28"/>
    </w:rPr>
  </w:style>
  <w:style w:type="character" w:customStyle="1" w:styleId="10a">
    <w:name w:val="Знак Знак10"/>
    <w:uiPriority w:val="99"/>
    <w:rsid w:val="00B5267E"/>
    <w:rPr>
      <w:rFonts w:cs="Times New Roman"/>
      <w:b/>
      <w:sz w:val="28"/>
    </w:rPr>
  </w:style>
  <w:style w:type="paragraph" w:customStyle="1" w:styleId="afffb">
    <w:name w:val="Основа"/>
    <w:basedOn w:val="a2"/>
    <w:link w:val="afffc"/>
    <w:uiPriority w:val="99"/>
    <w:rsid w:val="00B5267E"/>
    <w:pPr>
      <w:spacing w:before="120" w:line="360" w:lineRule="auto"/>
      <w:ind w:firstLine="567"/>
    </w:pPr>
    <w:rPr>
      <w:rFonts w:cs="Times New Roman"/>
      <w:sz w:val="24"/>
      <w:szCs w:val="24"/>
      <w:lang w:eastAsia="ru-RU"/>
    </w:rPr>
  </w:style>
  <w:style w:type="character" w:customStyle="1" w:styleId="afffc">
    <w:name w:val="Основа Знак"/>
    <w:link w:val="afffb"/>
    <w:uiPriority w:val="99"/>
    <w:locked/>
    <w:rsid w:val="00B5267E"/>
    <w:rPr>
      <w:rFonts w:cs="Times New Roman"/>
      <w:sz w:val="24"/>
      <w:szCs w:val="24"/>
      <w:lang w:val="ru-RU" w:eastAsia="ru-RU" w:bidi="ar-SA"/>
    </w:rPr>
  </w:style>
  <w:style w:type="character" w:customStyle="1" w:styleId="912">
    <w:name w:val="Знак Знак91"/>
    <w:uiPriority w:val="99"/>
    <w:rsid w:val="00B5267E"/>
    <w:rPr>
      <w:rFonts w:cs="Times New Roman"/>
      <w:sz w:val="24"/>
      <w:szCs w:val="24"/>
    </w:rPr>
  </w:style>
  <w:style w:type="character" w:customStyle="1" w:styleId="8b">
    <w:name w:val="Знак Знак8"/>
    <w:uiPriority w:val="99"/>
    <w:rsid w:val="00B5267E"/>
    <w:rPr>
      <w:rFonts w:cs="Times New Roman"/>
      <w:sz w:val="24"/>
      <w:szCs w:val="24"/>
    </w:rPr>
  </w:style>
  <w:style w:type="character" w:customStyle="1" w:styleId="722">
    <w:name w:val="Знак Знак72"/>
    <w:uiPriority w:val="99"/>
    <w:rsid w:val="00B5267E"/>
    <w:rPr>
      <w:rFonts w:cs="Times New Roman"/>
      <w:sz w:val="24"/>
      <w:szCs w:val="24"/>
    </w:rPr>
  </w:style>
  <w:style w:type="character" w:customStyle="1" w:styleId="181">
    <w:name w:val="Знак Знак18"/>
    <w:uiPriority w:val="99"/>
    <w:rsid w:val="00B5267E"/>
    <w:rPr>
      <w:rFonts w:ascii="Arial" w:hAnsi="Arial" w:cs="Times New Roman"/>
      <w:b/>
      <w:snapToGrid/>
      <w:kern w:val="28"/>
      <w:sz w:val="28"/>
      <w:lang w:val="en-US"/>
    </w:rPr>
  </w:style>
  <w:style w:type="character" w:customStyle="1" w:styleId="Heading2CharCharCharCharCharChar">
    <w:name w:val="Heading 2 Char Char Char Char Char Char Знак Знак"/>
    <w:uiPriority w:val="99"/>
    <w:rsid w:val="00B5267E"/>
    <w:rPr>
      <w:rFonts w:cs="Times New Roman"/>
      <w:b/>
      <w:snapToGrid/>
      <w:sz w:val="28"/>
    </w:rPr>
  </w:style>
  <w:style w:type="character" w:customStyle="1" w:styleId="214">
    <w:name w:val="Знак2 Знак Знак1"/>
    <w:aliases w:val="Заголовок 3 Знак1 Знак,Знак2 Знак Знак Знак Знак"/>
    <w:uiPriority w:val="99"/>
    <w:rsid w:val="00B5267E"/>
    <w:rPr>
      <w:rFonts w:cs="Times New Roman"/>
      <w:snapToGrid/>
      <w:sz w:val="24"/>
    </w:rPr>
  </w:style>
  <w:style w:type="character" w:customStyle="1" w:styleId="172">
    <w:name w:val="Знак Знак17"/>
    <w:uiPriority w:val="99"/>
    <w:rsid w:val="00B5267E"/>
    <w:rPr>
      <w:rFonts w:cs="Times New Roman"/>
      <w:snapToGrid/>
      <w:sz w:val="24"/>
    </w:rPr>
  </w:style>
  <w:style w:type="character" w:customStyle="1" w:styleId="162">
    <w:name w:val="Знак Знак16"/>
    <w:uiPriority w:val="99"/>
    <w:rsid w:val="00B5267E"/>
    <w:rPr>
      <w:rFonts w:cs="Times New Roman"/>
      <w:snapToGrid/>
      <w:sz w:val="24"/>
    </w:rPr>
  </w:style>
  <w:style w:type="character" w:customStyle="1" w:styleId="152">
    <w:name w:val="Знак Знак15"/>
    <w:uiPriority w:val="99"/>
    <w:rsid w:val="00B5267E"/>
    <w:rPr>
      <w:rFonts w:cs="Times New Roman"/>
      <w:snapToGrid/>
      <w:sz w:val="24"/>
    </w:rPr>
  </w:style>
  <w:style w:type="character" w:customStyle="1" w:styleId="142">
    <w:name w:val="Знак Знак14"/>
    <w:uiPriority w:val="99"/>
    <w:rsid w:val="00B5267E"/>
    <w:rPr>
      <w:rFonts w:cs="Times New Roman"/>
      <w:snapToGrid/>
      <w:sz w:val="24"/>
    </w:rPr>
  </w:style>
  <w:style w:type="character" w:customStyle="1" w:styleId="132">
    <w:name w:val="Знак Знак13"/>
    <w:uiPriority w:val="99"/>
    <w:rsid w:val="00B5267E"/>
    <w:rPr>
      <w:rFonts w:cs="Times New Roman"/>
      <w:b/>
      <w:snapToGrid/>
      <w:sz w:val="24"/>
    </w:rPr>
  </w:style>
  <w:style w:type="character" w:customStyle="1" w:styleId="127">
    <w:name w:val="Знак Знак12"/>
    <w:uiPriority w:val="99"/>
    <w:rsid w:val="00B5267E"/>
    <w:rPr>
      <w:rFonts w:cs="Times New Roman"/>
      <w:snapToGrid/>
      <w:sz w:val="24"/>
    </w:rPr>
  </w:style>
  <w:style w:type="character" w:styleId="afffd">
    <w:name w:val="annotation reference"/>
    <w:uiPriority w:val="99"/>
    <w:locked/>
    <w:rsid w:val="00B5267E"/>
    <w:rPr>
      <w:rFonts w:cs="Times New Roman"/>
      <w:sz w:val="16"/>
      <w:szCs w:val="16"/>
    </w:rPr>
  </w:style>
  <w:style w:type="paragraph" w:styleId="afffe">
    <w:name w:val="annotation text"/>
    <w:basedOn w:val="a2"/>
    <w:link w:val="affff"/>
    <w:uiPriority w:val="99"/>
    <w:locked/>
    <w:rsid w:val="00B5267E"/>
    <w:pPr>
      <w:spacing w:after="200"/>
      <w:ind w:firstLine="0"/>
      <w:jc w:val="left"/>
    </w:pPr>
    <w:rPr>
      <w:rFonts w:ascii="Calibri" w:hAnsi="Calibri" w:cs="Times New Roman"/>
      <w:sz w:val="20"/>
      <w:szCs w:val="20"/>
    </w:rPr>
  </w:style>
  <w:style w:type="character" w:customStyle="1" w:styleId="CommentTextChar">
    <w:name w:val="Comment Text Char"/>
    <w:uiPriority w:val="99"/>
    <w:semiHidden/>
    <w:locked/>
    <w:rsid w:val="00E952C0"/>
    <w:rPr>
      <w:rFonts w:ascii="Calibri" w:hAnsi="Calibri" w:cs="Calibri"/>
      <w:sz w:val="20"/>
      <w:szCs w:val="20"/>
      <w:lang w:eastAsia="en-US"/>
    </w:rPr>
  </w:style>
  <w:style w:type="character" w:customStyle="1" w:styleId="affff">
    <w:name w:val="Текст примечания Знак"/>
    <w:link w:val="afffe"/>
    <w:uiPriority w:val="99"/>
    <w:locked/>
    <w:rsid w:val="00B5267E"/>
    <w:rPr>
      <w:rFonts w:ascii="Calibri" w:hAnsi="Calibri" w:cs="Times New Roman"/>
      <w:lang w:val="ru-RU" w:eastAsia="en-US" w:bidi="ar-SA"/>
    </w:rPr>
  </w:style>
  <w:style w:type="paragraph" w:styleId="affff0">
    <w:name w:val="annotation subject"/>
    <w:basedOn w:val="afffe"/>
    <w:next w:val="afffe"/>
    <w:link w:val="affff1"/>
    <w:uiPriority w:val="99"/>
    <w:locked/>
    <w:rsid w:val="00B5267E"/>
    <w:rPr>
      <w:b/>
      <w:bCs/>
    </w:rPr>
  </w:style>
  <w:style w:type="character" w:customStyle="1" w:styleId="CommentSubjectChar">
    <w:name w:val="Comment Subject Char"/>
    <w:uiPriority w:val="99"/>
    <w:semiHidden/>
    <w:locked/>
    <w:rsid w:val="00E952C0"/>
    <w:rPr>
      <w:rFonts w:ascii="Calibri" w:hAnsi="Calibri" w:cs="Calibri"/>
      <w:b/>
      <w:bCs/>
      <w:sz w:val="20"/>
      <w:szCs w:val="20"/>
      <w:lang w:val="ru-RU" w:eastAsia="en-US" w:bidi="ar-SA"/>
    </w:rPr>
  </w:style>
  <w:style w:type="character" w:customStyle="1" w:styleId="affff1">
    <w:name w:val="Тема примечания Знак"/>
    <w:link w:val="affff0"/>
    <w:uiPriority w:val="99"/>
    <w:locked/>
    <w:rsid w:val="00B5267E"/>
    <w:rPr>
      <w:rFonts w:ascii="Calibri" w:hAnsi="Calibri" w:cs="Times New Roman"/>
      <w:b/>
      <w:bCs/>
      <w:lang w:val="ru-RU" w:eastAsia="en-US" w:bidi="ar-SA"/>
    </w:rPr>
  </w:style>
  <w:style w:type="character" w:customStyle="1" w:styleId="412">
    <w:name w:val="Знак Знак41"/>
    <w:uiPriority w:val="99"/>
    <w:rsid w:val="00B5267E"/>
    <w:rPr>
      <w:rFonts w:ascii="Tahoma" w:hAnsi="Tahoma" w:cs="Tahoma"/>
      <w:sz w:val="16"/>
      <w:szCs w:val="16"/>
      <w:lang w:eastAsia="en-US"/>
    </w:rPr>
  </w:style>
  <w:style w:type="character" w:customStyle="1" w:styleId="affff2">
    <w:name w:val="Основной шрифт"/>
    <w:uiPriority w:val="99"/>
    <w:rsid w:val="00B5267E"/>
  </w:style>
  <w:style w:type="paragraph" w:customStyle="1" w:styleId="ed">
    <w:name w:val="дeсновdой те"/>
    <w:basedOn w:val="a2"/>
    <w:uiPriority w:val="99"/>
    <w:rsid w:val="00B5267E"/>
    <w:pPr>
      <w:widowControl w:val="0"/>
      <w:tabs>
        <w:tab w:val="left" w:pos="0"/>
      </w:tabs>
      <w:spacing w:line="240" w:lineRule="auto"/>
      <w:ind w:right="283" w:firstLine="0"/>
    </w:pPr>
    <w:rPr>
      <w:rFonts w:cs="Times New Roman"/>
      <w:sz w:val="28"/>
      <w:szCs w:val="20"/>
      <w:lang w:eastAsia="ru-RU"/>
    </w:rPr>
  </w:style>
  <w:style w:type="paragraph" w:customStyle="1" w:styleId="affff3">
    <w:name w:val="Табличный"/>
    <w:basedOn w:val="a2"/>
    <w:uiPriority w:val="99"/>
    <w:rsid w:val="00B5267E"/>
    <w:pPr>
      <w:widowControl w:val="0"/>
      <w:spacing w:line="240" w:lineRule="auto"/>
      <w:ind w:firstLine="0"/>
      <w:jc w:val="center"/>
    </w:pPr>
    <w:rPr>
      <w:rFonts w:cs="Times New Roman"/>
      <w:szCs w:val="20"/>
      <w:lang w:eastAsia="ru-RU"/>
    </w:rPr>
  </w:style>
  <w:style w:type="character" w:customStyle="1" w:styleId="HTMLMarkup">
    <w:name w:val="HTML Markup"/>
    <w:uiPriority w:val="99"/>
    <w:rsid w:val="00B5267E"/>
    <w:rPr>
      <w:vanish/>
      <w:color w:val="FF0000"/>
    </w:rPr>
  </w:style>
  <w:style w:type="paragraph" w:customStyle="1" w:styleId="Blockquote">
    <w:name w:val="Blockquote"/>
    <w:basedOn w:val="a2"/>
    <w:uiPriority w:val="99"/>
    <w:rsid w:val="00B5267E"/>
    <w:pPr>
      <w:widowControl w:val="0"/>
      <w:spacing w:before="100" w:after="100" w:line="240" w:lineRule="auto"/>
      <w:ind w:left="360" w:right="360" w:firstLine="0"/>
    </w:pPr>
    <w:rPr>
      <w:rFonts w:cs="Times New Roman"/>
      <w:sz w:val="24"/>
      <w:szCs w:val="20"/>
      <w:lang w:eastAsia="ru-RU"/>
    </w:rPr>
  </w:style>
  <w:style w:type="paragraph" w:styleId="2f5">
    <w:name w:val="List Bullet 2"/>
    <w:basedOn w:val="a2"/>
    <w:autoRedefine/>
    <w:uiPriority w:val="99"/>
    <w:locked/>
    <w:rsid w:val="00B5267E"/>
    <w:pPr>
      <w:spacing w:line="240" w:lineRule="auto"/>
      <w:ind w:left="566" w:firstLine="285"/>
    </w:pPr>
    <w:rPr>
      <w:rFonts w:cs="Times New Roman"/>
      <w:sz w:val="20"/>
      <w:szCs w:val="20"/>
      <w:lang w:eastAsia="ru-RU"/>
    </w:rPr>
  </w:style>
  <w:style w:type="character" w:customStyle="1" w:styleId="3f5">
    <w:name w:val="Знак Знак3"/>
    <w:uiPriority w:val="99"/>
    <w:rsid w:val="00B5267E"/>
    <w:rPr>
      <w:rFonts w:cs="Times New Roman"/>
      <w:snapToGrid/>
      <w:sz w:val="24"/>
    </w:rPr>
  </w:style>
  <w:style w:type="character" w:customStyle="1" w:styleId="2f6">
    <w:name w:val="Знак Знак2"/>
    <w:rsid w:val="00B5267E"/>
    <w:rPr>
      <w:rFonts w:cs="Times New Roman"/>
      <w:b/>
      <w:caps/>
      <w:snapToGrid/>
      <w:sz w:val="24"/>
    </w:rPr>
  </w:style>
  <w:style w:type="paragraph" w:customStyle="1" w:styleId="1f">
    <w:name w:val="Знак Знак Знак1 Знак"/>
    <w:basedOn w:val="a2"/>
    <w:autoRedefine/>
    <w:uiPriority w:val="99"/>
    <w:rsid w:val="00B5267E"/>
    <w:pPr>
      <w:spacing w:after="160" w:line="240" w:lineRule="exact"/>
      <w:ind w:firstLine="0"/>
      <w:jc w:val="left"/>
    </w:pPr>
    <w:rPr>
      <w:rFonts w:eastAsia="SimSun" w:cs="Times New Roman"/>
      <w:b/>
      <w:sz w:val="28"/>
      <w:szCs w:val="24"/>
      <w:lang w:val="en-US"/>
    </w:rPr>
  </w:style>
  <w:style w:type="character" w:customStyle="1" w:styleId="text">
    <w:name w:val="text"/>
    <w:uiPriority w:val="99"/>
    <w:rsid w:val="00B5267E"/>
    <w:rPr>
      <w:rFonts w:cs="Times New Roman"/>
    </w:rPr>
  </w:style>
  <w:style w:type="character" w:customStyle="1" w:styleId="1f0">
    <w:name w:val="Знак Знак1"/>
    <w:uiPriority w:val="99"/>
    <w:rsid w:val="00B5267E"/>
    <w:rPr>
      <w:rFonts w:ascii="Tahoma" w:hAnsi="Tahoma" w:cs="Tahoma"/>
      <w:shd w:val="clear" w:color="auto" w:fill="000080"/>
      <w:lang w:eastAsia="en-US"/>
    </w:rPr>
  </w:style>
  <w:style w:type="paragraph" w:customStyle="1" w:styleId="xl64">
    <w:name w:val="xl64"/>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65">
    <w:name w:val="xl65"/>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66">
    <w:name w:val="xl66"/>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color w:val="000000"/>
      <w:sz w:val="24"/>
      <w:szCs w:val="24"/>
      <w:lang w:eastAsia="ru-RU"/>
    </w:rPr>
  </w:style>
  <w:style w:type="paragraph" w:customStyle="1" w:styleId="xl67">
    <w:name w:val="xl67"/>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68">
    <w:name w:val="xl68"/>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color w:val="000000"/>
      <w:sz w:val="24"/>
      <w:szCs w:val="24"/>
      <w:lang w:eastAsia="ru-RU"/>
    </w:rPr>
  </w:style>
  <w:style w:type="paragraph" w:customStyle="1" w:styleId="xl69">
    <w:name w:val="xl69"/>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color w:val="000000"/>
      <w:sz w:val="24"/>
      <w:szCs w:val="24"/>
      <w:lang w:eastAsia="ru-RU"/>
    </w:rPr>
  </w:style>
  <w:style w:type="paragraph" w:customStyle="1" w:styleId="xl70">
    <w:name w:val="xl70"/>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71">
    <w:name w:val="xl71"/>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72">
    <w:name w:val="xl72"/>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73">
    <w:name w:val="xl73"/>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74">
    <w:name w:val="xl74"/>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sz w:val="24"/>
      <w:szCs w:val="24"/>
      <w:lang w:eastAsia="ru-RU"/>
    </w:rPr>
  </w:style>
  <w:style w:type="paragraph" w:customStyle="1" w:styleId="xl75">
    <w:name w:val="xl75"/>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76">
    <w:name w:val="xl76"/>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sz w:val="24"/>
      <w:szCs w:val="24"/>
      <w:lang w:eastAsia="ru-RU"/>
    </w:rPr>
  </w:style>
  <w:style w:type="paragraph" w:customStyle="1" w:styleId="xl77">
    <w:name w:val="xl77"/>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78">
    <w:name w:val="xl78"/>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79">
    <w:name w:val="xl79"/>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80">
    <w:name w:val="xl80"/>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81">
    <w:name w:val="xl81"/>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82">
    <w:name w:val="xl82"/>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83">
    <w:name w:val="xl83"/>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84">
    <w:name w:val="xl84"/>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sz w:val="24"/>
      <w:szCs w:val="24"/>
      <w:lang w:eastAsia="ru-RU"/>
    </w:rPr>
  </w:style>
  <w:style w:type="paragraph" w:customStyle="1" w:styleId="xl85">
    <w:name w:val="xl85"/>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86">
    <w:name w:val="xl86"/>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0"/>
      <w:szCs w:val="20"/>
      <w:lang w:eastAsia="ru-RU"/>
    </w:rPr>
  </w:style>
  <w:style w:type="paragraph" w:customStyle="1" w:styleId="xl87">
    <w:name w:val="xl87"/>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88">
    <w:name w:val="xl88"/>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89">
    <w:name w:val="xl89"/>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90">
    <w:name w:val="xl90"/>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91">
    <w:name w:val="xl91"/>
    <w:basedOn w:val="a2"/>
    <w:rsid w:val="00B5267E"/>
    <w:pPr>
      <w:spacing w:before="100" w:beforeAutospacing="1" w:after="100" w:afterAutospacing="1" w:line="240" w:lineRule="auto"/>
      <w:ind w:firstLine="0"/>
      <w:jc w:val="left"/>
    </w:pPr>
    <w:rPr>
      <w:rFonts w:cs="Times New Roman"/>
      <w:sz w:val="24"/>
      <w:szCs w:val="24"/>
      <w:lang w:eastAsia="ru-RU"/>
    </w:rPr>
  </w:style>
  <w:style w:type="paragraph" w:customStyle="1" w:styleId="xl92">
    <w:name w:val="xl92"/>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Times New Roman"/>
      <w:color w:val="000000"/>
      <w:sz w:val="24"/>
      <w:szCs w:val="24"/>
      <w:lang w:eastAsia="ru-RU"/>
    </w:rPr>
  </w:style>
  <w:style w:type="paragraph" w:customStyle="1" w:styleId="xl93">
    <w:name w:val="xl93"/>
    <w:basedOn w:val="a2"/>
    <w:rsid w:val="00B5267E"/>
    <w:pPr>
      <w:pBdr>
        <w:bottom w:val="single" w:sz="4" w:space="0" w:color="auto"/>
      </w:pBdr>
      <w:spacing w:before="100" w:beforeAutospacing="1" w:after="100" w:afterAutospacing="1" w:line="240" w:lineRule="auto"/>
      <w:ind w:firstLine="0"/>
      <w:jc w:val="center"/>
    </w:pPr>
    <w:rPr>
      <w:rFonts w:cs="Times New Roman"/>
      <w:sz w:val="24"/>
      <w:szCs w:val="24"/>
      <w:lang w:eastAsia="ru-RU"/>
    </w:rPr>
  </w:style>
  <w:style w:type="character" w:customStyle="1" w:styleId="191">
    <w:name w:val="Знак Знак19"/>
    <w:uiPriority w:val="99"/>
    <w:rsid w:val="00B5267E"/>
    <w:rPr>
      <w:rFonts w:cs="Times New Roman"/>
      <w:sz w:val="24"/>
      <w:szCs w:val="24"/>
    </w:rPr>
  </w:style>
  <w:style w:type="character" w:customStyle="1" w:styleId="apple-style-span">
    <w:name w:val="apple-style-span"/>
    <w:uiPriority w:val="99"/>
    <w:rsid w:val="00B5267E"/>
    <w:rPr>
      <w:rFonts w:cs="Times New Roman"/>
    </w:rPr>
  </w:style>
  <w:style w:type="character" w:customStyle="1" w:styleId="apple-converted-space">
    <w:name w:val="apple-converted-space"/>
    <w:rsid w:val="00B5267E"/>
    <w:rPr>
      <w:rFonts w:cs="Times New Roman"/>
    </w:rPr>
  </w:style>
  <w:style w:type="paragraph" w:customStyle="1" w:styleId="1f1">
    <w:name w:val="Обычный1"/>
    <w:uiPriority w:val="99"/>
    <w:rsid w:val="00B5267E"/>
    <w:rPr>
      <w:rFonts w:ascii="CG Times" w:hAnsi="CG Times"/>
    </w:rPr>
  </w:style>
  <w:style w:type="paragraph" w:customStyle="1" w:styleId="a">
    <w:name w:val="список_маркеры"/>
    <w:basedOn w:val="a2"/>
    <w:uiPriority w:val="99"/>
    <w:rsid w:val="00B5267E"/>
    <w:pPr>
      <w:keepNext/>
      <w:numPr>
        <w:numId w:val="2"/>
      </w:numPr>
      <w:spacing w:line="240" w:lineRule="auto"/>
    </w:pPr>
    <w:rPr>
      <w:rFonts w:ascii="Arial" w:hAnsi="Arial" w:cs="Times New Roman"/>
      <w:sz w:val="20"/>
      <w:szCs w:val="20"/>
      <w:lang w:eastAsia="ru-RU"/>
    </w:rPr>
  </w:style>
  <w:style w:type="paragraph" w:customStyle="1" w:styleId="11a">
    <w:name w:val="Без интервала11"/>
    <w:uiPriority w:val="99"/>
    <w:rsid w:val="00B5267E"/>
    <w:rPr>
      <w:rFonts w:ascii="Calibri" w:hAnsi="Calibri"/>
      <w:sz w:val="22"/>
      <w:szCs w:val="22"/>
      <w:lang w:eastAsia="en-US"/>
    </w:rPr>
  </w:style>
  <w:style w:type="paragraph" w:customStyle="1" w:styleId="6e">
    <w:name w:val="Заг 6"/>
    <w:basedOn w:val="afffb"/>
    <w:link w:val="6f"/>
    <w:uiPriority w:val="99"/>
    <w:rsid w:val="00B5267E"/>
    <w:pPr>
      <w:keepNext/>
      <w:spacing w:line="240" w:lineRule="auto"/>
      <w:ind w:left="540" w:firstLine="0"/>
    </w:pPr>
    <w:rPr>
      <w:b/>
    </w:rPr>
  </w:style>
  <w:style w:type="character" w:customStyle="1" w:styleId="6f">
    <w:name w:val="Заг 6 Знак"/>
    <w:link w:val="6e"/>
    <w:uiPriority w:val="99"/>
    <w:locked/>
    <w:rsid w:val="00B5267E"/>
    <w:rPr>
      <w:rFonts w:cs="Times New Roman"/>
      <w:b/>
      <w:sz w:val="24"/>
      <w:szCs w:val="24"/>
      <w:lang w:val="ru-RU" w:eastAsia="ru-RU" w:bidi="ar-SA"/>
    </w:rPr>
  </w:style>
  <w:style w:type="paragraph" w:customStyle="1" w:styleId="a1">
    <w:name w:val="Буллеты"/>
    <w:basedOn w:val="afffb"/>
    <w:uiPriority w:val="99"/>
    <w:rsid w:val="00B5267E"/>
    <w:pPr>
      <w:numPr>
        <w:numId w:val="3"/>
      </w:numPr>
      <w:tabs>
        <w:tab w:val="clear" w:pos="997"/>
        <w:tab w:val="num" w:pos="360"/>
        <w:tab w:val="num" w:pos="777"/>
        <w:tab w:val="left" w:pos="1620"/>
      </w:tabs>
      <w:spacing w:before="0"/>
      <w:ind w:left="0" w:firstLine="567"/>
    </w:pPr>
    <w:rPr>
      <w:sz w:val="22"/>
    </w:rPr>
  </w:style>
  <w:style w:type="paragraph" w:customStyle="1" w:styleId="-">
    <w:name w:val="заголовок-мсп"/>
    <w:basedOn w:val="11"/>
    <w:link w:val="-0"/>
    <w:uiPriority w:val="99"/>
    <w:rsid w:val="00B5267E"/>
    <w:pPr>
      <w:numPr>
        <w:numId w:val="4"/>
      </w:numPr>
      <w:spacing w:before="0"/>
      <w:ind w:left="1068"/>
    </w:pPr>
    <w:rPr>
      <w:rFonts w:ascii="Arial" w:hAnsi="Arial"/>
      <w:b w:val="0"/>
      <w:bCs w:val="0"/>
      <w:i/>
      <w:kern w:val="0"/>
      <w:sz w:val="28"/>
      <w:szCs w:val="28"/>
    </w:rPr>
  </w:style>
  <w:style w:type="character" w:customStyle="1" w:styleId="-0">
    <w:name w:val="заголовок-мсп Знак"/>
    <w:link w:val="-"/>
    <w:uiPriority w:val="99"/>
    <w:locked/>
    <w:rsid w:val="00B5267E"/>
    <w:rPr>
      <w:rFonts w:ascii="Arial" w:hAnsi="Arial"/>
      <w:i/>
      <w:sz w:val="28"/>
      <w:szCs w:val="28"/>
      <w:lang w:eastAsia="en-US"/>
    </w:rPr>
  </w:style>
  <w:style w:type="paragraph" w:customStyle="1" w:styleId="affff4">
    <w:name w:val="таблица_название"/>
    <w:basedOn w:val="a2"/>
    <w:uiPriority w:val="99"/>
    <w:rsid w:val="00B5267E"/>
    <w:pPr>
      <w:keepNext/>
      <w:spacing w:line="360" w:lineRule="auto"/>
      <w:jc w:val="right"/>
    </w:pPr>
    <w:rPr>
      <w:rFonts w:ascii="Arial" w:hAnsi="Arial" w:cs="Times New Roman"/>
      <w:sz w:val="20"/>
      <w:szCs w:val="20"/>
      <w:lang w:eastAsia="ru-RU"/>
    </w:rPr>
  </w:style>
  <w:style w:type="paragraph" w:customStyle="1" w:styleId="affff5">
    <w:name w:val="таблица_текст"/>
    <w:basedOn w:val="a2"/>
    <w:uiPriority w:val="99"/>
    <w:rsid w:val="00B5267E"/>
    <w:pPr>
      <w:keepNext/>
      <w:spacing w:line="240" w:lineRule="auto"/>
      <w:ind w:left="80"/>
    </w:pPr>
    <w:rPr>
      <w:rFonts w:ascii="Arial" w:hAnsi="Arial" w:cs="Times New Roman"/>
      <w:sz w:val="18"/>
      <w:szCs w:val="20"/>
      <w:lang w:eastAsia="ru-RU"/>
    </w:rPr>
  </w:style>
  <w:style w:type="paragraph" w:customStyle="1" w:styleId="affff6">
    <w:name w:val="таблица_числа"/>
    <w:basedOn w:val="affff5"/>
    <w:uiPriority w:val="99"/>
    <w:rsid w:val="00B5267E"/>
    <w:pPr>
      <w:tabs>
        <w:tab w:val="right" w:pos="82"/>
      </w:tabs>
      <w:ind w:right="65"/>
      <w:jc w:val="right"/>
    </w:pPr>
  </w:style>
  <w:style w:type="paragraph" w:customStyle="1" w:styleId="2f7">
    <w:name w:val="Обычный2"/>
    <w:uiPriority w:val="99"/>
    <w:rsid w:val="00B5267E"/>
    <w:pPr>
      <w:spacing w:before="100" w:after="100"/>
    </w:pPr>
    <w:rPr>
      <w:sz w:val="24"/>
    </w:rPr>
  </w:style>
  <w:style w:type="character" w:customStyle="1" w:styleId="3f6">
    <w:name w:val="Основной текст + Полужирный3"/>
    <w:uiPriority w:val="99"/>
    <w:rsid w:val="007F435B"/>
    <w:rPr>
      <w:rFonts w:cs="Times New Roman"/>
      <w:b/>
      <w:bCs/>
      <w:spacing w:val="7"/>
      <w:sz w:val="21"/>
      <w:szCs w:val="21"/>
      <w:u w:val="single"/>
      <w:shd w:val="clear" w:color="auto" w:fill="FFFFFF"/>
      <w:lang w:bidi="ar-SA"/>
    </w:rPr>
  </w:style>
  <w:style w:type="character" w:customStyle="1" w:styleId="2f8">
    <w:name w:val="Основной текст + Полужирный2"/>
    <w:uiPriority w:val="99"/>
    <w:rsid w:val="007F435B"/>
    <w:rPr>
      <w:rFonts w:cs="Times New Roman"/>
      <w:b/>
      <w:bCs/>
      <w:spacing w:val="7"/>
      <w:sz w:val="21"/>
      <w:szCs w:val="21"/>
      <w:shd w:val="clear" w:color="auto" w:fill="FFFFFF"/>
      <w:lang w:bidi="ar-SA"/>
    </w:rPr>
  </w:style>
  <w:style w:type="character" w:customStyle="1" w:styleId="2f9">
    <w:name w:val="Основной текст + Курсив2"/>
    <w:uiPriority w:val="99"/>
    <w:rsid w:val="007F435B"/>
    <w:rPr>
      <w:rFonts w:cs="Times New Roman"/>
      <w:i/>
      <w:iCs/>
      <w:spacing w:val="4"/>
      <w:sz w:val="21"/>
      <w:szCs w:val="21"/>
      <w:shd w:val="clear" w:color="auto" w:fill="FFFFFF"/>
      <w:lang w:bidi="ar-SA"/>
    </w:rPr>
  </w:style>
  <w:style w:type="character" w:customStyle="1" w:styleId="922">
    <w:name w:val="Знак Знак92"/>
    <w:uiPriority w:val="99"/>
    <w:rsid w:val="00540C05"/>
    <w:rPr>
      <w:rFonts w:cs="Times New Roman"/>
      <w:sz w:val="24"/>
      <w:szCs w:val="24"/>
    </w:rPr>
  </w:style>
  <w:style w:type="character" w:customStyle="1" w:styleId="affff7">
    <w:name w:val="Сноска_"/>
    <w:link w:val="affff8"/>
    <w:uiPriority w:val="99"/>
    <w:locked/>
    <w:rsid w:val="00082397"/>
    <w:rPr>
      <w:rFonts w:cs="Times New Roman"/>
      <w:spacing w:val="4"/>
      <w:sz w:val="21"/>
      <w:szCs w:val="21"/>
      <w:lang w:bidi="ar-SA"/>
    </w:rPr>
  </w:style>
  <w:style w:type="paragraph" w:customStyle="1" w:styleId="affff8">
    <w:name w:val="Сноска"/>
    <w:basedOn w:val="a2"/>
    <w:link w:val="affff7"/>
    <w:uiPriority w:val="99"/>
    <w:rsid w:val="00082397"/>
    <w:pPr>
      <w:shd w:val="clear" w:color="auto" w:fill="FFFFFF"/>
      <w:spacing w:line="274" w:lineRule="exact"/>
      <w:ind w:firstLine="700"/>
    </w:pPr>
    <w:rPr>
      <w:rFonts w:cs="Times New Roman"/>
      <w:spacing w:val="4"/>
      <w:sz w:val="21"/>
      <w:szCs w:val="21"/>
    </w:rPr>
  </w:style>
  <w:style w:type="paragraph" w:customStyle="1" w:styleId="affff9">
    <w:name w:val="_Обычный"/>
    <w:basedOn w:val="a2"/>
    <w:link w:val="affffa"/>
    <w:uiPriority w:val="99"/>
    <w:rsid w:val="009B4451"/>
    <w:pPr>
      <w:spacing w:line="240" w:lineRule="auto"/>
    </w:pPr>
    <w:rPr>
      <w:rFonts w:cs="Times New Roman"/>
      <w:sz w:val="24"/>
      <w:szCs w:val="20"/>
    </w:rPr>
  </w:style>
  <w:style w:type="character" w:customStyle="1" w:styleId="affffa">
    <w:name w:val="_Обычный Знак"/>
    <w:link w:val="affff9"/>
    <w:uiPriority w:val="99"/>
    <w:locked/>
    <w:rsid w:val="009B4451"/>
    <w:rPr>
      <w:sz w:val="24"/>
    </w:rPr>
  </w:style>
  <w:style w:type="paragraph" w:styleId="HTML">
    <w:name w:val="HTML Preformatted"/>
    <w:basedOn w:val="a2"/>
    <w:link w:val="HTML0"/>
    <w:uiPriority w:val="99"/>
    <w:unhideWhenUsed/>
    <w:locked/>
    <w:rsid w:val="0044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Times New Roman"/>
      <w:sz w:val="20"/>
      <w:szCs w:val="20"/>
    </w:rPr>
  </w:style>
  <w:style w:type="character" w:customStyle="1" w:styleId="HTML0">
    <w:name w:val="Стандартный HTML Знак"/>
    <w:link w:val="HTML"/>
    <w:uiPriority w:val="99"/>
    <w:semiHidden/>
    <w:rsid w:val="00443A55"/>
    <w:rPr>
      <w:rFonts w:ascii="Courier New" w:hAnsi="Courier New" w:cs="Courier New"/>
    </w:rPr>
  </w:style>
  <w:style w:type="paragraph" w:styleId="affffb">
    <w:name w:val="TOC Heading"/>
    <w:basedOn w:val="11"/>
    <w:next w:val="a2"/>
    <w:uiPriority w:val="39"/>
    <w:unhideWhenUsed/>
    <w:qFormat/>
    <w:rsid w:val="00E660AC"/>
    <w:pPr>
      <w:keepLines/>
      <w:spacing w:before="480"/>
      <w:jc w:val="left"/>
      <w:outlineLvl w:val="9"/>
    </w:pPr>
    <w:rPr>
      <w:rFonts w:ascii="Cambria" w:hAnsi="Cambria"/>
      <w:color w:val="365F91"/>
      <w:kern w:val="0"/>
      <w:sz w:val="28"/>
      <w:szCs w:val="28"/>
    </w:rPr>
  </w:style>
  <w:style w:type="paragraph" w:customStyle="1" w:styleId="4f">
    <w:name w:val="Основной текст4"/>
    <w:basedOn w:val="a2"/>
    <w:rsid w:val="005A6A70"/>
    <w:pPr>
      <w:spacing w:line="240" w:lineRule="auto"/>
      <w:ind w:firstLine="0"/>
      <w:jc w:val="left"/>
    </w:pPr>
    <w:rPr>
      <w:rFonts w:cs="Times New Roman"/>
      <w:sz w:val="24"/>
      <w:szCs w:val="20"/>
      <w:lang w:eastAsia="ru-RU"/>
    </w:rPr>
  </w:style>
  <w:style w:type="paragraph" w:customStyle="1" w:styleId="s9">
    <w:name w:val="s_9"/>
    <w:basedOn w:val="a2"/>
    <w:rsid w:val="00457BEC"/>
    <w:pPr>
      <w:spacing w:before="100" w:beforeAutospacing="1" w:after="100" w:afterAutospacing="1" w:line="240" w:lineRule="auto"/>
      <w:ind w:firstLine="0"/>
      <w:jc w:val="left"/>
    </w:pPr>
    <w:rPr>
      <w:rFonts w:cs="Times New Roman"/>
      <w:i/>
      <w:iCs/>
      <w:color w:val="800080"/>
      <w:sz w:val="24"/>
      <w:szCs w:val="24"/>
      <w:lang w:eastAsia="ru-RU"/>
    </w:rPr>
  </w:style>
  <w:style w:type="paragraph" w:customStyle="1" w:styleId="s32">
    <w:name w:val="s_32"/>
    <w:basedOn w:val="a2"/>
    <w:rsid w:val="00457BEC"/>
    <w:pPr>
      <w:spacing w:before="100" w:beforeAutospacing="1" w:after="100" w:afterAutospacing="1" w:line="240" w:lineRule="auto"/>
      <w:ind w:firstLine="0"/>
      <w:jc w:val="center"/>
    </w:pPr>
    <w:rPr>
      <w:rFonts w:cs="Times New Roman"/>
      <w:b/>
      <w:bCs/>
      <w:color w:val="000080"/>
      <w:sz w:val="16"/>
      <w:szCs w:val="16"/>
      <w:lang w:eastAsia="ru-RU"/>
    </w:rPr>
  </w:style>
  <w:style w:type="paragraph" w:customStyle="1" w:styleId="s12">
    <w:name w:val="s_12"/>
    <w:basedOn w:val="a2"/>
    <w:rsid w:val="00457BEC"/>
    <w:pPr>
      <w:spacing w:line="240" w:lineRule="auto"/>
      <w:ind w:firstLine="720"/>
      <w:jc w:val="left"/>
    </w:pPr>
    <w:rPr>
      <w:rFonts w:cs="Times New Roman"/>
      <w:sz w:val="24"/>
      <w:szCs w:val="24"/>
      <w:lang w:eastAsia="ru-RU"/>
    </w:rPr>
  </w:style>
  <w:style w:type="paragraph" w:customStyle="1" w:styleId="xl24">
    <w:name w:val="xl24"/>
    <w:basedOn w:val="a2"/>
    <w:rsid w:val="00B05F1D"/>
    <w:pPr>
      <w:spacing w:before="100" w:beforeAutospacing="1" w:after="100" w:afterAutospacing="1" w:line="240" w:lineRule="auto"/>
      <w:ind w:firstLine="0"/>
      <w:jc w:val="left"/>
    </w:pPr>
    <w:rPr>
      <w:rFonts w:eastAsia="Arial Unicode MS" w:cs="Times New Roman"/>
      <w:sz w:val="24"/>
      <w:szCs w:val="24"/>
      <w:lang w:eastAsia="ru-RU"/>
    </w:rPr>
  </w:style>
  <w:style w:type="paragraph" w:customStyle="1" w:styleId="3f7">
    <w:name w:val="Обычный3"/>
    <w:rsid w:val="00380FAE"/>
    <w:pPr>
      <w:widowControl w:val="0"/>
      <w:spacing w:before="280" w:line="300" w:lineRule="auto"/>
      <w:ind w:firstLine="700"/>
      <w:jc w:val="both"/>
    </w:pPr>
    <w:rPr>
      <w:snapToGrid w:val="0"/>
      <w:sz w:val="24"/>
    </w:rPr>
  </w:style>
  <w:style w:type="paragraph" w:customStyle="1" w:styleId="affffc">
    <w:name w:val="Абзац"/>
    <w:basedOn w:val="a2"/>
    <w:link w:val="affffd"/>
    <w:qFormat/>
    <w:rsid w:val="007372D4"/>
    <w:pPr>
      <w:spacing w:before="120" w:after="60" w:line="240" w:lineRule="auto"/>
      <w:ind w:firstLine="567"/>
    </w:pPr>
    <w:rPr>
      <w:rFonts w:cs="Times New Roman"/>
      <w:sz w:val="24"/>
      <w:szCs w:val="24"/>
    </w:rPr>
  </w:style>
  <w:style w:type="character" w:customStyle="1" w:styleId="affffd">
    <w:name w:val="Абзац Знак"/>
    <w:link w:val="affffc"/>
    <w:rsid w:val="007372D4"/>
    <w:rPr>
      <w:sz w:val="24"/>
      <w:szCs w:val="24"/>
    </w:rPr>
  </w:style>
  <w:style w:type="paragraph" w:styleId="affffe">
    <w:name w:val="List"/>
    <w:basedOn w:val="a2"/>
    <w:uiPriority w:val="99"/>
    <w:semiHidden/>
    <w:unhideWhenUsed/>
    <w:locked/>
    <w:rsid w:val="007372D4"/>
    <w:pPr>
      <w:ind w:left="283" w:hanging="283"/>
      <w:contextualSpacing/>
    </w:pPr>
  </w:style>
  <w:style w:type="paragraph" w:customStyle="1" w:styleId="afffff">
    <w:name w:val="Табличный_заголовки"/>
    <w:basedOn w:val="a2"/>
    <w:rsid w:val="007372D4"/>
    <w:pPr>
      <w:keepNext/>
      <w:keepLines/>
      <w:spacing w:line="240" w:lineRule="auto"/>
      <w:ind w:firstLine="0"/>
      <w:jc w:val="center"/>
    </w:pPr>
    <w:rPr>
      <w:rFonts w:cs="Times New Roman"/>
      <w:b/>
      <w:sz w:val="20"/>
      <w:szCs w:val="20"/>
      <w:lang w:eastAsia="ru-RU"/>
    </w:rPr>
  </w:style>
  <w:style w:type="paragraph" w:customStyle="1" w:styleId="afffff0">
    <w:name w:val="Табличный_центр"/>
    <w:basedOn w:val="a2"/>
    <w:rsid w:val="007372D4"/>
    <w:pPr>
      <w:spacing w:line="240" w:lineRule="auto"/>
      <w:ind w:firstLine="0"/>
      <w:jc w:val="center"/>
    </w:pPr>
    <w:rPr>
      <w:rFonts w:cs="Times New Roman"/>
      <w:sz w:val="22"/>
      <w:lang w:eastAsia="ru-RU"/>
    </w:rPr>
  </w:style>
  <w:style w:type="paragraph" w:customStyle="1" w:styleId="afffff1">
    <w:name w:val="Табличный_слева"/>
    <w:basedOn w:val="a2"/>
    <w:rsid w:val="007372D4"/>
    <w:pPr>
      <w:spacing w:line="240" w:lineRule="auto"/>
      <w:ind w:firstLine="0"/>
      <w:jc w:val="left"/>
    </w:pPr>
    <w:rPr>
      <w:rFonts w:cs="Times New Roman"/>
      <w:sz w:val="22"/>
      <w:lang w:eastAsia="ru-RU"/>
    </w:rPr>
  </w:style>
  <w:style w:type="paragraph" w:customStyle="1" w:styleId="afffff2">
    <w:name w:val="Название таблицы"/>
    <w:basedOn w:val="aff"/>
    <w:link w:val="afffff3"/>
    <w:rsid w:val="007372D4"/>
    <w:pPr>
      <w:keepNext/>
      <w:spacing w:after="0"/>
    </w:pPr>
    <w:rPr>
      <w:sz w:val="22"/>
      <w:szCs w:val="22"/>
    </w:rPr>
  </w:style>
  <w:style w:type="paragraph" w:customStyle="1" w:styleId="10">
    <w:name w:val="Список 1)"/>
    <w:basedOn w:val="a2"/>
    <w:rsid w:val="007372D4"/>
    <w:pPr>
      <w:numPr>
        <w:numId w:val="5"/>
      </w:numPr>
      <w:spacing w:after="60" w:line="240" w:lineRule="auto"/>
    </w:pPr>
    <w:rPr>
      <w:rFonts w:cs="Times New Roman"/>
      <w:sz w:val="24"/>
      <w:szCs w:val="24"/>
      <w:lang w:eastAsia="ru-RU"/>
    </w:rPr>
  </w:style>
  <w:style w:type="paragraph" w:customStyle="1" w:styleId="S">
    <w:name w:val="S_Обычный"/>
    <w:basedOn w:val="a2"/>
    <w:link w:val="S0"/>
    <w:qFormat/>
    <w:rsid w:val="007372D4"/>
    <w:pPr>
      <w:spacing w:before="120" w:after="60" w:line="240" w:lineRule="auto"/>
      <w:ind w:firstLine="567"/>
    </w:pPr>
    <w:rPr>
      <w:rFonts w:cs="Times New Roman"/>
      <w:sz w:val="24"/>
      <w:szCs w:val="24"/>
      <w:lang w:eastAsia="ar-SA"/>
    </w:rPr>
  </w:style>
  <w:style w:type="character" w:customStyle="1" w:styleId="S0">
    <w:name w:val="S_Обычный Знак"/>
    <w:link w:val="S"/>
    <w:rsid w:val="007372D4"/>
    <w:rPr>
      <w:sz w:val="24"/>
      <w:szCs w:val="24"/>
      <w:lang w:eastAsia="ar-SA"/>
    </w:rPr>
  </w:style>
  <w:style w:type="character" w:customStyle="1" w:styleId="afff8">
    <w:name w:val="Абзац списка Знак"/>
    <w:link w:val="afff7"/>
    <w:uiPriority w:val="34"/>
    <w:locked/>
    <w:rsid w:val="00551A82"/>
    <w:rPr>
      <w:rFonts w:cs="Calibri"/>
      <w:sz w:val="26"/>
      <w:szCs w:val="22"/>
      <w:lang w:eastAsia="en-US"/>
    </w:rPr>
  </w:style>
  <w:style w:type="paragraph" w:customStyle="1" w:styleId="T8a93e7">
    <w:name w:val="T8a93e7"/>
    <w:basedOn w:val="a2"/>
    <w:next w:val="a2"/>
    <w:rsid w:val="00BE26A9"/>
    <w:pPr>
      <w:widowControl w:val="0"/>
      <w:spacing w:before="240" w:after="60" w:line="240" w:lineRule="auto"/>
      <w:ind w:firstLine="0"/>
      <w:jc w:val="left"/>
    </w:pPr>
    <w:rPr>
      <w:rFonts w:ascii="Tahoma" w:hAnsi="Tahoma" w:cs="Times New Roman"/>
      <w:sz w:val="22"/>
      <w:szCs w:val="20"/>
      <w:lang w:eastAsia="ru-RU"/>
    </w:rPr>
  </w:style>
  <w:style w:type="paragraph" w:customStyle="1" w:styleId="afffff4">
    <w:name w:val="Стандарт"/>
    <w:basedOn w:val="afa"/>
    <w:link w:val="afffff5"/>
    <w:rsid w:val="00BE26A9"/>
    <w:pPr>
      <w:widowControl w:val="0"/>
      <w:spacing w:after="0" w:line="264" w:lineRule="auto"/>
      <w:ind w:firstLine="720"/>
      <w:jc w:val="both"/>
    </w:pPr>
    <w:rPr>
      <w:rFonts w:ascii="Times New Roman" w:hAnsi="Times New Roman"/>
      <w:snapToGrid w:val="0"/>
      <w:sz w:val="28"/>
      <w:lang w:eastAsia="ru-RU"/>
    </w:rPr>
  </w:style>
  <w:style w:type="character" w:customStyle="1" w:styleId="afffff5">
    <w:name w:val="Стандарт Знак"/>
    <w:basedOn w:val="a3"/>
    <w:link w:val="afffff4"/>
    <w:rsid w:val="00BE26A9"/>
    <w:rPr>
      <w:snapToGrid w:val="0"/>
      <w:sz w:val="28"/>
    </w:rPr>
  </w:style>
  <w:style w:type="paragraph" w:customStyle="1" w:styleId="Default">
    <w:name w:val="Default"/>
    <w:rsid w:val="00EB1E2C"/>
    <w:pPr>
      <w:autoSpaceDE w:val="0"/>
      <w:autoSpaceDN w:val="0"/>
      <w:adjustRightInd w:val="0"/>
    </w:pPr>
    <w:rPr>
      <w:color w:val="000000"/>
      <w:sz w:val="24"/>
      <w:szCs w:val="24"/>
    </w:rPr>
  </w:style>
  <w:style w:type="character" w:customStyle="1" w:styleId="2fa">
    <w:name w:val="Основной текст (2) + Полужирный"/>
    <w:basedOn w:val="25"/>
    <w:rsid w:val="008D5528"/>
    <w:rPr>
      <w:rFonts w:ascii="Times New Roman" w:eastAsia="Times New Roman" w:hAnsi="Times New Roman"/>
      <w:b/>
      <w:bCs/>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Полужирный"/>
    <w:basedOn w:val="25"/>
    <w:rsid w:val="00B04143"/>
    <w:rPr>
      <w:rFonts w:ascii="Times New Roman" w:eastAsia="Times New Roman" w:hAnsi="Times New Roman"/>
      <w:b/>
      <w:bCs/>
      <w:i w:val="0"/>
      <w:iCs w:val="0"/>
      <w:smallCaps w:val="0"/>
      <w:strike w:val="0"/>
      <w:color w:val="000000"/>
      <w:spacing w:val="0"/>
      <w:w w:val="100"/>
      <w:position w:val="0"/>
      <w:sz w:val="24"/>
      <w:szCs w:val="24"/>
      <w:u w:val="none"/>
      <w:lang w:val="ru-RU" w:eastAsia="ru-RU" w:bidi="ru-RU"/>
    </w:rPr>
  </w:style>
  <w:style w:type="character" w:customStyle="1" w:styleId="2ArialUnicodeMS4pt">
    <w:name w:val="Основной текст (2) + Arial Unicode MS;4 pt"/>
    <w:basedOn w:val="25"/>
    <w:rsid w:val="00B04143"/>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paragraph" w:customStyle="1" w:styleId="western">
    <w:name w:val="western"/>
    <w:basedOn w:val="a2"/>
    <w:rsid w:val="00E03FCF"/>
    <w:pPr>
      <w:spacing w:before="100" w:beforeAutospacing="1" w:after="100" w:afterAutospacing="1" w:line="240" w:lineRule="auto"/>
      <w:ind w:firstLine="0"/>
      <w:jc w:val="left"/>
    </w:pPr>
    <w:rPr>
      <w:rFonts w:cs="Times New Roman"/>
      <w:sz w:val="24"/>
      <w:szCs w:val="24"/>
      <w:lang w:eastAsia="ru-RU"/>
    </w:rPr>
  </w:style>
  <w:style w:type="numbering" w:styleId="1ai">
    <w:name w:val="Outline List 1"/>
    <w:basedOn w:val="a5"/>
    <w:locked/>
    <w:rsid w:val="00E03FCF"/>
    <w:pPr>
      <w:numPr>
        <w:numId w:val="6"/>
      </w:numPr>
    </w:pPr>
  </w:style>
  <w:style w:type="numbering" w:styleId="111111">
    <w:name w:val="Outline List 2"/>
    <w:basedOn w:val="a5"/>
    <w:locked/>
    <w:rsid w:val="00E03FCF"/>
    <w:pPr>
      <w:numPr>
        <w:numId w:val="7"/>
      </w:numPr>
    </w:pPr>
  </w:style>
  <w:style w:type="paragraph" w:styleId="afffff6">
    <w:name w:val="Plain Text"/>
    <w:aliases w:val=" Знак7,Знак7"/>
    <w:basedOn w:val="a2"/>
    <w:link w:val="afffff7"/>
    <w:locked/>
    <w:rsid w:val="00E03FCF"/>
    <w:pPr>
      <w:tabs>
        <w:tab w:val="left" w:pos="1701"/>
      </w:tabs>
      <w:spacing w:before="80" w:line="252" w:lineRule="auto"/>
      <w:ind w:firstLine="852"/>
    </w:pPr>
    <w:rPr>
      <w:rFonts w:ascii="Calibri" w:eastAsia="SimSun" w:hAnsi="Calibri" w:cs="Courier New"/>
      <w:sz w:val="28"/>
      <w:szCs w:val="20"/>
      <w:lang w:eastAsia="ru-RU"/>
    </w:rPr>
  </w:style>
  <w:style w:type="character" w:customStyle="1" w:styleId="afffff7">
    <w:name w:val="Текст Знак"/>
    <w:aliases w:val=" Знак7 Знак,Знак7 Знак"/>
    <w:basedOn w:val="a3"/>
    <w:link w:val="afffff6"/>
    <w:rsid w:val="00E03FCF"/>
    <w:rPr>
      <w:rFonts w:ascii="Calibri" w:eastAsia="SimSun" w:hAnsi="Calibri" w:cs="Courier New"/>
      <w:sz w:val="28"/>
    </w:rPr>
  </w:style>
  <w:style w:type="paragraph" w:customStyle="1" w:styleId="1">
    <w:name w:val="Маркированный1"/>
    <w:link w:val="1f2"/>
    <w:rsid w:val="00E03FCF"/>
    <w:pPr>
      <w:numPr>
        <w:numId w:val="8"/>
      </w:numPr>
      <w:tabs>
        <w:tab w:val="clear" w:pos="851"/>
        <w:tab w:val="left" w:pos="1247"/>
      </w:tabs>
      <w:spacing w:before="40"/>
      <w:ind w:left="1248"/>
      <w:jc w:val="both"/>
    </w:pPr>
    <w:rPr>
      <w:rFonts w:ascii="Calibri" w:eastAsia="SimSun" w:hAnsi="Calibri"/>
      <w:sz w:val="28"/>
    </w:rPr>
  </w:style>
  <w:style w:type="character" w:customStyle="1" w:styleId="1f2">
    <w:name w:val="Маркированный1 Знак"/>
    <w:link w:val="1"/>
    <w:rsid w:val="00E03FCF"/>
    <w:rPr>
      <w:rFonts w:ascii="Calibri" w:eastAsia="SimSun" w:hAnsi="Calibri"/>
      <w:sz w:val="28"/>
      <w:lang w:bidi="ar-SA"/>
    </w:rPr>
  </w:style>
  <w:style w:type="paragraph" w:customStyle="1" w:styleId="xl46">
    <w:name w:val="xl46"/>
    <w:basedOn w:val="a2"/>
    <w:rsid w:val="00E03FCF"/>
    <w:pPr>
      <w:pBdr>
        <w:left w:val="single" w:sz="8" w:space="0" w:color="auto"/>
        <w:bottom w:val="single" w:sz="8" w:space="0" w:color="auto"/>
      </w:pBdr>
      <w:spacing w:before="100" w:beforeAutospacing="1" w:after="100" w:afterAutospacing="1" w:line="240" w:lineRule="auto"/>
      <w:ind w:firstLine="0"/>
      <w:jc w:val="center"/>
      <w:textAlignment w:val="center"/>
    </w:pPr>
    <w:rPr>
      <w:rFonts w:ascii="Arial" w:eastAsia="Arial Unicode MS" w:hAnsi="Arial" w:cs="Arial"/>
      <w:b/>
      <w:bCs/>
      <w:sz w:val="22"/>
      <w:lang w:eastAsia="ru-RU"/>
    </w:rPr>
  </w:style>
  <w:style w:type="paragraph" w:customStyle="1" w:styleId="afffff8">
    <w:name w:val="Таблица ГП"/>
    <w:basedOn w:val="a2"/>
    <w:next w:val="a2"/>
    <w:link w:val="afffff9"/>
    <w:qFormat/>
    <w:rsid w:val="00E03FCF"/>
    <w:pPr>
      <w:spacing w:line="240" w:lineRule="auto"/>
      <w:ind w:firstLine="0"/>
      <w:jc w:val="left"/>
    </w:pPr>
    <w:rPr>
      <w:rFonts w:ascii="Tahoma" w:hAnsi="Tahoma" w:cs="Tahoma"/>
      <w:sz w:val="20"/>
      <w:szCs w:val="20"/>
      <w:lang w:eastAsia="ru-RU"/>
    </w:rPr>
  </w:style>
  <w:style w:type="character" w:customStyle="1" w:styleId="afffff9">
    <w:name w:val="Таблица ГП Знак"/>
    <w:basedOn w:val="a3"/>
    <w:link w:val="afffff8"/>
    <w:rsid w:val="00E03FCF"/>
    <w:rPr>
      <w:rFonts w:ascii="Tahoma" w:hAnsi="Tahoma" w:cs="Tahoma"/>
    </w:rPr>
  </w:style>
  <w:style w:type="character" w:customStyle="1" w:styleId="210pt">
    <w:name w:val="Основной текст (2) + 10 pt;Курсив"/>
    <w:basedOn w:val="25"/>
    <w:rsid w:val="00227139"/>
    <w:rPr>
      <w:rFonts w:ascii="Times New Roman" w:eastAsia="Times New Roman" w:hAnsi="Times New Roman"/>
      <w:b w:val="0"/>
      <w:bCs w:val="0"/>
      <w:i/>
      <w:iCs/>
      <w:smallCaps w:val="0"/>
      <w:strike w:val="0"/>
      <w:color w:val="000000"/>
      <w:spacing w:val="0"/>
      <w:w w:val="100"/>
      <w:position w:val="0"/>
      <w:sz w:val="20"/>
      <w:szCs w:val="20"/>
      <w:u w:val="none"/>
      <w:lang w:val="ru-RU" w:eastAsia="ru-RU" w:bidi="ru-RU"/>
    </w:rPr>
  </w:style>
  <w:style w:type="character" w:customStyle="1" w:styleId="2ArialUnicodeMS8pt">
    <w:name w:val="Основной текст (2) + Arial Unicode MS;8 pt;Малые прописные"/>
    <w:basedOn w:val="25"/>
    <w:rsid w:val="00227139"/>
    <w:rPr>
      <w:rFonts w:ascii="Arial Unicode MS" w:eastAsia="Arial Unicode MS" w:hAnsi="Arial Unicode MS" w:cs="Arial Unicode MS"/>
      <w:b w:val="0"/>
      <w:bCs w:val="0"/>
      <w:i w:val="0"/>
      <w:iCs w:val="0"/>
      <w:smallCaps/>
      <w:strike w:val="0"/>
      <w:color w:val="000000"/>
      <w:spacing w:val="0"/>
      <w:w w:val="100"/>
      <w:position w:val="0"/>
      <w:sz w:val="16"/>
      <w:szCs w:val="16"/>
      <w:u w:val="none"/>
      <w:lang w:val="en-US" w:eastAsia="en-US" w:bidi="en-US"/>
    </w:rPr>
  </w:style>
  <w:style w:type="character" w:customStyle="1" w:styleId="2ArialUnicodeMS8pt0">
    <w:name w:val="Основной текст (2) + Arial Unicode MS;8 pt"/>
    <w:basedOn w:val="25"/>
    <w:rsid w:val="00227139"/>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2fb">
    <w:name w:val="Основной текст (2) + Малые прописные"/>
    <w:basedOn w:val="25"/>
    <w:rsid w:val="00227B65"/>
    <w:rPr>
      <w:rFonts w:ascii="Times New Roman" w:eastAsia="Times New Roman" w:hAnsi="Times New Roman"/>
      <w:b w:val="0"/>
      <w:bCs w:val="0"/>
      <w:i w:val="0"/>
      <w:iCs w:val="0"/>
      <w:smallCaps/>
      <w:strike w:val="0"/>
      <w:color w:val="000000"/>
      <w:spacing w:val="0"/>
      <w:w w:val="100"/>
      <w:position w:val="0"/>
      <w:sz w:val="22"/>
      <w:szCs w:val="22"/>
      <w:u w:val="none"/>
      <w:lang w:val="en-US" w:eastAsia="en-US" w:bidi="en-US"/>
    </w:rPr>
  </w:style>
  <w:style w:type="character" w:customStyle="1" w:styleId="2ArialUnicodeMS7pt">
    <w:name w:val="Основной текст (2) + Arial Unicode MS;7 pt"/>
    <w:basedOn w:val="25"/>
    <w:rsid w:val="004F731B"/>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2Candara115pt">
    <w:name w:val="Основной текст (2) + Candara;11.5 pt"/>
    <w:basedOn w:val="25"/>
    <w:rsid w:val="00DE59DC"/>
    <w:rPr>
      <w:rFonts w:ascii="Candara" w:eastAsia="Candara" w:hAnsi="Candara" w:cs="Candara"/>
      <w:b w:val="0"/>
      <w:bCs w:val="0"/>
      <w:i w:val="0"/>
      <w:iCs w:val="0"/>
      <w:smallCaps w:val="0"/>
      <w:strike w:val="0"/>
      <w:color w:val="000000"/>
      <w:spacing w:val="0"/>
      <w:w w:val="100"/>
      <w:position w:val="0"/>
      <w:sz w:val="23"/>
      <w:szCs w:val="23"/>
      <w:u w:val="none"/>
      <w:lang w:val="ru-RU" w:eastAsia="ru-RU" w:bidi="ru-RU"/>
    </w:rPr>
  </w:style>
  <w:style w:type="character" w:customStyle="1" w:styleId="2ArialUnicodeMS10pt">
    <w:name w:val="Основной текст (2) + Arial Unicode MS;10 pt"/>
    <w:basedOn w:val="25"/>
    <w:rsid w:val="00DE59DC"/>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
    <w:basedOn w:val="25"/>
    <w:rsid w:val="00DE59DC"/>
    <w:rPr>
      <w:rFonts w:ascii="Times New Roman" w:eastAsia="Times New Roman" w:hAnsi="Times New Roman"/>
      <w:b w:val="0"/>
      <w:bCs w:val="0"/>
      <w:i w:val="0"/>
      <w:iCs w:val="0"/>
      <w:smallCaps w:val="0"/>
      <w:strike w:val="0"/>
      <w:color w:val="000000"/>
      <w:spacing w:val="0"/>
      <w:w w:val="100"/>
      <w:position w:val="0"/>
      <w:sz w:val="20"/>
      <w:szCs w:val="20"/>
      <w:u w:val="none"/>
      <w:lang w:val="ru-RU" w:eastAsia="ru-RU" w:bidi="ru-RU"/>
    </w:rPr>
  </w:style>
  <w:style w:type="character" w:customStyle="1" w:styleId="2ArialUnicodeMS75pt">
    <w:name w:val="Основной текст (2) + Arial Unicode MS;7.5 pt;Курсив"/>
    <w:basedOn w:val="25"/>
    <w:rsid w:val="00DE59DC"/>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5pt150">
    <w:name w:val="Основной текст (2) + 5 pt;Масштаб 150%"/>
    <w:basedOn w:val="25"/>
    <w:rsid w:val="00DE59DC"/>
    <w:rPr>
      <w:rFonts w:ascii="Times New Roman" w:eastAsia="Times New Roman" w:hAnsi="Times New Roman"/>
      <w:b w:val="0"/>
      <w:bCs w:val="0"/>
      <w:i w:val="0"/>
      <w:iCs w:val="0"/>
      <w:smallCaps w:val="0"/>
      <w:strike w:val="0"/>
      <w:color w:val="000000"/>
      <w:spacing w:val="0"/>
      <w:w w:val="150"/>
      <w:position w:val="0"/>
      <w:sz w:val="10"/>
      <w:szCs w:val="10"/>
      <w:u w:val="none"/>
      <w:lang w:val="ru-RU" w:eastAsia="ru-RU" w:bidi="ru-RU"/>
    </w:rPr>
  </w:style>
  <w:style w:type="character" w:customStyle="1" w:styleId="2Arial8pt">
    <w:name w:val="Основной текст (2) + Arial;8 pt;Полужирный"/>
    <w:basedOn w:val="25"/>
    <w:rsid w:val="00CD6908"/>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2Arial11pt">
    <w:name w:val="Основной текст (2) + Arial;11 pt;Полужирный"/>
    <w:basedOn w:val="25"/>
    <w:rsid w:val="00CD6908"/>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Arial75pt">
    <w:name w:val="Основной текст (2) + Arial;7.5 pt"/>
    <w:basedOn w:val="25"/>
    <w:rsid w:val="00CD6908"/>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paragraph" w:customStyle="1" w:styleId="afffffa">
    <w:name w:val="Основной ГП"/>
    <w:link w:val="afffffb"/>
    <w:qFormat/>
    <w:rsid w:val="00B61389"/>
    <w:pPr>
      <w:spacing w:before="120" w:line="276" w:lineRule="auto"/>
      <w:ind w:firstLine="709"/>
      <w:jc w:val="both"/>
    </w:pPr>
    <w:rPr>
      <w:rFonts w:ascii="Tahoma" w:eastAsia="Calibri" w:hAnsi="Tahoma"/>
      <w:sz w:val="24"/>
      <w:szCs w:val="24"/>
      <w:lang w:eastAsia="en-US"/>
    </w:rPr>
  </w:style>
  <w:style w:type="character" w:customStyle="1" w:styleId="afffffb">
    <w:name w:val="Основной ГП Знак"/>
    <w:link w:val="afffffa"/>
    <w:rsid w:val="00B61389"/>
    <w:rPr>
      <w:rFonts w:ascii="Tahoma" w:eastAsia="Calibri" w:hAnsi="Tahoma"/>
      <w:sz w:val="24"/>
      <w:szCs w:val="24"/>
      <w:lang w:eastAsia="en-US" w:bidi="ar-SA"/>
    </w:rPr>
  </w:style>
  <w:style w:type="character" w:customStyle="1" w:styleId="2Arial7pt">
    <w:name w:val="Основной текст (2) + Arial;7 pt"/>
    <w:basedOn w:val="25"/>
    <w:rsid w:val="00035FB2"/>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Arial7pt0">
    <w:name w:val="Основной текст (2) + Arial;7 pt;Полужирный"/>
    <w:basedOn w:val="25"/>
    <w:rsid w:val="003D1B25"/>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2Arial9pt">
    <w:name w:val="Основной текст (2) + Arial;9 pt"/>
    <w:basedOn w:val="25"/>
    <w:rsid w:val="0025199E"/>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2fc">
    <w:name w:val="Основной текст (2) + Курсив"/>
    <w:basedOn w:val="25"/>
    <w:rsid w:val="00DF342B"/>
    <w:rPr>
      <w:rFonts w:ascii="Times New Roman" w:eastAsia="Times New Roman" w:hAnsi="Times New Roman"/>
      <w:b w:val="0"/>
      <w:bCs w:val="0"/>
      <w:i/>
      <w:iCs/>
      <w:smallCaps w:val="0"/>
      <w:strike w:val="0"/>
      <w:color w:val="000000"/>
      <w:spacing w:val="0"/>
      <w:w w:val="100"/>
      <w:position w:val="0"/>
      <w:sz w:val="24"/>
      <w:szCs w:val="24"/>
      <w:u w:val="none"/>
      <w:lang w:val="ru-RU" w:eastAsia="ru-RU" w:bidi="ru-RU"/>
    </w:rPr>
  </w:style>
  <w:style w:type="character" w:customStyle="1" w:styleId="2Arial85pt">
    <w:name w:val="Основной текст (2) + Arial;8.5 pt;Полужирный"/>
    <w:basedOn w:val="25"/>
    <w:rsid w:val="008C55A2"/>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Arial8pt0">
    <w:name w:val="Основной текст (2) + Arial;8 pt"/>
    <w:basedOn w:val="25"/>
    <w:rsid w:val="009357DB"/>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Calibri75pt">
    <w:name w:val="Основной текст (2) + Calibri;7.5 pt;Курсив"/>
    <w:basedOn w:val="25"/>
    <w:rsid w:val="005010E9"/>
    <w:rPr>
      <w:rFonts w:ascii="Calibri" w:eastAsia="Calibri" w:hAnsi="Calibri" w:cs="Calibri"/>
      <w:b w:val="0"/>
      <w:bCs w:val="0"/>
      <w:i/>
      <w:iCs/>
      <w:smallCaps w:val="0"/>
      <w:strike w:val="0"/>
      <w:color w:val="000000"/>
      <w:spacing w:val="0"/>
      <w:w w:val="100"/>
      <w:position w:val="0"/>
      <w:sz w:val="15"/>
      <w:szCs w:val="15"/>
      <w:u w:val="none"/>
      <w:lang w:val="ru-RU" w:eastAsia="ru-RU" w:bidi="ru-RU"/>
    </w:rPr>
  </w:style>
  <w:style w:type="paragraph" w:customStyle="1" w:styleId="a0">
    <w:name w:val="Маркированный ГП"/>
    <w:basedOn w:val="afff7"/>
    <w:link w:val="afffffc"/>
    <w:rsid w:val="0099123E"/>
    <w:pPr>
      <w:numPr>
        <w:numId w:val="9"/>
      </w:numPr>
      <w:spacing w:after="0"/>
      <w:ind w:left="1134" w:hanging="425"/>
      <w:contextualSpacing/>
    </w:pPr>
    <w:rPr>
      <w:rFonts w:ascii="Tahoma" w:hAnsi="Tahoma"/>
      <w:sz w:val="24"/>
      <w:szCs w:val="24"/>
    </w:rPr>
  </w:style>
  <w:style w:type="character" w:customStyle="1" w:styleId="afffffc">
    <w:name w:val="Маркированный ГП Знак"/>
    <w:link w:val="a0"/>
    <w:rsid w:val="0099123E"/>
    <w:rPr>
      <w:rFonts w:ascii="Tahoma" w:hAnsi="Tahoma"/>
      <w:sz w:val="24"/>
      <w:szCs w:val="24"/>
      <w:lang w:eastAsia="en-US"/>
    </w:rPr>
  </w:style>
  <w:style w:type="character" w:customStyle="1" w:styleId="2ArialNarrow12pt">
    <w:name w:val="Основной текст (2) + Arial Narrow;12 pt;Полужирный"/>
    <w:basedOn w:val="25"/>
    <w:rsid w:val="00FC4179"/>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paragraph" w:customStyle="1" w:styleId="afffffd">
    <w:name w:val="Содержимое таблицы"/>
    <w:basedOn w:val="a2"/>
    <w:rsid w:val="008638AC"/>
    <w:pPr>
      <w:suppressLineNumbers/>
      <w:suppressAutoHyphens/>
      <w:spacing w:line="240" w:lineRule="auto"/>
      <w:ind w:firstLine="0"/>
      <w:jc w:val="left"/>
    </w:pPr>
    <w:rPr>
      <w:rFonts w:cs="Times New Roman"/>
      <w:sz w:val="24"/>
      <w:szCs w:val="24"/>
      <w:lang w:eastAsia="ar-SA"/>
    </w:rPr>
  </w:style>
  <w:style w:type="paragraph" w:customStyle="1" w:styleId="4f0">
    <w:name w:val="Основной текст4"/>
    <w:basedOn w:val="a2"/>
    <w:rsid w:val="00A46263"/>
    <w:pPr>
      <w:spacing w:line="240" w:lineRule="auto"/>
      <w:ind w:firstLine="0"/>
      <w:jc w:val="left"/>
    </w:pPr>
    <w:rPr>
      <w:rFonts w:cs="Times New Roman"/>
      <w:sz w:val="24"/>
      <w:szCs w:val="20"/>
      <w:lang w:eastAsia="ru-RU"/>
    </w:rPr>
  </w:style>
  <w:style w:type="paragraph" w:customStyle="1" w:styleId="3f8">
    <w:name w:val="Обычный3"/>
    <w:rsid w:val="00A46263"/>
    <w:pPr>
      <w:widowControl w:val="0"/>
      <w:spacing w:before="280" w:line="300" w:lineRule="auto"/>
      <w:ind w:firstLine="700"/>
      <w:jc w:val="both"/>
    </w:pPr>
    <w:rPr>
      <w:snapToGrid w:val="0"/>
      <w:sz w:val="24"/>
    </w:rPr>
  </w:style>
  <w:style w:type="character" w:customStyle="1" w:styleId="2FranklinGothicHeavy5pt150">
    <w:name w:val="Основной текст (2) + Franklin Gothic Heavy;5 pt;Курсив;Масштаб 150%"/>
    <w:basedOn w:val="25"/>
    <w:rsid w:val="00A46263"/>
    <w:rPr>
      <w:rFonts w:ascii="Franklin Gothic Heavy" w:eastAsia="Franklin Gothic Heavy" w:hAnsi="Franklin Gothic Heavy" w:cs="Franklin Gothic Heavy"/>
      <w:b w:val="0"/>
      <w:bCs w:val="0"/>
      <w:i/>
      <w:iCs/>
      <w:smallCaps w:val="0"/>
      <w:strike w:val="0"/>
      <w:color w:val="000000"/>
      <w:spacing w:val="0"/>
      <w:w w:val="150"/>
      <w:position w:val="0"/>
      <w:sz w:val="10"/>
      <w:szCs w:val="10"/>
      <w:u w:val="none"/>
      <w:lang w:val="en-US" w:eastAsia="en-US" w:bidi="en-US"/>
    </w:rPr>
  </w:style>
  <w:style w:type="character" w:customStyle="1" w:styleId="down">
    <w:name w:val="down"/>
    <w:basedOn w:val="a3"/>
    <w:rsid w:val="00A46263"/>
  </w:style>
  <w:style w:type="character" w:customStyle="1" w:styleId="210pt1">
    <w:name w:val="Основной текст (2) + 10 pt;Полужирный"/>
    <w:basedOn w:val="25"/>
    <w:rsid w:val="00A46263"/>
    <w:rPr>
      <w:rFonts w:ascii="Times New Roman" w:eastAsia="Times New Roman" w:hAnsi="Times New Roman"/>
      <w:b/>
      <w:bCs/>
      <w:i w:val="0"/>
      <w:iCs w:val="0"/>
      <w:smallCaps w:val="0"/>
      <w:strike w:val="0"/>
      <w:color w:val="000000"/>
      <w:spacing w:val="0"/>
      <w:w w:val="100"/>
      <w:position w:val="0"/>
      <w:sz w:val="20"/>
      <w:szCs w:val="20"/>
      <w:u w:val="none"/>
      <w:lang w:val="ru-RU" w:eastAsia="ru-RU" w:bidi="ru-RU"/>
    </w:rPr>
  </w:style>
  <w:style w:type="table" w:styleId="afffffe">
    <w:name w:val="Table Elegant"/>
    <w:basedOn w:val="a4"/>
    <w:locked/>
    <w:rsid w:val="00A46263"/>
    <w:pPr>
      <w:spacing w:line="276" w:lineRule="auto"/>
      <w:ind w:firstLine="709"/>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
    <w:name w:val="Body text_"/>
    <w:link w:val="9c"/>
    <w:rsid w:val="00A46263"/>
    <w:rPr>
      <w:sz w:val="22"/>
      <w:szCs w:val="22"/>
      <w:shd w:val="clear" w:color="auto" w:fill="FFFFFF"/>
    </w:rPr>
  </w:style>
  <w:style w:type="paragraph" w:customStyle="1" w:styleId="9c">
    <w:name w:val="Основной текст9"/>
    <w:basedOn w:val="a2"/>
    <w:link w:val="Bodytext"/>
    <w:rsid w:val="00A46263"/>
    <w:pPr>
      <w:shd w:val="clear" w:color="auto" w:fill="FFFFFF"/>
      <w:spacing w:line="480" w:lineRule="exact"/>
      <w:ind w:hanging="380"/>
      <w:jc w:val="left"/>
    </w:pPr>
    <w:rPr>
      <w:rFonts w:cs="Times New Roman"/>
      <w:sz w:val="22"/>
    </w:rPr>
  </w:style>
  <w:style w:type="paragraph" w:customStyle="1" w:styleId="affffff">
    <w:name w:val="Обычный текст"/>
    <w:basedOn w:val="a2"/>
    <w:rsid w:val="00A46263"/>
    <w:pPr>
      <w:spacing w:line="240" w:lineRule="auto"/>
      <w:ind w:left="397" w:hanging="397"/>
    </w:pPr>
    <w:rPr>
      <w:rFonts w:cs="Arial"/>
      <w:sz w:val="24"/>
      <w:szCs w:val="20"/>
    </w:rPr>
  </w:style>
  <w:style w:type="character" w:customStyle="1" w:styleId="afffff3">
    <w:name w:val="Название таблицы Знак"/>
    <w:link w:val="afffff2"/>
    <w:rsid w:val="00A46263"/>
    <w:rPr>
      <w:b/>
      <w:bCs/>
      <w:sz w:val="22"/>
      <w:szCs w:val="22"/>
    </w:rPr>
  </w:style>
  <w:style w:type="paragraph" w:customStyle="1" w:styleId="affffff0">
    <w:name w:val="Название рисунка"/>
    <w:basedOn w:val="aff"/>
    <w:rsid w:val="00A46263"/>
    <w:pPr>
      <w:spacing w:line="360" w:lineRule="auto"/>
      <w:ind w:left="180"/>
      <w:jc w:val="center"/>
    </w:pPr>
    <w:rPr>
      <w:sz w:val="24"/>
      <w:szCs w:val="24"/>
    </w:rPr>
  </w:style>
  <w:style w:type="paragraph" w:customStyle="1" w:styleId="affffff1">
    <w:name w:val="Обычный ТКП"/>
    <w:basedOn w:val="a2"/>
    <w:link w:val="affffff2"/>
    <w:rsid w:val="00A46263"/>
    <w:pPr>
      <w:suppressAutoHyphens/>
      <w:spacing w:line="360" w:lineRule="auto"/>
      <w:ind w:left="57" w:right="-2"/>
    </w:pPr>
    <w:rPr>
      <w:rFonts w:cs="Times New Roman"/>
      <w:sz w:val="24"/>
      <w:szCs w:val="20"/>
    </w:rPr>
  </w:style>
  <w:style w:type="character" w:customStyle="1" w:styleId="affffff2">
    <w:name w:val="Обычный ТКП Знак"/>
    <w:link w:val="affffff1"/>
    <w:rsid w:val="00A46263"/>
    <w:rPr>
      <w:sz w:val="24"/>
      <w:lang w:eastAsia="en-US"/>
    </w:rPr>
  </w:style>
  <w:style w:type="paragraph" w:customStyle="1" w:styleId="affffff3">
    <w:name w:val="Табл крупная по центру"/>
    <w:basedOn w:val="affffff1"/>
    <w:rsid w:val="00A46263"/>
    <w:pPr>
      <w:spacing w:line="240" w:lineRule="exact"/>
      <w:ind w:left="0" w:right="0" w:firstLine="0"/>
      <w:jc w:val="center"/>
    </w:pPr>
    <w:rPr>
      <w:snapToGrid w:val="0"/>
      <w:color w:val="000000"/>
      <w:sz w:val="22"/>
    </w:rPr>
  </w:style>
  <w:style w:type="character" w:customStyle="1" w:styleId="Bodytext3">
    <w:name w:val="Body text (3)_"/>
    <w:link w:val="Bodytext30"/>
    <w:rsid w:val="00A46263"/>
    <w:rPr>
      <w:sz w:val="27"/>
      <w:szCs w:val="27"/>
      <w:shd w:val="clear" w:color="auto" w:fill="FFFFFF"/>
    </w:rPr>
  </w:style>
  <w:style w:type="paragraph" w:customStyle="1" w:styleId="Bodytext30">
    <w:name w:val="Body text (3)"/>
    <w:basedOn w:val="a2"/>
    <w:link w:val="Bodytext3"/>
    <w:rsid w:val="00A46263"/>
    <w:pPr>
      <w:shd w:val="clear" w:color="auto" w:fill="FFFFFF"/>
      <w:spacing w:after="2160" w:line="0" w:lineRule="atLeast"/>
      <w:ind w:hanging="2100"/>
      <w:jc w:val="center"/>
    </w:pPr>
    <w:rPr>
      <w:rFonts w:cs="Times New Roman"/>
      <w:sz w:val="27"/>
      <w:szCs w:val="27"/>
    </w:rPr>
  </w:style>
  <w:style w:type="character" w:customStyle="1" w:styleId="BodytextBold">
    <w:name w:val="Body text + Bold"/>
    <w:rsid w:val="00A46263"/>
    <w:rPr>
      <w:rFonts w:ascii="Times New Roman" w:eastAsia="Times New Roman" w:hAnsi="Times New Roman" w:cs="Times New Roman"/>
      <w:b/>
      <w:bCs/>
      <w:i w:val="0"/>
      <w:iCs w:val="0"/>
      <w:smallCaps w:val="0"/>
      <w:strike w:val="0"/>
      <w:spacing w:val="0"/>
      <w:sz w:val="22"/>
      <w:szCs w:val="22"/>
    </w:rPr>
  </w:style>
  <w:style w:type="character" w:customStyle="1" w:styleId="Heading22">
    <w:name w:val="Heading #2 (2)_"/>
    <w:rsid w:val="00A46263"/>
    <w:rPr>
      <w:rFonts w:ascii="Times New Roman" w:eastAsia="Times New Roman" w:hAnsi="Times New Roman" w:cs="Times New Roman"/>
      <w:b w:val="0"/>
      <w:bCs w:val="0"/>
      <w:i w:val="0"/>
      <w:iCs w:val="0"/>
      <w:smallCaps w:val="0"/>
      <w:strike w:val="0"/>
      <w:spacing w:val="0"/>
      <w:sz w:val="27"/>
      <w:szCs w:val="27"/>
    </w:rPr>
  </w:style>
  <w:style w:type="character" w:customStyle="1" w:styleId="Heading220">
    <w:name w:val="Heading #2 (2)"/>
    <w:rsid w:val="00A46263"/>
    <w:rPr>
      <w:rFonts w:ascii="Times New Roman" w:eastAsia="Times New Roman" w:hAnsi="Times New Roman" w:cs="Times New Roman"/>
      <w:b w:val="0"/>
      <w:bCs w:val="0"/>
      <w:i w:val="0"/>
      <w:iCs w:val="0"/>
      <w:smallCaps w:val="0"/>
      <w:strike w:val="0"/>
      <w:spacing w:val="0"/>
      <w:sz w:val="27"/>
      <w:szCs w:val="27"/>
    </w:rPr>
  </w:style>
  <w:style w:type="paragraph" w:customStyle="1" w:styleId="xl63">
    <w:name w:val="xl63"/>
    <w:basedOn w:val="a2"/>
    <w:rsid w:val="00A46263"/>
    <w:pPr>
      <w:spacing w:before="100" w:beforeAutospacing="1" w:after="100" w:afterAutospacing="1" w:line="240" w:lineRule="auto"/>
      <w:ind w:firstLine="0"/>
      <w:jc w:val="left"/>
    </w:pPr>
    <w:rPr>
      <w:rFonts w:cs="Times New Roman"/>
      <w:sz w:val="24"/>
      <w:szCs w:val="24"/>
      <w:lang w:eastAsia="ru-RU"/>
    </w:rPr>
  </w:style>
  <w:style w:type="paragraph" w:customStyle="1" w:styleId="font5">
    <w:name w:val="font5"/>
    <w:basedOn w:val="a2"/>
    <w:rsid w:val="00A46263"/>
    <w:pPr>
      <w:spacing w:before="100" w:beforeAutospacing="1" w:after="100" w:afterAutospacing="1" w:line="240" w:lineRule="auto"/>
      <w:ind w:firstLine="0"/>
      <w:jc w:val="left"/>
    </w:pPr>
    <w:rPr>
      <w:rFonts w:ascii="Arial CYR" w:hAnsi="Arial CYR" w:cs="Arial CYR"/>
      <w:sz w:val="24"/>
      <w:szCs w:val="24"/>
      <w:lang w:eastAsia="ru-RU"/>
    </w:rPr>
  </w:style>
  <w:style w:type="paragraph" w:customStyle="1" w:styleId="font6">
    <w:name w:val="font6"/>
    <w:basedOn w:val="a2"/>
    <w:rsid w:val="00A46263"/>
    <w:pPr>
      <w:spacing w:before="100" w:beforeAutospacing="1" w:after="100" w:afterAutospacing="1" w:line="240" w:lineRule="auto"/>
      <w:ind w:firstLine="0"/>
      <w:jc w:val="left"/>
    </w:pPr>
    <w:rPr>
      <w:rFonts w:ascii="Arial CYR" w:hAnsi="Arial CYR" w:cs="Arial CYR"/>
      <w:color w:val="993300"/>
      <w:sz w:val="24"/>
      <w:szCs w:val="24"/>
      <w:lang w:eastAsia="ru-RU"/>
    </w:rPr>
  </w:style>
  <w:style w:type="paragraph" w:customStyle="1" w:styleId="affffff4">
    <w:name w:val="Просто текст"/>
    <w:basedOn w:val="afa"/>
    <w:link w:val="affffff5"/>
    <w:qFormat/>
    <w:rsid w:val="00A46263"/>
    <w:pPr>
      <w:spacing w:before="60" w:after="60" w:line="260" w:lineRule="atLeast"/>
      <w:jc w:val="both"/>
    </w:pPr>
    <w:rPr>
      <w:rFonts w:ascii="Arial" w:hAnsi="Arial"/>
      <w:sz w:val="22"/>
      <w:szCs w:val="24"/>
    </w:rPr>
  </w:style>
  <w:style w:type="character" w:customStyle="1" w:styleId="affffff5">
    <w:name w:val="Просто текст Знак"/>
    <w:link w:val="affffff4"/>
    <w:rsid w:val="00A46263"/>
    <w:rPr>
      <w:rFonts w:ascii="Arial" w:hAnsi="Arial"/>
      <w:sz w:val="22"/>
      <w:szCs w:val="24"/>
      <w:lang w:eastAsia="en-US"/>
    </w:rPr>
  </w:style>
  <w:style w:type="paragraph" w:customStyle="1" w:styleId="CharChar">
    <w:name w:val="Char Char Знак Знак Знак Знак Знак Знак"/>
    <w:basedOn w:val="a2"/>
    <w:rsid w:val="00A46263"/>
    <w:pPr>
      <w:spacing w:after="160" w:line="240" w:lineRule="exact"/>
      <w:ind w:firstLine="0"/>
      <w:jc w:val="left"/>
    </w:pPr>
    <w:rPr>
      <w:rFonts w:ascii="Verdana" w:hAnsi="Verdana" w:cs="Verdana"/>
      <w:sz w:val="20"/>
      <w:szCs w:val="20"/>
      <w:lang w:val="en-US"/>
    </w:rPr>
  </w:style>
  <w:style w:type="paragraph" w:customStyle="1" w:styleId="affffff6">
    <w:name w:val="Стиль Основа + влево"/>
    <w:basedOn w:val="a2"/>
    <w:rsid w:val="00A46263"/>
    <w:pPr>
      <w:spacing w:before="120" w:line="240" w:lineRule="auto"/>
      <w:ind w:firstLine="720"/>
    </w:pPr>
    <w:rPr>
      <w:rFonts w:cs="Times New Roman"/>
      <w:sz w:val="24"/>
      <w:szCs w:val="20"/>
      <w:lang w:eastAsia="ru-RU"/>
    </w:rPr>
  </w:style>
  <w:style w:type="character" w:customStyle="1" w:styleId="211pt0">
    <w:name w:val="Основной текст (2) + 11 pt;Полужирный"/>
    <w:basedOn w:val="25"/>
    <w:rsid w:val="00A46263"/>
    <w:rPr>
      <w:rFonts w:ascii="Times New Roman" w:eastAsia="Times New Roman" w:hAnsi="Times New Roman"/>
      <w:b/>
      <w:bCs/>
      <w:i w:val="0"/>
      <w:iCs w:val="0"/>
      <w:smallCaps w:val="0"/>
      <w:strike w:val="0"/>
      <w:color w:val="000000"/>
      <w:spacing w:val="0"/>
      <w:w w:val="100"/>
      <w:position w:val="0"/>
      <w:sz w:val="22"/>
      <w:szCs w:val="22"/>
      <w:u w:val="none"/>
      <w:lang w:val="ru-RU" w:eastAsia="ru-RU" w:bidi="ru-RU"/>
    </w:rPr>
  </w:style>
  <w:style w:type="character" w:customStyle="1" w:styleId="265pt">
    <w:name w:val="Основной текст (2) + 6.5 pt"/>
    <w:basedOn w:val="25"/>
    <w:rsid w:val="00A46263"/>
    <w:rPr>
      <w:rFonts w:ascii="Times New Roman" w:eastAsia="Times New Roman" w:hAnsi="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05pt2pt">
    <w:name w:val="Основной текст (2) + 10.5 pt;Полужирный;Курсив;Интервал 2 pt"/>
    <w:basedOn w:val="25"/>
    <w:rsid w:val="00A46263"/>
    <w:rPr>
      <w:rFonts w:ascii="Times New Roman" w:eastAsia="Times New Roman" w:hAnsi="Times New Roman"/>
      <w:b/>
      <w:bCs/>
      <w:i/>
      <w:iCs/>
      <w:smallCaps w:val="0"/>
      <w:strike w:val="0"/>
      <w:color w:val="000000"/>
      <w:spacing w:val="40"/>
      <w:w w:val="100"/>
      <w:position w:val="0"/>
      <w:sz w:val="21"/>
      <w:szCs w:val="21"/>
      <w:u w:val="none"/>
      <w:lang w:val="ru-RU" w:eastAsia="ru-RU" w:bidi="ru-RU"/>
    </w:rPr>
  </w:style>
  <w:style w:type="character" w:customStyle="1" w:styleId="3f9">
    <w:name w:val="Основной текст (3) + Не полужирный"/>
    <w:basedOn w:val="3a"/>
    <w:rsid w:val="00A46263"/>
    <w:rPr>
      <w:rFonts w:ascii="Times New Roman" w:eastAsia="Times New Roman" w:hAnsi="Times New Roman"/>
      <w:b/>
      <w:bCs/>
      <w:i w:val="0"/>
      <w:iCs w:val="0"/>
      <w:smallCaps w:val="0"/>
      <w:strike w:val="0"/>
      <w:color w:val="000000"/>
      <w:spacing w:val="0"/>
      <w:w w:val="100"/>
      <w:position w:val="0"/>
      <w:sz w:val="28"/>
      <w:szCs w:val="28"/>
      <w:u w:val="none"/>
      <w:lang w:val="ru-RU" w:eastAsia="ru-RU" w:bidi="ru-RU"/>
    </w:rPr>
  </w:style>
  <w:style w:type="paragraph" w:customStyle="1" w:styleId="StyleBodyTextIndent312ptJustifiedAfter0pt">
    <w:name w:val="Style Body Text Indent 3 + 12 pt Justified After:  0 pt"/>
    <w:basedOn w:val="3f3"/>
    <w:uiPriority w:val="99"/>
    <w:rsid w:val="00A46263"/>
    <w:pPr>
      <w:widowControl w:val="0"/>
      <w:numPr>
        <w:numId w:val="11"/>
      </w:numPr>
      <w:adjustRightInd w:val="0"/>
      <w:spacing w:before="120" w:after="0" w:line="240" w:lineRule="auto"/>
      <w:textAlignment w:val="baseline"/>
    </w:pPr>
    <w:rPr>
      <w:rFonts w:ascii="Times New Roman" w:hAnsi="Times New Roman"/>
      <w:sz w:val="24"/>
      <w:szCs w:val="20"/>
      <w:lang w:eastAsia="ru-RU"/>
    </w:rPr>
  </w:style>
  <w:style w:type="character" w:customStyle="1" w:styleId="2105pt">
    <w:name w:val="Основной текст (2) + 10.5 pt"/>
    <w:basedOn w:val="25"/>
    <w:rsid w:val="00A46263"/>
    <w:rPr>
      <w:rFonts w:ascii="Times New Roman" w:eastAsia="Times New Roman" w:hAnsi="Times New Roman"/>
      <w:b w:val="0"/>
      <w:bCs w:val="0"/>
      <w:i w:val="0"/>
      <w:iCs w:val="0"/>
      <w:smallCaps w:val="0"/>
      <w:strike w:val="0"/>
      <w:color w:val="000000"/>
      <w:spacing w:val="0"/>
      <w:w w:val="100"/>
      <w:position w:val="0"/>
      <w:sz w:val="21"/>
      <w:szCs w:val="21"/>
      <w:u w:val="none"/>
      <w:lang w:val="ru-RU" w:eastAsia="ru-RU" w:bidi="ru-RU"/>
    </w:rPr>
  </w:style>
  <w:style w:type="character" w:customStyle="1" w:styleId="2CourierNew10pt">
    <w:name w:val="Основной текст (2) + Courier New;10 pt"/>
    <w:basedOn w:val="25"/>
    <w:rsid w:val="00A46263"/>
    <w:rPr>
      <w:rFonts w:ascii="Courier New" w:eastAsia="Courier New" w:hAnsi="Courier New" w:cs="Courier New"/>
      <w:b w:val="0"/>
      <w:bCs w:val="0"/>
      <w:i w:val="0"/>
      <w:iCs w:val="0"/>
      <w:smallCaps w:val="0"/>
      <w:strike w:val="0"/>
      <w:color w:val="000000"/>
      <w:spacing w:val="0"/>
      <w:w w:val="100"/>
      <w:position w:val="0"/>
      <w:sz w:val="20"/>
      <w:szCs w:val="20"/>
      <w:u w:val="none"/>
      <w:lang w:val="ru-RU" w:eastAsia="ru-RU" w:bidi="ru-RU"/>
    </w:rPr>
  </w:style>
  <w:style w:type="paragraph" w:customStyle="1" w:styleId="2fd">
    <w:name w:val="Абзац списка2"/>
    <w:basedOn w:val="a2"/>
    <w:rsid w:val="00A46263"/>
    <w:pPr>
      <w:spacing w:after="160" w:line="259" w:lineRule="auto"/>
      <w:ind w:left="720" w:firstLine="0"/>
      <w:jc w:val="left"/>
    </w:pPr>
    <w:rPr>
      <w:rFonts w:ascii="Calibri" w:eastAsia="Calibri" w:hAnsi="Calibri"/>
      <w:sz w:val="22"/>
    </w:rPr>
  </w:style>
  <w:style w:type="paragraph" w:customStyle="1" w:styleId="xl94">
    <w:name w:val="xl94"/>
    <w:basedOn w:val="a2"/>
    <w:rsid w:val="00A46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cs="Times New Roman"/>
      <w:sz w:val="22"/>
      <w:lang w:eastAsia="ru-RU"/>
    </w:rPr>
  </w:style>
  <w:style w:type="paragraph" w:customStyle="1" w:styleId="xl95">
    <w:name w:val="xl95"/>
    <w:basedOn w:val="a2"/>
    <w:rsid w:val="00A46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2"/>
      <w:lang w:eastAsia="ru-RU"/>
    </w:rPr>
  </w:style>
  <w:style w:type="paragraph" w:customStyle="1" w:styleId="xl96">
    <w:name w:val="xl96"/>
    <w:basedOn w:val="a2"/>
    <w:rsid w:val="00A46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cs="Times New Roman"/>
      <w:sz w:val="22"/>
      <w:lang w:eastAsia="ru-RU"/>
    </w:rPr>
  </w:style>
  <w:style w:type="paragraph" w:customStyle="1" w:styleId="xl97">
    <w:name w:val="xl97"/>
    <w:basedOn w:val="a2"/>
    <w:rsid w:val="00A46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sz w:val="22"/>
      <w:lang w:eastAsia="ru-RU"/>
    </w:rPr>
  </w:style>
  <w:style w:type="paragraph" w:customStyle="1" w:styleId="xl98">
    <w:name w:val="xl98"/>
    <w:basedOn w:val="a2"/>
    <w:rsid w:val="00A4626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cs="Times New Roman"/>
      <w:sz w:val="22"/>
      <w:lang w:eastAsia="ru-RU"/>
    </w:rPr>
  </w:style>
  <w:style w:type="paragraph" w:customStyle="1" w:styleId="xl99">
    <w:name w:val="xl99"/>
    <w:basedOn w:val="a2"/>
    <w:rsid w:val="00A46263"/>
    <w:pPr>
      <w:spacing w:before="100" w:beforeAutospacing="1" w:after="100" w:afterAutospacing="1" w:line="240" w:lineRule="auto"/>
      <w:ind w:firstLine="0"/>
      <w:jc w:val="left"/>
    </w:pPr>
    <w:rPr>
      <w:rFonts w:cs="Times New Roman"/>
      <w:sz w:val="22"/>
      <w:lang w:eastAsia="ru-RU"/>
    </w:rPr>
  </w:style>
  <w:style w:type="paragraph" w:customStyle="1" w:styleId="xl100">
    <w:name w:val="xl100"/>
    <w:basedOn w:val="a2"/>
    <w:rsid w:val="00A46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cs="Times New Roman"/>
      <w:color w:val="000000"/>
      <w:sz w:val="22"/>
      <w:lang w:eastAsia="ru-RU"/>
    </w:rPr>
  </w:style>
  <w:style w:type="paragraph" w:customStyle="1" w:styleId="xl101">
    <w:name w:val="xl101"/>
    <w:basedOn w:val="a2"/>
    <w:rsid w:val="00A46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cs="Times New Roman"/>
      <w:color w:val="000000"/>
      <w:sz w:val="22"/>
      <w:lang w:eastAsia="ru-RU"/>
    </w:rPr>
  </w:style>
  <w:style w:type="paragraph" w:customStyle="1" w:styleId="xl102">
    <w:name w:val="xl102"/>
    <w:basedOn w:val="a2"/>
    <w:rsid w:val="00A46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cs="Times New Roman"/>
      <w:color w:val="000000"/>
      <w:sz w:val="22"/>
      <w:lang w:eastAsia="ru-RU"/>
    </w:rPr>
  </w:style>
  <w:style w:type="paragraph" w:customStyle="1" w:styleId="xl103">
    <w:name w:val="xl103"/>
    <w:basedOn w:val="a2"/>
    <w:rsid w:val="00A46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b/>
      <w:bCs/>
      <w:sz w:val="22"/>
      <w:lang w:eastAsia="ru-RU"/>
    </w:rPr>
  </w:style>
  <w:style w:type="paragraph" w:customStyle="1" w:styleId="xl104">
    <w:name w:val="xl104"/>
    <w:basedOn w:val="a2"/>
    <w:rsid w:val="00A46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cs="Times New Roman"/>
      <w:sz w:val="22"/>
      <w:lang w:eastAsia="ru-RU"/>
    </w:rPr>
  </w:style>
  <w:style w:type="paragraph" w:customStyle="1" w:styleId="xl105">
    <w:name w:val="xl105"/>
    <w:basedOn w:val="a2"/>
    <w:rsid w:val="00A46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b/>
      <w:bCs/>
      <w:sz w:val="22"/>
      <w:lang w:eastAsia="ru-RU"/>
    </w:rPr>
  </w:style>
  <w:style w:type="paragraph" w:customStyle="1" w:styleId="xl106">
    <w:name w:val="xl106"/>
    <w:basedOn w:val="a2"/>
    <w:rsid w:val="00A46263"/>
    <w:pPr>
      <w:spacing w:before="100" w:beforeAutospacing="1" w:after="100" w:afterAutospacing="1" w:line="240" w:lineRule="auto"/>
      <w:ind w:firstLine="0"/>
      <w:jc w:val="left"/>
    </w:pPr>
    <w:rPr>
      <w:rFonts w:cs="Times New Roman"/>
      <w:b/>
      <w:bCs/>
      <w:sz w:val="24"/>
      <w:szCs w:val="24"/>
      <w:lang w:eastAsia="ru-RU"/>
    </w:rPr>
  </w:style>
  <w:style w:type="paragraph" w:customStyle="1" w:styleId="xl107">
    <w:name w:val="xl107"/>
    <w:basedOn w:val="a2"/>
    <w:rsid w:val="00A46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cs="Times New Roman"/>
      <w:sz w:val="24"/>
      <w:szCs w:val="24"/>
      <w:lang w:eastAsia="ru-RU"/>
    </w:rPr>
  </w:style>
  <w:style w:type="paragraph" w:customStyle="1" w:styleId="xl108">
    <w:name w:val="xl108"/>
    <w:basedOn w:val="a2"/>
    <w:rsid w:val="00A46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cs="Times New Roman"/>
      <w:sz w:val="24"/>
      <w:szCs w:val="24"/>
      <w:lang w:eastAsia="ru-RU"/>
    </w:rPr>
  </w:style>
  <w:style w:type="paragraph" w:customStyle="1" w:styleId="xl109">
    <w:name w:val="xl109"/>
    <w:basedOn w:val="a2"/>
    <w:rsid w:val="00A46263"/>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cs="Times New Roman"/>
      <w:sz w:val="24"/>
      <w:szCs w:val="24"/>
      <w:lang w:eastAsia="ru-RU"/>
    </w:rPr>
  </w:style>
  <w:style w:type="paragraph" w:customStyle="1" w:styleId="xl110">
    <w:name w:val="xl110"/>
    <w:basedOn w:val="a2"/>
    <w:rsid w:val="00A46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cs="Times New Roman"/>
      <w:color w:val="000000"/>
      <w:sz w:val="24"/>
      <w:szCs w:val="24"/>
      <w:lang w:eastAsia="ru-RU"/>
    </w:rPr>
  </w:style>
  <w:style w:type="character" w:customStyle="1" w:styleId="2Exact">
    <w:name w:val="Заголовок №2 Exact"/>
    <w:basedOn w:val="a3"/>
    <w:rsid w:val="00A46263"/>
    <w:rPr>
      <w:rFonts w:ascii="Times New Roman" w:eastAsia="Times New Roman" w:hAnsi="Times New Roman" w:cs="Times New Roman"/>
      <w:b/>
      <w:bCs/>
      <w:i w:val="0"/>
      <w:iCs w:val="0"/>
      <w:smallCaps w:val="0"/>
      <w:strike w:val="0"/>
      <w:sz w:val="26"/>
      <w:szCs w:val="26"/>
      <w:u w:val="none"/>
    </w:rPr>
  </w:style>
</w:styles>
</file>

<file path=word/webSettings.xml><?xml version="1.0" encoding="utf-8"?>
<w:webSettings xmlns:r="http://schemas.openxmlformats.org/officeDocument/2006/relationships" xmlns:w="http://schemas.openxmlformats.org/wordprocessingml/2006/main">
  <w:divs>
    <w:div w:id="225146158">
      <w:bodyDiv w:val="1"/>
      <w:marLeft w:val="0"/>
      <w:marRight w:val="0"/>
      <w:marTop w:val="0"/>
      <w:marBottom w:val="0"/>
      <w:divBdr>
        <w:top w:val="none" w:sz="0" w:space="0" w:color="auto"/>
        <w:left w:val="none" w:sz="0" w:space="0" w:color="auto"/>
        <w:bottom w:val="none" w:sz="0" w:space="0" w:color="auto"/>
        <w:right w:val="none" w:sz="0" w:space="0" w:color="auto"/>
      </w:divBdr>
      <w:divsChild>
        <w:div w:id="1882356865">
          <w:marLeft w:val="0"/>
          <w:marRight w:val="0"/>
          <w:marTop w:val="0"/>
          <w:marBottom w:val="0"/>
          <w:divBdr>
            <w:top w:val="none" w:sz="0" w:space="0" w:color="auto"/>
            <w:left w:val="none" w:sz="0" w:space="0" w:color="auto"/>
            <w:bottom w:val="none" w:sz="0" w:space="0" w:color="auto"/>
            <w:right w:val="none" w:sz="0" w:space="0" w:color="auto"/>
          </w:divBdr>
          <w:divsChild>
            <w:div w:id="2005668027">
              <w:marLeft w:val="0"/>
              <w:marRight w:val="0"/>
              <w:marTop w:val="0"/>
              <w:marBottom w:val="0"/>
              <w:divBdr>
                <w:top w:val="none" w:sz="0" w:space="0" w:color="auto"/>
                <w:left w:val="none" w:sz="0" w:space="0" w:color="auto"/>
                <w:bottom w:val="none" w:sz="0" w:space="0" w:color="auto"/>
                <w:right w:val="none" w:sz="0" w:space="0" w:color="auto"/>
              </w:divBdr>
              <w:divsChild>
                <w:div w:id="1784839090">
                  <w:marLeft w:val="0"/>
                  <w:marRight w:val="0"/>
                  <w:marTop w:val="0"/>
                  <w:marBottom w:val="0"/>
                  <w:divBdr>
                    <w:top w:val="none" w:sz="0" w:space="0" w:color="auto"/>
                    <w:left w:val="none" w:sz="0" w:space="0" w:color="auto"/>
                    <w:bottom w:val="none" w:sz="0" w:space="0" w:color="auto"/>
                    <w:right w:val="none" w:sz="0" w:space="0" w:color="auto"/>
                  </w:divBdr>
                  <w:divsChild>
                    <w:div w:id="603223675">
                      <w:marLeft w:val="0"/>
                      <w:marRight w:val="0"/>
                      <w:marTop w:val="0"/>
                      <w:marBottom w:val="0"/>
                      <w:divBdr>
                        <w:top w:val="none" w:sz="0" w:space="0" w:color="auto"/>
                        <w:left w:val="none" w:sz="0" w:space="0" w:color="auto"/>
                        <w:bottom w:val="none" w:sz="0" w:space="0" w:color="auto"/>
                        <w:right w:val="none" w:sz="0" w:space="0" w:color="auto"/>
                      </w:divBdr>
                      <w:divsChild>
                        <w:div w:id="1811438182">
                          <w:marLeft w:val="0"/>
                          <w:marRight w:val="0"/>
                          <w:marTop w:val="0"/>
                          <w:marBottom w:val="0"/>
                          <w:divBdr>
                            <w:top w:val="none" w:sz="0" w:space="0" w:color="auto"/>
                            <w:left w:val="none" w:sz="0" w:space="0" w:color="auto"/>
                            <w:bottom w:val="none" w:sz="0" w:space="0" w:color="auto"/>
                            <w:right w:val="none" w:sz="0" w:space="0" w:color="auto"/>
                          </w:divBdr>
                          <w:divsChild>
                            <w:div w:id="1226526341">
                              <w:marLeft w:val="0"/>
                              <w:marRight w:val="0"/>
                              <w:marTop w:val="0"/>
                              <w:marBottom w:val="0"/>
                              <w:divBdr>
                                <w:top w:val="none" w:sz="0" w:space="0" w:color="auto"/>
                                <w:left w:val="none" w:sz="0" w:space="0" w:color="auto"/>
                                <w:bottom w:val="none" w:sz="0" w:space="0" w:color="auto"/>
                                <w:right w:val="none" w:sz="0" w:space="0" w:color="auto"/>
                              </w:divBdr>
                              <w:divsChild>
                                <w:div w:id="1874223930">
                                  <w:marLeft w:val="0"/>
                                  <w:marRight w:val="0"/>
                                  <w:marTop w:val="0"/>
                                  <w:marBottom w:val="0"/>
                                  <w:divBdr>
                                    <w:top w:val="none" w:sz="0" w:space="0" w:color="auto"/>
                                    <w:left w:val="none" w:sz="0" w:space="0" w:color="auto"/>
                                    <w:bottom w:val="none" w:sz="0" w:space="0" w:color="auto"/>
                                    <w:right w:val="none" w:sz="0" w:space="0" w:color="auto"/>
                                  </w:divBdr>
                                  <w:divsChild>
                                    <w:div w:id="1575970859">
                                      <w:marLeft w:val="0"/>
                                      <w:marRight w:val="0"/>
                                      <w:marTop w:val="0"/>
                                      <w:marBottom w:val="0"/>
                                      <w:divBdr>
                                        <w:top w:val="none" w:sz="0" w:space="0" w:color="auto"/>
                                        <w:left w:val="none" w:sz="0" w:space="0" w:color="auto"/>
                                        <w:bottom w:val="none" w:sz="0" w:space="0" w:color="auto"/>
                                        <w:right w:val="none" w:sz="0" w:space="0" w:color="auto"/>
                                      </w:divBdr>
                                      <w:divsChild>
                                        <w:div w:id="5368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129079">
      <w:bodyDiv w:val="1"/>
      <w:marLeft w:val="0"/>
      <w:marRight w:val="0"/>
      <w:marTop w:val="0"/>
      <w:marBottom w:val="0"/>
      <w:divBdr>
        <w:top w:val="none" w:sz="0" w:space="0" w:color="auto"/>
        <w:left w:val="none" w:sz="0" w:space="0" w:color="auto"/>
        <w:bottom w:val="none" w:sz="0" w:space="0" w:color="auto"/>
        <w:right w:val="none" w:sz="0" w:space="0" w:color="auto"/>
      </w:divBdr>
      <w:divsChild>
        <w:div w:id="570580929">
          <w:marLeft w:val="0"/>
          <w:marRight w:val="0"/>
          <w:marTop w:val="0"/>
          <w:marBottom w:val="0"/>
          <w:divBdr>
            <w:top w:val="none" w:sz="0" w:space="0" w:color="auto"/>
            <w:left w:val="none" w:sz="0" w:space="0" w:color="auto"/>
            <w:bottom w:val="none" w:sz="0" w:space="0" w:color="auto"/>
            <w:right w:val="none" w:sz="0" w:space="0" w:color="auto"/>
          </w:divBdr>
          <w:divsChild>
            <w:div w:id="21128016">
              <w:marLeft w:val="0"/>
              <w:marRight w:val="0"/>
              <w:marTop w:val="0"/>
              <w:marBottom w:val="0"/>
              <w:divBdr>
                <w:top w:val="none" w:sz="0" w:space="0" w:color="auto"/>
                <w:left w:val="none" w:sz="0" w:space="0" w:color="auto"/>
                <w:bottom w:val="none" w:sz="0" w:space="0" w:color="auto"/>
                <w:right w:val="none" w:sz="0" w:space="0" w:color="auto"/>
              </w:divBdr>
              <w:divsChild>
                <w:div w:id="760372894">
                  <w:marLeft w:val="0"/>
                  <w:marRight w:val="0"/>
                  <w:marTop w:val="0"/>
                  <w:marBottom w:val="0"/>
                  <w:divBdr>
                    <w:top w:val="none" w:sz="0" w:space="0" w:color="auto"/>
                    <w:left w:val="none" w:sz="0" w:space="0" w:color="auto"/>
                    <w:bottom w:val="none" w:sz="0" w:space="0" w:color="auto"/>
                    <w:right w:val="none" w:sz="0" w:space="0" w:color="auto"/>
                  </w:divBdr>
                  <w:divsChild>
                    <w:div w:id="449739632">
                      <w:marLeft w:val="0"/>
                      <w:marRight w:val="0"/>
                      <w:marTop w:val="0"/>
                      <w:marBottom w:val="0"/>
                      <w:divBdr>
                        <w:top w:val="none" w:sz="0" w:space="0" w:color="auto"/>
                        <w:left w:val="none" w:sz="0" w:space="0" w:color="auto"/>
                        <w:bottom w:val="none" w:sz="0" w:space="0" w:color="auto"/>
                        <w:right w:val="none" w:sz="0" w:space="0" w:color="auto"/>
                      </w:divBdr>
                      <w:divsChild>
                        <w:div w:id="693384934">
                          <w:marLeft w:val="0"/>
                          <w:marRight w:val="0"/>
                          <w:marTop w:val="0"/>
                          <w:marBottom w:val="0"/>
                          <w:divBdr>
                            <w:top w:val="none" w:sz="0" w:space="0" w:color="auto"/>
                            <w:left w:val="none" w:sz="0" w:space="0" w:color="auto"/>
                            <w:bottom w:val="none" w:sz="0" w:space="0" w:color="auto"/>
                            <w:right w:val="none" w:sz="0" w:space="0" w:color="auto"/>
                          </w:divBdr>
                          <w:divsChild>
                            <w:div w:id="150606707">
                              <w:marLeft w:val="0"/>
                              <w:marRight w:val="0"/>
                              <w:marTop w:val="0"/>
                              <w:marBottom w:val="0"/>
                              <w:divBdr>
                                <w:top w:val="none" w:sz="0" w:space="0" w:color="auto"/>
                                <w:left w:val="none" w:sz="0" w:space="0" w:color="auto"/>
                                <w:bottom w:val="none" w:sz="0" w:space="0" w:color="auto"/>
                                <w:right w:val="none" w:sz="0" w:space="0" w:color="auto"/>
                              </w:divBdr>
                              <w:divsChild>
                                <w:div w:id="2107991975">
                                  <w:marLeft w:val="0"/>
                                  <w:marRight w:val="0"/>
                                  <w:marTop w:val="0"/>
                                  <w:marBottom w:val="0"/>
                                  <w:divBdr>
                                    <w:top w:val="none" w:sz="0" w:space="0" w:color="auto"/>
                                    <w:left w:val="none" w:sz="0" w:space="0" w:color="auto"/>
                                    <w:bottom w:val="none" w:sz="0" w:space="0" w:color="auto"/>
                                    <w:right w:val="none" w:sz="0" w:space="0" w:color="auto"/>
                                  </w:divBdr>
                                  <w:divsChild>
                                    <w:div w:id="1693068221">
                                      <w:marLeft w:val="0"/>
                                      <w:marRight w:val="0"/>
                                      <w:marTop w:val="0"/>
                                      <w:marBottom w:val="0"/>
                                      <w:divBdr>
                                        <w:top w:val="none" w:sz="0" w:space="0" w:color="auto"/>
                                        <w:left w:val="none" w:sz="0" w:space="0" w:color="auto"/>
                                        <w:bottom w:val="none" w:sz="0" w:space="0" w:color="auto"/>
                                        <w:right w:val="none" w:sz="0" w:space="0" w:color="auto"/>
                                      </w:divBdr>
                                      <w:divsChild>
                                        <w:div w:id="13820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180462">
      <w:bodyDiv w:val="1"/>
      <w:marLeft w:val="0"/>
      <w:marRight w:val="0"/>
      <w:marTop w:val="0"/>
      <w:marBottom w:val="0"/>
      <w:divBdr>
        <w:top w:val="none" w:sz="0" w:space="0" w:color="auto"/>
        <w:left w:val="none" w:sz="0" w:space="0" w:color="auto"/>
        <w:bottom w:val="none" w:sz="0" w:space="0" w:color="auto"/>
        <w:right w:val="none" w:sz="0" w:space="0" w:color="auto"/>
      </w:divBdr>
      <w:divsChild>
        <w:div w:id="686057029">
          <w:marLeft w:val="0"/>
          <w:marRight w:val="0"/>
          <w:marTop w:val="0"/>
          <w:marBottom w:val="0"/>
          <w:divBdr>
            <w:top w:val="none" w:sz="0" w:space="0" w:color="auto"/>
            <w:left w:val="none" w:sz="0" w:space="0" w:color="auto"/>
            <w:bottom w:val="none" w:sz="0" w:space="0" w:color="auto"/>
            <w:right w:val="none" w:sz="0" w:space="0" w:color="auto"/>
          </w:divBdr>
          <w:divsChild>
            <w:div w:id="59141339">
              <w:marLeft w:val="0"/>
              <w:marRight w:val="0"/>
              <w:marTop w:val="0"/>
              <w:marBottom w:val="0"/>
              <w:divBdr>
                <w:top w:val="none" w:sz="0" w:space="0" w:color="auto"/>
                <w:left w:val="none" w:sz="0" w:space="0" w:color="auto"/>
                <w:bottom w:val="none" w:sz="0" w:space="0" w:color="auto"/>
                <w:right w:val="none" w:sz="0" w:space="0" w:color="auto"/>
              </w:divBdr>
              <w:divsChild>
                <w:div w:id="435708555">
                  <w:marLeft w:val="0"/>
                  <w:marRight w:val="0"/>
                  <w:marTop w:val="0"/>
                  <w:marBottom w:val="0"/>
                  <w:divBdr>
                    <w:top w:val="none" w:sz="0" w:space="0" w:color="auto"/>
                    <w:left w:val="none" w:sz="0" w:space="0" w:color="auto"/>
                    <w:bottom w:val="none" w:sz="0" w:space="0" w:color="auto"/>
                    <w:right w:val="none" w:sz="0" w:space="0" w:color="auto"/>
                  </w:divBdr>
                  <w:divsChild>
                    <w:div w:id="709576740">
                      <w:marLeft w:val="0"/>
                      <w:marRight w:val="0"/>
                      <w:marTop w:val="0"/>
                      <w:marBottom w:val="0"/>
                      <w:divBdr>
                        <w:top w:val="none" w:sz="0" w:space="0" w:color="auto"/>
                        <w:left w:val="none" w:sz="0" w:space="0" w:color="auto"/>
                        <w:bottom w:val="none" w:sz="0" w:space="0" w:color="auto"/>
                        <w:right w:val="none" w:sz="0" w:space="0" w:color="auto"/>
                      </w:divBdr>
                      <w:divsChild>
                        <w:div w:id="572088932">
                          <w:marLeft w:val="0"/>
                          <w:marRight w:val="0"/>
                          <w:marTop w:val="0"/>
                          <w:marBottom w:val="0"/>
                          <w:divBdr>
                            <w:top w:val="none" w:sz="0" w:space="0" w:color="auto"/>
                            <w:left w:val="none" w:sz="0" w:space="0" w:color="auto"/>
                            <w:bottom w:val="none" w:sz="0" w:space="0" w:color="auto"/>
                            <w:right w:val="none" w:sz="0" w:space="0" w:color="auto"/>
                          </w:divBdr>
                          <w:divsChild>
                            <w:div w:id="1396850526">
                              <w:marLeft w:val="0"/>
                              <w:marRight w:val="0"/>
                              <w:marTop w:val="0"/>
                              <w:marBottom w:val="0"/>
                              <w:divBdr>
                                <w:top w:val="none" w:sz="0" w:space="0" w:color="auto"/>
                                <w:left w:val="none" w:sz="0" w:space="0" w:color="auto"/>
                                <w:bottom w:val="none" w:sz="0" w:space="0" w:color="auto"/>
                                <w:right w:val="none" w:sz="0" w:space="0" w:color="auto"/>
                              </w:divBdr>
                              <w:divsChild>
                                <w:div w:id="757410995">
                                  <w:marLeft w:val="0"/>
                                  <w:marRight w:val="0"/>
                                  <w:marTop w:val="0"/>
                                  <w:marBottom w:val="0"/>
                                  <w:divBdr>
                                    <w:top w:val="none" w:sz="0" w:space="0" w:color="auto"/>
                                    <w:left w:val="none" w:sz="0" w:space="0" w:color="auto"/>
                                    <w:bottom w:val="none" w:sz="0" w:space="0" w:color="auto"/>
                                    <w:right w:val="none" w:sz="0" w:space="0" w:color="auto"/>
                                  </w:divBdr>
                                  <w:divsChild>
                                    <w:div w:id="389546586">
                                      <w:marLeft w:val="0"/>
                                      <w:marRight w:val="0"/>
                                      <w:marTop w:val="0"/>
                                      <w:marBottom w:val="0"/>
                                      <w:divBdr>
                                        <w:top w:val="none" w:sz="0" w:space="0" w:color="auto"/>
                                        <w:left w:val="none" w:sz="0" w:space="0" w:color="auto"/>
                                        <w:bottom w:val="none" w:sz="0" w:space="0" w:color="auto"/>
                                        <w:right w:val="none" w:sz="0" w:space="0" w:color="auto"/>
                                      </w:divBdr>
                                      <w:divsChild>
                                        <w:div w:id="14622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114895">
      <w:bodyDiv w:val="1"/>
      <w:marLeft w:val="0"/>
      <w:marRight w:val="0"/>
      <w:marTop w:val="0"/>
      <w:marBottom w:val="0"/>
      <w:divBdr>
        <w:top w:val="none" w:sz="0" w:space="0" w:color="auto"/>
        <w:left w:val="none" w:sz="0" w:space="0" w:color="auto"/>
        <w:bottom w:val="none" w:sz="0" w:space="0" w:color="auto"/>
        <w:right w:val="none" w:sz="0" w:space="0" w:color="auto"/>
      </w:divBdr>
      <w:divsChild>
        <w:div w:id="632711840">
          <w:marLeft w:val="0"/>
          <w:marRight w:val="0"/>
          <w:marTop w:val="0"/>
          <w:marBottom w:val="0"/>
          <w:divBdr>
            <w:top w:val="none" w:sz="0" w:space="0" w:color="auto"/>
            <w:left w:val="none" w:sz="0" w:space="0" w:color="auto"/>
            <w:bottom w:val="none" w:sz="0" w:space="0" w:color="auto"/>
            <w:right w:val="none" w:sz="0" w:space="0" w:color="auto"/>
          </w:divBdr>
          <w:divsChild>
            <w:div w:id="882981296">
              <w:marLeft w:val="0"/>
              <w:marRight w:val="0"/>
              <w:marTop w:val="0"/>
              <w:marBottom w:val="0"/>
              <w:divBdr>
                <w:top w:val="none" w:sz="0" w:space="0" w:color="auto"/>
                <w:left w:val="none" w:sz="0" w:space="0" w:color="auto"/>
                <w:bottom w:val="none" w:sz="0" w:space="0" w:color="auto"/>
                <w:right w:val="none" w:sz="0" w:space="0" w:color="auto"/>
              </w:divBdr>
              <w:divsChild>
                <w:div w:id="152841267">
                  <w:marLeft w:val="0"/>
                  <w:marRight w:val="0"/>
                  <w:marTop w:val="0"/>
                  <w:marBottom w:val="0"/>
                  <w:divBdr>
                    <w:top w:val="none" w:sz="0" w:space="0" w:color="auto"/>
                    <w:left w:val="none" w:sz="0" w:space="0" w:color="auto"/>
                    <w:bottom w:val="none" w:sz="0" w:space="0" w:color="auto"/>
                    <w:right w:val="none" w:sz="0" w:space="0" w:color="auto"/>
                  </w:divBdr>
                  <w:divsChild>
                    <w:div w:id="2082093684">
                      <w:marLeft w:val="0"/>
                      <w:marRight w:val="0"/>
                      <w:marTop w:val="0"/>
                      <w:marBottom w:val="0"/>
                      <w:divBdr>
                        <w:top w:val="none" w:sz="0" w:space="0" w:color="auto"/>
                        <w:left w:val="none" w:sz="0" w:space="0" w:color="auto"/>
                        <w:bottom w:val="none" w:sz="0" w:space="0" w:color="auto"/>
                        <w:right w:val="none" w:sz="0" w:space="0" w:color="auto"/>
                      </w:divBdr>
                      <w:divsChild>
                        <w:div w:id="323512871">
                          <w:marLeft w:val="0"/>
                          <w:marRight w:val="0"/>
                          <w:marTop w:val="0"/>
                          <w:marBottom w:val="0"/>
                          <w:divBdr>
                            <w:top w:val="none" w:sz="0" w:space="0" w:color="auto"/>
                            <w:left w:val="none" w:sz="0" w:space="0" w:color="auto"/>
                            <w:bottom w:val="none" w:sz="0" w:space="0" w:color="auto"/>
                            <w:right w:val="none" w:sz="0" w:space="0" w:color="auto"/>
                          </w:divBdr>
                          <w:divsChild>
                            <w:div w:id="953439475">
                              <w:marLeft w:val="0"/>
                              <w:marRight w:val="0"/>
                              <w:marTop w:val="0"/>
                              <w:marBottom w:val="0"/>
                              <w:divBdr>
                                <w:top w:val="none" w:sz="0" w:space="0" w:color="auto"/>
                                <w:left w:val="none" w:sz="0" w:space="0" w:color="auto"/>
                                <w:bottom w:val="none" w:sz="0" w:space="0" w:color="auto"/>
                                <w:right w:val="none" w:sz="0" w:space="0" w:color="auto"/>
                              </w:divBdr>
                              <w:divsChild>
                                <w:div w:id="346757777">
                                  <w:marLeft w:val="0"/>
                                  <w:marRight w:val="0"/>
                                  <w:marTop w:val="0"/>
                                  <w:marBottom w:val="0"/>
                                  <w:divBdr>
                                    <w:top w:val="none" w:sz="0" w:space="0" w:color="auto"/>
                                    <w:left w:val="none" w:sz="0" w:space="0" w:color="auto"/>
                                    <w:bottom w:val="none" w:sz="0" w:space="0" w:color="auto"/>
                                    <w:right w:val="none" w:sz="0" w:space="0" w:color="auto"/>
                                  </w:divBdr>
                                  <w:divsChild>
                                    <w:div w:id="34090361">
                                      <w:marLeft w:val="0"/>
                                      <w:marRight w:val="0"/>
                                      <w:marTop w:val="0"/>
                                      <w:marBottom w:val="0"/>
                                      <w:divBdr>
                                        <w:top w:val="none" w:sz="0" w:space="0" w:color="auto"/>
                                        <w:left w:val="none" w:sz="0" w:space="0" w:color="auto"/>
                                        <w:bottom w:val="none" w:sz="0" w:space="0" w:color="auto"/>
                                        <w:right w:val="none" w:sz="0" w:space="0" w:color="auto"/>
                                      </w:divBdr>
                                      <w:divsChild>
                                        <w:div w:id="20353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671670">
      <w:bodyDiv w:val="1"/>
      <w:marLeft w:val="0"/>
      <w:marRight w:val="0"/>
      <w:marTop w:val="0"/>
      <w:marBottom w:val="0"/>
      <w:divBdr>
        <w:top w:val="none" w:sz="0" w:space="0" w:color="auto"/>
        <w:left w:val="none" w:sz="0" w:space="0" w:color="auto"/>
        <w:bottom w:val="none" w:sz="0" w:space="0" w:color="auto"/>
        <w:right w:val="none" w:sz="0" w:space="0" w:color="auto"/>
      </w:divBdr>
      <w:divsChild>
        <w:div w:id="11348405">
          <w:marLeft w:val="0"/>
          <w:marRight w:val="0"/>
          <w:marTop w:val="0"/>
          <w:marBottom w:val="0"/>
          <w:divBdr>
            <w:top w:val="none" w:sz="0" w:space="0" w:color="auto"/>
            <w:left w:val="none" w:sz="0" w:space="0" w:color="auto"/>
            <w:bottom w:val="none" w:sz="0" w:space="0" w:color="auto"/>
            <w:right w:val="none" w:sz="0" w:space="0" w:color="auto"/>
          </w:divBdr>
          <w:divsChild>
            <w:div w:id="1380936181">
              <w:marLeft w:val="0"/>
              <w:marRight w:val="0"/>
              <w:marTop w:val="0"/>
              <w:marBottom w:val="0"/>
              <w:divBdr>
                <w:top w:val="none" w:sz="0" w:space="0" w:color="auto"/>
                <w:left w:val="none" w:sz="0" w:space="0" w:color="auto"/>
                <w:bottom w:val="none" w:sz="0" w:space="0" w:color="auto"/>
                <w:right w:val="none" w:sz="0" w:space="0" w:color="auto"/>
              </w:divBdr>
              <w:divsChild>
                <w:div w:id="789477386">
                  <w:marLeft w:val="0"/>
                  <w:marRight w:val="0"/>
                  <w:marTop w:val="0"/>
                  <w:marBottom w:val="0"/>
                  <w:divBdr>
                    <w:top w:val="none" w:sz="0" w:space="0" w:color="auto"/>
                    <w:left w:val="none" w:sz="0" w:space="0" w:color="auto"/>
                    <w:bottom w:val="none" w:sz="0" w:space="0" w:color="auto"/>
                    <w:right w:val="none" w:sz="0" w:space="0" w:color="auto"/>
                  </w:divBdr>
                  <w:divsChild>
                    <w:div w:id="1004090566">
                      <w:marLeft w:val="0"/>
                      <w:marRight w:val="0"/>
                      <w:marTop w:val="0"/>
                      <w:marBottom w:val="0"/>
                      <w:divBdr>
                        <w:top w:val="none" w:sz="0" w:space="0" w:color="auto"/>
                        <w:left w:val="none" w:sz="0" w:space="0" w:color="auto"/>
                        <w:bottom w:val="none" w:sz="0" w:space="0" w:color="auto"/>
                        <w:right w:val="none" w:sz="0" w:space="0" w:color="auto"/>
                      </w:divBdr>
                      <w:divsChild>
                        <w:div w:id="710500690">
                          <w:marLeft w:val="0"/>
                          <w:marRight w:val="0"/>
                          <w:marTop w:val="0"/>
                          <w:marBottom w:val="0"/>
                          <w:divBdr>
                            <w:top w:val="none" w:sz="0" w:space="0" w:color="auto"/>
                            <w:left w:val="none" w:sz="0" w:space="0" w:color="auto"/>
                            <w:bottom w:val="none" w:sz="0" w:space="0" w:color="auto"/>
                            <w:right w:val="none" w:sz="0" w:space="0" w:color="auto"/>
                          </w:divBdr>
                          <w:divsChild>
                            <w:div w:id="1330061806">
                              <w:marLeft w:val="0"/>
                              <w:marRight w:val="0"/>
                              <w:marTop w:val="0"/>
                              <w:marBottom w:val="0"/>
                              <w:divBdr>
                                <w:top w:val="none" w:sz="0" w:space="0" w:color="auto"/>
                                <w:left w:val="none" w:sz="0" w:space="0" w:color="auto"/>
                                <w:bottom w:val="none" w:sz="0" w:space="0" w:color="auto"/>
                                <w:right w:val="none" w:sz="0" w:space="0" w:color="auto"/>
                              </w:divBdr>
                              <w:divsChild>
                                <w:div w:id="1490712907">
                                  <w:marLeft w:val="0"/>
                                  <w:marRight w:val="0"/>
                                  <w:marTop w:val="0"/>
                                  <w:marBottom w:val="0"/>
                                  <w:divBdr>
                                    <w:top w:val="none" w:sz="0" w:space="0" w:color="auto"/>
                                    <w:left w:val="none" w:sz="0" w:space="0" w:color="auto"/>
                                    <w:bottom w:val="none" w:sz="0" w:space="0" w:color="auto"/>
                                    <w:right w:val="none" w:sz="0" w:space="0" w:color="auto"/>
                                  </w:divBdr>
                                  <w:divsChild>
                                    <w:div w:id="1546675610">
                                      <w:marLeft w:val="0"/>
                                      <w:marRight w:val="0"/>
                                      <w:marTop w:val="0"/>
                                      <w:marBottom w:val="0"/>
                                      <w:divBdr>
                                        <w:top w:val="none" w:sz="0" w:space="0" w:color="auto"/>
                                        <w:left w:val="none" w:sz="0" w:space="0" w:color="auto"/>
                                        <w:bottom w:val="none" w:sz="0" w:space="0" w:color="auto"/>
                                        <w:right w:val="none" w:sz="0" w:space="0" w:color="auto"/>
                                      </w:divBdr>
                                      <w:divsChild>
                                        <w:div w:id="19455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119906">
      <w:bodyDiv w:val="1"/>
      <w:marLeft w:val="0"/>
      <w:marRight w:val="0"/>
      <w:marTop w:val="0"/>
      <w:marBottom w:val="0"/>
      <w:divBdr>
        <w:top w:val="none" w:sz="0" w:space="0" w:color="auto"/>
        <w:left w:val="none" w:sz="0" w:space="0" w:color="auto"/>
        <w:bottom w:val="none" w:sz="0" w:space="0" w:color="auto"/>
        <w:right w:val="none" w:sz="0" w:space="0" w:color="auto"/>
      </w:divBdr>
    </w:div>
    <w:div w:id="802426257">
      <w:bodyDiv w:val="1"/>
      <w:marLeft w:val="0"/>
      <w:marRight w:val="0"/>
      <w:marTop w:val="0"/>
      <w:marBottom w:val="0"/>
      <w:divBdr>
        <w:top w:val="none" w:sz="0" w:space="0" w:color="auto"/>
        <w:left w:val="none" w:sz="0" w:space="0" w:color="auto"/>
        <w:bottom w:val="none" w:sz="0" w:space="0" w:color="auto"/>
        <w:right w:val="none" w:sz="0" w:space="0" w:color="auto"/>
      </w:divBdr>
      <w:divsChild>
        <w:div w:id="1573346255">
          <w:marLeft w:val="0"/>
          <w:marRight w:val="0"/>
          <w:marTop w:val="0"/>
          <w:marBottom w:val="0"/>
          <w:divBdr>
            <w:top w:val="none" w:sz="0" w:space="0" w:color="auto"/>
            <w:left w:val="none" w:sz="0" w:space="0" w:color="auto"/>
            <w:bottom w:val="none" w:sz="0" w:space="0" w:color="auto"/>
            <w:right w:val="none" w:sz="0" w:space="0" w:color="auto"/>
          </w:divBdr>
          <w:divsChild>
            <w:div w:id="1427920190">
              <w:marLeft w:val="0"/>
              <w:marRight w:val="0"/>
              <w:marTop w:val="0"/>
              <w:marBottom w:val="0"/>
              <w:divBdr>
                <w:top w:val="none" w:sz="0" w:space="0" w:color="auto"/>
                <w:left w:val="none" w:sz="0" w:space="0" w:color="auto"/>
                <w:bottom w:val="none" w:sz="0" w:space="0" w:color="auto"/>
                <w:right w:val="none" w:sz="0" w:space="0" w:color="auto"/>
              </w:divBdr>
              <w:divsChild>
                <w:div w:id="367922032">
                  <w:marLeft w:val="0"/>
                  <w:marRight w:val="0"/>
                  <w:marTop w:val="0"/>
                  <w:marBottom w:val="0"/>
                  <w:divBdr>
                    <w:top w:val="none" w:sz="0" w:space="0" w:color="auto"/>
                    <w:left w:val="none" w:sz="0" w:space="0" w:color="auto"/>
                    <w:bottom w:val="none" w:sz="0" w:space="0" w:color="auto"/>
                    <w:right w:val="none" w:sz="0" w:space="0" w:color="auto"/>
                  </w:divBdr>
                  <w:divsChild>
                    <w:div w:id="1333335225">
                      <w:marLeft w:val="0"/>
                      <w:marRight w:val="0"/>
                      <w:marTop w:val="0"/>
                      <w:marBottom w:val="0"/>
                      <w:divBdr>
                        <w:top w:val="none" w:sz="0" w:space="0" w:color="auto"/>
                        <w:left w:val="none" w:sz="0" w:space="0" w:color="auto"/>
                        <w:bottom w:val="none" w:sz="0" w:space="0" w:color="auto"/>
                        <w:right w:val="none" w:sz="0" w:space="0" w:color="auto"/>
                      </w:divBdr>
                      <w:divsChild>
                        <w:div w:id="991179291">
                          <w:marLeft w:val="0"/>
                          <w:marRight w:val="0"/>
                          <w:marTop w:val="0"/>
                          <w:marBottom w:val="0"/>
                          <w:divBdr>
                            <w:top w:val="none" w:sz="0" w:space="0" w:color="auto"/>
                            <w:left w:val="none" w:sz="0" w:space="0" w:color="auto"/>
                            <w:bottom w:val="none" w:sz="0" w:space="0" w:color="auto"/>
                            <w:right w:val="none" w:sz="0" w:space="0" w:color="auto"/>
                          </w:divBdr>
                          <w:divsChild>
                            <w:div w:id="1920942076">
                              <w:marLeft w:val="0"/>
                              <w:marRight w:val="0"/>
                              <w:marTop w:val="0"/>
                              <w:marBottom w:val="0"/>
                              <w:divBdr>
                                <w:top w:val="none" w:sz="0" w:space="0" w:color="auto"/>
                                <w:left w:val="none" w:sz="0" w:space="0" w:color="auto"/>
                                <w:bottom w:val="none" w:sz="0" w:space="0" w:color="auto"/>
                                <w:right w:val="none" w:sz="0" w:space="0" w:color="auto"/>
                              </w:divBdr>
                              <w:divsChild>
                                <w:div w:id="1012561457">
                                  <w:marLeft w:val="0"/>
                                  <w:marRight w:val="0"/>
                                  <w:marTop w:val="0"/>
                                  <w:marBottom w:val="0"/>
                                  <w:divBdr>
                                    <w:top w:val="none" w:sz="0" w:space="0" w:color="auto"/>
                                    <w:left w:val="none" w:sz="0" w:space="0" w:color="auto"/>
                                    <w:bottom w:val="none" w:sz="0" w:space="0" w:color="auto"/>
                                    <w:right w:val="none" w:sz="0" w:space="0" w:color="auto"/>
                                  </w:divBdr>
                                  <w:divsChild>
                                    <w:div w:id="1109281305">
                                      <w:marLeft w:val="0"/>
                                      <w:marRight w:val="0"/>
                                      <w:marTop w:val="0"/>
                                      <w:marBottom w:val="0"/>
                                      <w:divBdr>
                                        <w:top w:val="none" w:sz="0" w:space="0" w:color="auto"/>
                                        <w:left w:val="none" w:sz="0" w:space="0" w:color="auto"/>
                                        <w:bottom w:val="none" w:sz="0" w:space="0" w:color="auto"/>
                                        <w:right w:val="none" w:sz="0" w:space="0" w:color="auto"/>
                                      </w:divBdr>
                                      <w:divsChild>
                                        <w:div w:id="21444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827627">
      <w:bodyDiv w:val="1"/>
      <w:marLeft w:val="0"/>
      <w:marRight w:val="0"/>
      <w:marTop w:val="0"/>
      <w:marBottom w:val="0"/>
      <w:divBdr>
        <w:top w:val="none" w:sz="0" w:space="0" w:color="auto"/>
        <w:left w:val="none" w:sz="0" w:space="0" w:color="auto"/>
        <w:bottom w:val="none" w:sz="0" w:space="0" w:color="auto"/>
        <w:right w:val="none" w:sz="0" w:space="0" w:color="auto"/>
      </w:divBdr>
      <w:divsChild>
        <w:div w:id="1893350866">
          <w:marLeft w:val="0"/>
          <w:marRight w:val="0"/>
          <w:marTop w:val="0"/>
          <w:marBottom w:val="0"/>
          <w:divBdr>
            <w:top w:val="none" w:sz="0" w:space="0" w:color="auto"/>
            <w:left w:val="none" w:sz="0" w:space="0" w:color="auto"/>
            <w:bottom w:val="none" w:sz="0" w:space="0" w:color="auto"/>
            <w:right w:val="none" w:sz="0" w:space="0" w:color="auto"/>
          </w:divBdr>
          <w:divsChild>
            <w:div w:id="1791630384">
              <w:marLeft w:val="0"/>
              <w:marRight w:val="0"/>
              <w:marTop w:val="0"/>
              <w:marBottom w:val="0"/>
              <w:divBdr>
                <w:top w:val="none" w:sz="0" w:space="0" w:color="auto"/>
                <w:left w:val="none" w:sz="0" w:space="0" w:color="auto"/>
                <w:bottom w:val="none" w:sz="0" w:space="0" w:color="auto"/>
                <w:right w:val="none" w:sz="0" w:space="0" w:color="auto"/>
              </w:divBdr>
              <w:divsChild>
                <w:div w:id="1046372755">
                  <w:marLeft w:val="0"/>
                  <w:marRight w:val="0"/>
                  <w:marTop w:val="0"/>
                  <w:marBottom w:val="0"/>
                  <w:divBdr>
                    <w:top w:val="none" w:sz="0" w:space="0" w:color="auto"/>
                    <w:left w:val="none" w:sz="0" w:space="0" w:color="auto"/>
                    <w:bottom w:val="none" w:sz="0" w:space="0" w:color="auto"/>
                    <w:right w:val="none" w:sz="0" w:space="0" w:color="auto"/>
                  </w:divBdr>
                  <w:divsChild>
                    <w:div w:id="1333407535">
                      <w:marLeft w:val="0"/>
                      <w:marRight w:val="0"/>
                      <w:marTop w:val="0"/>
                      <w:marBottom w:val="0"/>
                      <w:divBdr>
                        <w:top w:val="none" w:sz="0" w:space="0" w:color="auto"/>
                        <w:left w:val="none" w:sz="0" w:space="0" w:color="auto"/>
                        <w:bottom w:val="none" w:sz="0" w:space="0" w:color="auto"/>
                        <w:right w:val="none" w:sz="0" w:space="0" w:color="auto"/>
                      </w:divBdr>
                      <w:divsChild>
                        <w:div w:id="1022363050">
                          <w:marLeft w:val="0"/>
                          <w:marRight w:val="0"/>
                          <w:marTop w:val="0"/>
                          <w:marBottom w:val="0"/>
                          <w:divBdr>
                            <w:top w:val="none" w:sz="0" w:space="0" w:color="auto"/>
                            <w:left w:val="none" w:sz="0" w:space="0" w:color="auto"/>
                            <w:bottom w:val="none" w:sz="0" w:space="0" w:color="auto"/>
                            <w:right w:val="none" w:sz="0" w:space="0" w:color="auto"/>
                          </w:divBdr>
                          <w:divsChild>
                            <w:div w:id="2075815118">
                              <w:marLeft w:val="0"/>
                              <w:marRight w:val="0"/>
                              <w:marTop w:val="0"/>
                              <w:marBottom w:val="0"/>
                              <w:divBdr>
                                <w:top w:val="none" w:sz="0" w:space="0" w:color="auto"/>
                                <w:left w:val="none" w:sz="0" w:space="0" w:color="auto"/>
                                <w:bottom w:val="none" w:sz="0" w:space="0" w:color="auto"/>
                                <w:right w:val="none" w:sz="0" w:space="0" w:color="auto"/>
                              </w:divBdr>
                              <w:divsChild>
                                <w:div w:id="1979531852">
                                  <w:marLeft w:val="0"/>
                                  <w:marRight w:val="0"/>
                                  <w:marTop w:val="0"/>
                                  <w:marBottom w:val="0"/>
                                  <w:divBdr>
                                    <w:top w:val="none" w:sz="0" w:space="0" w:color="auto"/>
                                    <w:left w:val="none" w:sz="0" w:space="0" w:color="auto"/>
                                    <w:bottom w:val="none" w:sz="0" w:space="0" w:color="auto"/>
                                    <w:right w:val="none" w:sz="0" w:space="0" w:color="auto"/>
                                  </w:divBdr>
                                  <w:divsChild>
                                    <w:div w:id="893614929">
                                      <w:marLeft w:val="0"/>
                                      <w:marRight w:val="0"/>
                                      <w:marTop w:val="0"/>
                                      <w:marBottom w:val="0"/>
                                      <w:divBdr>
                                        <w:top w:val="none" w:sz="0" w:space="0" w:color="auto"/>
                                        <w:left w:val="none" w:sz="0" w:space="0" w:color="auto"/>
                                        <w:bottom w:val="none" w:sz="0" w:space="0" w:color="auto"/>
                                        <w:right w:val="none" w:sz="0" w:space="0" w:color="auto"/>
                                      </w:divBdr>
                                      <w:divsChild>
                                        <w:div w:id="4556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936208">
      <w:bodyDiv w:val="1"/>
      <w:marLeft w:val="0"/>
      <w:marRight w:val="0"/>
      <w:marTop w:val="173"/>
      <w:marBottom w:val="173"/>
      <w:divBdr>
        <w:top w:val="none" w:sz="0" w:space="0" w:color="auto"/>
        <w:left w:val="none" w:sz="0" w:space="0" w:color="auto"/>
        <w:bottom w:val="none" w:sz="0" w:space="0" w:color="auto"/>
        <w:right w:val="none" w:sz="0" w:space="0" w:color="auto"/>
      </w:divBdr>
      <w:divsChild>
        <w:div w:id="552040458">
          <w:marLeft w:val="0"/>
          <w:marRight w:val="0"/>
          <w:marTop w:val="0"/>
          <w:marBottom w:val="0"/>
          <w:divBdr>
            <w:top w:val="none" w:sz="0" w:space="0" w:color="auto"/>
            <w:left w:val="none" w:sz="0" w:space="0" w:color="auto"/>
            <w:bottom w:val="none" w:sz="0" w:space="0" w:color="auto"/>
            <w:right w:val="none" w:sz="0" w:space="0" w:color="auto"/>
          </w:divBdr>
          <w:divsChild>
            <w:div w:id="6636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661">
      <w:bodyDiv w:val="1"/>
      <w:marLeft w:val="0"/>
      <w:marRight w:val="0"/>
      <w:marTop w:val="0"/>
      <w:marBottom w:val="0"/>
      <w:divBdr>
        <w:top w:val="none" w:sz="0" w:space="0" w:color="auto"/>
        <w:left w:val="none" w:sz="0" w:space="0" w:color="auto"/>
        <w:bottom w:val="none" w:sz="0" w:space="0" w:color="auto"/>
        <w:right w:val="none" w:sz="0" w:space="0" w:color="auto"/>
      </w:divBdr>
      <w:divsChild>
        <w:div w:id="1830974611">
          <w:marLeft w:val="0"/>
          <w:marRight w:val="0"/>
          <w:marTop w:val="0"/>
          <w:marBottom w:val="0"/>
          <w:divBdr>
            <w:top w:val="none" w:sz="0" w:space="0" w:color="auto"/>
            <w:left w:val="none" w:sz="0" w:space="0" w:color="auto"/>
            <w:bottom w:val="none" w:sz="0" w:space="0" w:color="auto"/>
            <w:right w:val="none" w:sz="0" w:space="0" w:color="auto"/>
          </w:divBdr>
          <w:divsChild>
            <w:div w:id="1473399582">
              <w:marLeft w:val="0"/>
              <w:marRight w:val="0"/>
              <w:marTop w:val="0"/>
              <w:marBottom w:val="0"/>
              <w:divBdr>
                <w:top w:val="none" w:sz="0" w:space="0" w:color="auto"/>
                <w:left w:val="none" w:sz="0" w:space="0" w:color="auto"/>
                <w:bottom w:val="none" w:sz="0" w:space="0" w:color="auto"/>
                <w:right w:val="none" w:sz="0" w:space="0" w:color="auto"/>
              </w:divBdr>
              <w:divsChild>
                <w:div w:id="1272322732">
                  <w:marLeft w:val="0"/>
                  <w:marRight w:val="0"/>
                  <w:marTop w:val="0"/>
                  <w:marBottom w:val="0"/>
                  <w:divBdr>
                    <w:top w:val="none" w:sz="0" w:space="0" w:color="auto"/>
                    <w:left w:val="none" w:sz="0" w:space="0" w:color="auto"/>
                    <w:bottom w:val="none" w:sz="0" w:space="0" w:color="auto"/>
                    <w:right w:val="none" w:sz="0" w:space="0" w:color="auto"/>
                  </w:divBdr>
                  <w:divsChild>
                    <w:div w:id="1833400654">
                      <w:marLeft w:val="0"/>
                      <w:marRight w:val="0"/>
                      <w:marTop w:val="0"/>
                      <w:marBottom w:val="0"/>
                      <w:divBdr>
                        <w:top w:val="none" w:sz="0" w:space="0" w:color="auto"/>
                        <w:left w:val="none" w:sz="0" w:space="0" w:color="auto"/>
                        <w:bottom w:val="none" w:sz="0" w:space="0" w:color="auto"/>
                        <w:right w:val="none" w:sz="0" w:space="0" w:color="auto"/>
                      </w:divBdr>
                      <w:divsChild>
                        <w:div w:id="989090841">
                          <w:marLeft w:val="0"/>
                          <w:marRight w:val="0"/>
                          <w:marTop w:val="0"/>
                          <w:marBottom w:val="0"/>
                          <w:divBdr>
                            <w:top w:val="none" w:sz="0" w:space="0" w:color="auto"/>
                            <w:left w:val="none" w:sz="0" w:space="0" w:color="auto"/>
                            <w:bottom w:val="none" w:sz="0" w:space="0" w:color="auto"/>
                            <w:right w:val="none" w:sz="0" w:space="0" w:color="auto"/>
                          </w:divBdr>
                          <w:divsChild>
                            <w:div w:id="1331174800">
                              <w:marLeft w:val="0"/>
                              <w:marRight w:val="0"/>
                              <w:marTop w:val="0"/>
                              <w:marBottom w:val="0"/>
                              <w:divBdr>
                                <w:top w:val="none" w:sz="0" w:space="0" w:color="auto"/>
                                <w:left w:val="none" w:sz="0" w:space="0" w:color="auto"/>
                                <w:bottom w:val="none" w:sz="0" w:space="0" w:color="auto"/>
                                <w:right w:val="none" w:sz="0" w:space="0" w:color="auto"/>
                              </w:divBdr>
                              <w:divsChild>
                                <w:div w:id="1689139343">
                                  <w:marLeft w:val="0"/>
                                  <w:marRight w:val="0"/>
                                  <w:marTop w:val="0"/>
                                  <w:marBottom w:val="0"/>
                                  <w:divBdr>
                                    <w:top w:val="none" w:sz="0" w:space="0" w:color="auto"/>
                                    <w:left w:val="none" w:sz="0" w:space="0" w:color="auto"/>
                                    <w:bottom w:val="none" w:sz="0" w:space="0" w:color="auto"/>
                                    <w:right w:val="none" w:sz="0" w:space="0" w:color="auto"/>
                                  </w:divBdr>
                                  <w:divsChild>
                                    <w:div w:id="1555193678">
                                      <w:marLeft w:val="0"/>
                                      <w:marRight w:val="0"/>
                                      <w:marTop w:val="0"/>
                                      <w:marBottom w:val="0"/>
                                      <w:divBdr>
                                        <w:top w:val="none" w:sz="0" w:space="0" w:color="auto"/>
                                        <w:left w:val="none" w:sz="0" w:space="0" w:color="auto"/>
                                        <w:bottom w:val="none" w:sz="0" w:space="0" w:color="auto"/>
                                        <w:right w:val="none" w:sz="0" w:space="0" w:color="auto"/>
                                      </w:divBdr>
                                      <w:divsChild>
                                        <w:div w:id="5896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2705081">
      <w:bodyDiv w:val="1"/>
      <w:marLeft w:val="0"/>
      <w:marRight w:val="0"/>
      <w:marTop w:val="0"/>
      <w:marBottom w:val="0"/>
      <w:divBdr>
        <w:top w:val="none" w:sz="0" w:space="0" w:color="auto"/>
        <w:left w:val="none" w:sz="0" w:space="0" w:color="auto"/>
        <w:bottom w:val="none" w:sz="0" w:space="0" w:color="auto"/>
        <w:right w:val="none" w:sz="0" w:space="0" w:color="auto"/>
      </w:divBdr>
      <w:divsChild>
        <w:div w:id="1197548375">
          <w:marLeft w:val="0"/>
          <w:marRight w:val="0"/>
          <w:marTop w:val="0"/>
          <w:marBottom w:val="0"/>
          <w:divBdr>
            <w:top w:val="none" w:sz="0" w:space="0" w:color="auto"/>
            <w:left w:val="none" w:sz="0" w:space="0" w:color="auto"/>
            <w:bottom w:val="none" w:sz="0" w:space="0" w:color="auto"/>
            <w:right w:val="none" w:sz="0" w:space="0" w:color="auto"/>
          </w:divBdr>
          <w:divsChild>
            <w:div w:id="2000038346">
              <w:marLeft w:val="0"/>
              <w:marRight w:val="0"/>
              <w:marTop w:val="0"/>
              <w:marBottom w:val="0"/>
              <w:divBdr>
                <w:top w:val="none" w:sz="0" w:space="0" w:color="auto"/>
                <w:left w:val="none" w:sz="0" w:space="0" w:color="auto"/>
                <w:bottom w:val="none" w:sz="0" w:space="0" w:color="auto"/>
                <w:right w:val="none" w:sz="0" w:space="0" w:color="auto"/>
              </w:divBdr>
              <w:divsChild>
                <w:div w:id="872376457">
                  <w:marLeft w:val="0"/>
                  <w:marRight w:val="0"/>
                  <w:marTop w:val="0"/>
                  <w:marBottom w:val="0"/>
                  <w:divBdr>
                    <w:top w:val="none" w:sz="0" w:space="0" w:color="auto"/>
                    <w:left w:val="none" w:sz="0" w:space="0" w:color="auto"/>
                    <w:bottom w:val="none" w:sz="0" w:space="0" w:color="auto"/>
                    <w:right w:val="none" w:sz="0" w:space="0" w:color="auto"/>
                  </w:divBdr>
                  <w:divsChild>
                    <w:div w:id="312104911">
                      <w:marLeft w:val="0"/>
                      <w:marRight w:val="0"/>
                      <w:marTop w:val="0"/>
                      <w:marBottom w:val="0"/>
                      <w:divBdr>
                        <w:top w:val="none" w:sz="0" w:space="0" w:color="auto"/>
                        <w:left w:val="none" w:sz="0" w:space="0" w:color="auto"/>
                        <w:bottom w:val="none" w:sz="0" w:space="0" w:color="auto"/>
                        <w:right w:val="none" w:sz="0" w:space="0" w:color="auto"/>
                      </w:divBdr>
                      <w:divsChild>
                        <w:div w:id="1816137916">
                          <w:marLeft w:val="0"/>
                          <w:marRight w:val="0"/>
                          <w:marTop w:val="0"/>
                          <w:marBottom w:val="0"/>
                          <w:divBdr>
                            <w:top w:val="none" w:sz="0" w:space="0" w:color="auto"/>
                            <w:left w:val="none" w:sz="0" w:space="0" w:color="auto"/>
                            <w:bottom w:val="none" w:sz="0" w:space="0" w:color="auto"/>
                            <w:right w:val="none" w:sz="0" w:space="0" w:color="auto"/>
                          </w:divBdr>
                          <w:divsChild>
                            <w:div w:id="1889489909">
                              <w:marLeft w:val="0"/>
                              <w:marRight w:val="0"/>
                              <w:marTop w:val="0"/>
                              <w:marBottom w:val="0"/>
                              <w:divBdr>
                                <w:top w:val="none" w:sz="0" w:space="0" w:color="auto"/>
                                <w:left w:val="none" w:sz="0" w:space="0" w:color="auto"/>
                                <w:bottom w:val="none" w:sz="0" w:space="0" w:color="auto"/>
                                <w:right w:val="none" w:sz="0" w:space="0" w:color="auto"/>
                              </w:divBdr>
                              <w:divsChild>
                                <w:div w:id="1606696790">
                                  <w:marLeft w:val="0"/>
                                  <w:marRight w:val="0"/>
                                  <w:marTop w:val="0"/>
                                  <w:marBottom w:val="0"/>
                                  <w:divBdr>
                                    <w:top w:val="none" w:sz="0" w:space="0" w:color="auto"/>
                                    <w:left w:val="none" w:sz="0" w:space="0" w:color="auto"/>
                                    <w:bottom w:val="none" w:sz="0" w:space="0" w:color="auto"/>
                                    <w:right w:val="none" w:sz="0" w:space="0" w:color="auto"/>
                                  </w:divBdr>
                                  <w:divsChild>
                                    <w:div w:id="1687902467">
                                      <w:marLeft w:val="0"/>
                                      <w:marRight w:val="0"/>
                                      <w:marTop w:val="0"/>
                                      <w:marBottom w:val="0"/>
                                      <w:divBdr>
                                        <w:top w:val="none" w:sz="0" w:space="0" w:color="auto"/>
                                        <w:left w:val="none" w:sz="0" w:space="0" w:color="auto"/>
                                        <w:bottom w:val="none" w:sz="0" w:space="0" w:color="auto"/>
                                        <w:right w:val="none" w:sz="0" w:space="0" w:color="auto"/>
                                      </w:divBdr>
                                      <w:divsChild>
                                        <w:div w:id="11938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013055">
      <w:marLeft w:val="0"/>
      <w:marRight w:val="0"/>
      <w:marTop w:val="0"/>
      <w:marBottom w:val="0"/>
      <w:divBdr>
        <w:top w:val="none" w:sz="0" w:space="0" w:color="auto"/>
        <w:left w:val="none" w:sz="0" w:space="0" w:color="auto"/>
        <w:bottom w:val="none" w:sz="0" w:space="0" w:color="auto"/>
        <w:right w:val="none" w:sz="0" w:space="0" w:color="auto"/>
      </w:divBdr>
    </w:div>
    <w:div w:id="1794013056">
      <w:marLeft w:val="0"/>
      <w:marRight w:val="0"/>
      <w:marTop w:val="0"/>
      <w:marBottom w:val="0"/>
      <w:divBdr>
        <w:top w:val="none" w:sz="0" w:space="0" w:color="auto"/>
        <w:left w:val="none" w:sz="0" w:space="0" w:color="auto"/>
        <w:bottom w:val="none" w:sz="0" w:space="0" w:color="auto"/>
        <w:right w:val="none" w:sz="0" w:space="0" w:color="auto"/>
      </w:divBdr>
    </w:div>
    <w:div w:id="1794013057">
      <w:marLeft w:val="0"/>
      <w:marRight w:val="0"/>
      <w:marTop w:val="0"/>
      <w:marBottom w:val="0"/>
      <w:divBdr>
        <w:top w:val="none" w:sz="0" w:space="0" w:color="auto"/>
        <w:left w:val="none" w:sz="0" w:space="0" w:color="auto"/>
        <w:bottom w:val="none" w:sz="0" w:space="0" w:color="auto"/>
        <w:right w:val="none" w:sz="0" w:space="0" w:color="auto"/>
      </w:divBdr>
    </w:div>
    <w:div w:id="1794013058">
      <w:marLeft w:val="0"/>
      <w:marRight w:val="0"/>
      <w:marTop w:val="0"/>
      <w:marBottom w:val="0"/>
      <w:divBdr>
        <w:top w:val="none" w:sz="0" w:space="0" w:color="auto"/>
        <w:left w:val="none" w:sz="0" w:space="0" w:color="auto"/>
        <w:bottom w:val="none" w:sz="0" w:space="0" w:color="auto"/>
        <w:right w:val="none" w:sz="0" w:space="0" w:color="auto"/>
      </w:divBdr>
    </w:div>
    <w:div w:id="1794013059">
      <w:marLeft w:val="0"/>
      <w:marRight w:val="0"/>
      <w:marTop w:val="0"/>
      <w:marBottom w:val="0"/>
      <w:divBdr>
        <w:top w:val="none" w:sz="0" w:space="0" w:color="auto"/>
        <w:left w:val="none" w:sz="0" w:space="0" w:color="auto"/>
        <w:bottom w:val="none" w:sz="0" w:space="0" w:color="auto"/>
        <w:right w:val="none" w:sz="0" w:space="0" w:color="auto"/>
      </w:divBdr>
    </w:div>
    <w:div w:id="1794013060">
      <w:marLeft w:val="0"/>
      <w:marRight w:val="0"/>
      <w:marTop w:val="0"/>
      <w:marBottom w:val="0"/>
      <w:divBdr>
        <w:top w:val="none" w:sz="0" w:space="0" w:color="auto"/>
        <w:left w:val="none" w:sz="0" w:space="0" w:color="auto"/>
        <w:bottom w:val="none" w:sz="0" w:space="0" w:color="auto"/>
        <w:right w:val="none" w:sz="0" w:space="0" w:color="auto"/>
      </w:divBdr>
    </w:div>
    <w:div w:id="1794013061">
      <w:marLeft w:val="0"/>
      <w:marRight w:val="0"/>
      <w:marTop w:val="0"/>
      <w:marBottom w:val="0"/>
      <w:divBdr>
        <w:top w:val="none" w:sz="0" w:space="0" w:color="auto"/>
        <w:left w:val="none" w:sz="0" w:space="0" w:color="auto"/>
        <w:bottom w:val="none" w:sz="0" w:space="0" w:color="auto"/>
        <w:right w:val="none" w:sz="0" w:space="0" w:color="auto"/>
      </w:divBdr>
    </w:div>
    <w:div w:id="1794013062">
      <w:marLeft w:val="0"/>
      <w:marRight w:val="0"/>
      <w:marTop w:val="0"/>
      <w:marBottom w:val="0"/>
      <w:divBdr>
        <w:top w:val="none" w:sz="0" w:space="0" w:color="auto"/>
        <w:left w:val="none" w:sz="0" w:space="0" w:color="auto"/>
        <w:bottom w:val="none" w:sz="0" w:space="0" w:color="auto"/>
        <w:right w:val="none" w:sz="0" w:space="0" w:color="auto"/>
      </w:divBdr>
    </w:div>
    <w:div w:id="1794013063">
      <w:marLeft w:val="0"/>
      <w:marRight w:val="0"/>
      <w:marTop w:val="0"/>
      <w:marBottom w:val="0"/>
      <w:divBdr>
        <w:top w:val="none" w:sz="0" w:space="0" w:color="auto"/>
        <w:left w:val="none" w:sz="0" w:space="0" w:color="auto"/>
        <w:bottom w:val="none" w:sz="0" w:space="0" w:color="auto"/>
        <w:right w:val="none" w:sz="0" w:space="0" w:color="auto"/>
      </w:divBdr>
    </w:div>
    <w:div w:id="1794013064">
      <w:marLeft w:val="0"/>
      <w:marRight w:val="0"/>
      <w:marTop w:val="0"/>
      <w:marBottom w:val="0"/>
      <w:divBdr>
        <w:top w:val="none" w:sz="0" w:space="0" w:color="auto"/>
        <w:left w:val="none" w:sz="0" w:space="0" w:color="auto"/>
        <w:bottom w:val="none" w:sz="0" w:space="0" w:color="auto"/>
        <w:right w:val="none" w:sz="0" w:space="0" w:color="auto"/>
      </w:divBdr>
    </w:div>
    <w:div w:id="1794013065">
      <w:marLeft w:val="0"/>
      <w:marRight w:val="0"/>
      <w:marTop w:val="0"/>
      <w:marBottom w:val="0"/>
      <w:divBdr>
        <w:top w:val="none" w:sz="0" w:space="0" w:color="auto"/>
        <w:left w:val="none" w:sz="0" w:space="0" w:color="auto"/>
        <w:bottom w:val="none" w:sz="0" w:space="0" w:color="auto"/>
        <w:right w:val="none" w:sz="0" w:space="0" w:color="auto"/>
      </w:divBdr>
    </w:div>
    <w:div w:id="1794013066">
      <w:marLeft w:val="0"/>
      <w:marRight w:val="0"/>
      <w:marTop w:val="0"/>
      <w:marBottom w:val="0"/>
      <w:divBdr>
        <w:top w:val="none" w:sz="0" w:space="0" w:color="auto"/>
        <w:left w:val="none" w:sz="0" w:space="0" w:color="auto"/>
        <w:bottom w:val="none" w:sz="0" w:space="0" w:color="auto"/>
        <w:right w:val="none" w:sz="0" w:space="0" w:color="auto"/>
      </w:divBdr>
    </w:div>
    <w:div w:id="1794013067">
      <w:marLeft w:val="0"/>
      <w:marRight w:val="0"/>
      <w:marTop w:val="0"/>
      <w:marBottom w:val="0"/>
      <w:divBdr>
        <w:top w:val="none" w:sz="0" w:space="0" w:color="auto"/>
        <w:left w:val="none" w:sz="0" w:space="0" w:color="auto"/>
        <w:bottom w:val="none" w:sz="0" w:space="0" w:color="auto"/>
        <w:right w:val="none" w:sz="0" w:space="0" w:color="auto"/>
      </w:divBdr>
    </w:div>
    <w:div w:id="1794013068">
      <w:marLeft w:val="0"/>
      <w:marRight w:val="0"/>
      <w:marTop w:val="0"/>
      <w:marBottom w:val="0"/>
      <w:divBdr>
        <w:top w:val="none" w:sz="0" w:space="0" w:color="auto"/>
        <w:left w:val="none" w:sz="0" w:space="0" w:color="auto"/>
        <w:bottom w:val="none" w:sz="0" w:space="0" w:color="auto"/>
        <w:right w:val="none" w:sz="0" w:space="0" w:color="auto"/>
      </w:divBdr>
    </w:div>
    <w:div w:id="1794013069">
      <w:marLeft w:val="0"/>
      <w:marRight w:val="0"/>
      <w:marTop w:val="0"/>
      <w:marBottom w:val="0"/>
      <w:divBdr>
        <w:top w:val="none" w:sz="0" w:space="0" w:color="auto"/>
        <w:left w:val="none" w:sz="0" w:space="0" w:color="auto"/>
        <w:bottom w:val="none" w:sz="0" w:space="0" w:color="auto"/>
        <w:right w:val="none" w:sz="0" w:space="0" w:color="auto"/>
      </w:divBdr>
    </w:div>
    <w:div w:id="1794013070">
      <w:marLeft w:val="0"/>
      <w:marRight w:val="0"/>
      <w:marTop w:val="0"/>
      <w:marBottom w:val="0"/>
      <w:divBdr>
        <w:top w:val="none" w:sz="0" w:space="0" w:color="auto"/>
        <w:left w:val="none" w:sz="0" w:space="0" w:color="auto"/>
        <w:bottom w:val="none" w:sz="0" w:space="0" w:color="auto"/>
        <w:right w:val="none" w:sz="0" w:space="0" w:color="auto"/>
      </w:divBdr>
    </w:div>
    <w:div w:id="1794013071">
      <w:marLeft w:val="0"/>
      <w:marRight w:val="0"/>
      <w:marTop w:val="0"/>
      <w:marBottom w:val="0"/>
      <w:divBdr>
        <w:top w:val="none" w:sz="0" w:space="0" w:color="auto"/>
        <w:left w:val="none" w:sz="0" w:space="0" w:color="auto"/>
        <w:bottom w:val="none" w:sz="0" w:space="0" w:color="auto"/>
        <w:right w:val="none" w:sz="0" w:space="0" w:color="auto"/>
      </w:divBdr>
    </w:div>
    <w:div w:id="1794013072">
      <w:marLeft w:val="0"/>
      <w:marRight w:val="0"/>
      <w:marTop w:val="0"/>
      <w:marBottom w:val="0"/>
      <w:divBdr>
        <w:top w:val="none" w:sz="0" w:space="0" w:color="auto"/>
        <w:left w:val="none" w:sz="0" w:space="0" w:color="auto"/>
        <w:bottom w:val="none" w:sz="0" w:space="0" w:color="auto"/>
        <w:right w:val="none" w:sz="0" w:space="0" w:color="auto"/>
      </w:divBdr>
    </w:div>
    <w:div w:id="1794013073">
      <w:marLeft w:val="0"/>
      <w:marRight w:val="0"/>
      <w:marTop w:val="0"/>
      <w:marBottom w:val="0"/>
      <w:divBdr>
        <w:top w:val="none" w:sz="0" w:space="0" w:color="auto"/>
        <w:left w:val="none" w:sz="0" w:space="0" w:color="auto"/>
        <w:bottom w:val="none" w:sz="0" w:space="0" w:color="auto"/>
        <w:right w:val="none" w:sz="0" w:space="0" w:color="auto"/>
      </w:divBdr>
      <w:divsChild>
        <w:div w:id="1794013074">
          <w:marLeft w:val="0"/>
          <w:marRight w:val="0"/>
          <w:marTop w:val="0"/>
          <w:marBottom w:val="0"/>
          <w:divBdr>
            <w:top w:val="none" w:sz="0" w:space="0" w:color="auto"/>
            <w:left w:val="none" w:sz="0" w:space="0" w:color="auto"/>
            <w:bottom w:val="none" w:sz="0" w:space="0" w:color="auto"/>
            <w:right w:val="none" w:sz="0" w:space="0" w:color="auto"/>
          </w:divBdr>
        </w:div>
      </w:divsChild>
    </w:div>
    <w:div w:id="1794013075">
      <w:marLeft w:val="0"/>
      <w:marRight w:val="0"/>
      <w:marTop w:val="0"/>
      <w:marBottom w:val="0"/>
      <w:divBdr>
        <w:top w:val="none" w:sz="0" w:space="0" w:color="auto"/>
        <w:left w:val="none" w:sz="0" w:space="0" w:color="auto"/>
        <w:bottom w:val="none" w:sz="0" w:space="0" w:color="auto"/>
        <w:right w:val="none" w:sz="0" w:space="0" w:color="auto"/>
      </w:divBdr>
    </w:div>
    <w:div w:id="1794013076">
      <w:marLeft w:val="0"/>
      <w:marRight w:val="0"/>
      <w:marTop w:val="0"/>
      <w:marBottom w:val="0"/>
      <w:divBdr>
        <w:top w:val="none" w:sz="0" w:space="0" w:color="auto"/>
        <w:left w:val="none" w:sz="0" w:space="0" w:color="auto"/>
        <w:bottom w:val="none" w:sz="0" w:space="0" w:color="auto"/>
        <w:right w:val="none" w:sz="0" w:space="0" w:color="auto"/>
      </w:divBdr>
      <w:divsChild>
        <w:div w:id="1794013078">
          <w:marLeft w:val="0"/>
          <w:marRight w:val="0"/>
          <w:marTop w:val="0"/>
          <w:marBottom w:val="0"/>
          <w:divBdr>
            <w:top w:val="none" w:sz="0" w:space="0" w:color="auto"/>
            <w:left w:val="none" w:sz="0" w:space="0" w:color="auto"/>
            <w:bottom w:val="none" w:sz="0" w:space="0" w:color="auto"/>
            <w:right w:val="none" w:sz="0" w:space="0" w:color="auto"/>
          </w:divBdr>
          <w:divsChild>
            <w:div w:id="1794013077">
              <w:marLeft w:val="0"/>
              <w:marRight w:val="0"/>
              <w:marTop w:val="0"/>
              <w:marBottom w:val="0"/>
              <w:divBdr>
                <w:top w:val="none" w:sz="0" w:space="0" w:color="auto"/>
                <w:left w:val="none" w:sz="0" w:space="0" w:color="auto"/>
                <w:bottom w:val="none" w:sz="0" w:space="0" w:color="auto"/>
                <w:right w:val="none" w:sz="0" w:space="0" w:color="auto"/>
              </w:divBdr>
              <w:divsChild>
                <w:div w:id="17940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3080">
      <w:marLeft w:val="0"/>
      <w:marRight w:val="0"/>
      <w:marTop w:val="0"/>
      <w:marBottom w:val="0"/>
      <w:divBdr>
        <w:top w:val="none" w:sz="0" w:space="0" w:color="auto"/>
        <w:left w:val="none" w:sz="0" w:space="0" w:color="auto"/>
        <w:bottom w:val="none" w:sz="0" w:space="0" w:color="auto"/>
        <w:right w:val="none" w:sz="0" w:space="0" w:color="auto"/>
      </w:divBdr>
    </w:div>
    <w:div w:id="17940130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110</Pages>
  <Words>24193</Words>
  <Characters>145734</Characters>
  <Application>Microsoft Office Word</Application>
  <DocSecurity>4</DocSecurity>
  <Lines>1214</Lines>
  <Paragraphs>339</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СИСТЕМ КОММУНАЛЬНОЙ ИНФРАСТРУКТУРЫ</vt:lpstr>
    </vt:vector>
  </TitlesOfParts>
  <Company>11</Company>
  <LinksUpToDate>false</LinksUpToDate>
  <CharactersWithSpaces>169588</CharactersWithSpaces>
  <SharedDoc>false</SharedDoc>
  <HLinks>
    <vt:vector size="114" baseType="variant">
      <vt:variant>
        <vt:i4>1638451</vt:i4>
      </vt:variant>
      <vt:variant>
        <vt:i4>110</vt:i4>
      </vt:variant>
      <vt:variant>
        <vt:i4>0</vt:i4>
      </vt:variant>
      <vt:variant>
        <vt:i4>5</vt:i4>
      </vt:variant>
      <vt:variant>
        <vt:lpwstr/>
      </vt:variant>
      <vt:variant>
        <vt:lpwstr>_Toc443378313</vt:lpwstr>
      </vt:variant>
      <vt:variant>
        <vt:i4>1638451</vt:i4>
      </vt:variant>
      <vt:variant>
        <vt:i4>104</vt:i4>
      </vt:variant>
      <vt:variant>
        <vt:i4>0</vt:i4>
      </vt:variant>
      <vt:variant>
        <vt:i4>5</vt:i4>
      </vt:variant>
      <vt:variant>
        <vt:lpwstr/>
      </vt:variant>
      <vt:variant>
        <vt:lpwstr>_Toc443378312</vt:lpwstr>
      </vt:variant>
      <vt:variant>
        <vt:i4>1638451</vt:i4>
      </vt:variant>
      <vt:variant>
        <vt:i4>98</vt:i4>
      </vt:variant>
      <vt:variant>
        <vt:i4>0</vt:i4>
      </vt:variant>
      <vt:variant>
        <vt:i4>5</vt:i4>
      </vt:variant>
      <vt:variant>
        <vt:lpwstr/>
      </vt:variant>
      <vt:variant>
        <vt:lpwstr>_Toc443378311</vt:lpwstr>
      </vt:variant>
      <vt:variant>
        <vt:i4>1638451</vt:i4>
      </vt:variant>
      <vt:variant>
        <vt:i4>92</vt:i4>
      </vt:variant>
      <vt:variant>
        <vt:i4>0</vt:i4>
      </vt:variant>
      <vt:variant>
        <vt:i4>5</vt:i4>
      </vt:variant>
      <vt:variant>
        <vt:lpwstr/>
      </vt:variant>
      <vt:variant>
        <vt:lpwstr>_Toc443378310</vt:lpwstr>
      </vt:variant>
      <vt:variant>
        <vt:i4>1572915</vt:i4>
      </vt:variant>
      <vt:variant>
        <vt:i4>86</vt:i4>
      </vt:variant>
      <vt:variant>
        <vt:i4>0</vt:i4>
      </vt:variant>
      <vt:variant>
        <vt:i4>5</vt:i4>
      </vt:variant>
      <vt:variant>
        <vt:lpwstr/>
      </vt:variant>
      <vt:variant>
        <vt:lpwstr>_Toc443378309</vt:lpwstr>
      </vt:variant>
      <vt:variant>
        <vt:i4>1572915</vt:i4>
      </vt:variant>
      <vt:variant>
        <vt:i4>80</vt:i4>
      </vt:variant>
      <vt:variant>
        <vt:i4>0</vt:i4>
      </vt:variant>
      <vt:variant>
        <vt:i4>5</vt:i4>
      </vt:variant>
      <vt:variant>
        <vt:lpwstr/>
      </vt:variant>
      <vt:variant>
        <vt:lpwstr>_Toc443378308</vt:lpwstr>
      </vt:variant>
      <vt:variant>
        <vt:i4>1572915</vt:i4>
      </vt:variant>
      <vt:variant>
        <vt:i4>74</vt:i4>
      </vt:variant>
      <vt:variant>
        <vt:i4>0</vt:i4>
      </vt:variant>
      <vt:variant>
        <vt:i4>5</vt:i4>
      </vt:variant>
      <vt:variant>
        <vt:lpwstr/>
      </vt:variant>
      <vt:variant>
        <vt:lpwstr>_Toc443378307</vt:lpwstr>
      </vt:variant>
      <vt:variant>
        <vt:i4>1572915</vt:i4>
      </vt:variant>
      <vt:variant>
        <vt:i4>68</vt:i4>
      </vt:variant>
      <vt:variant>
        <vt:i4>0</vt:i4>
      </vt:variant>
      <vt:variant>
        <vt:i4>5</vt:i4>
      </vt:variant>
      <vt:variant>
        <vt:lpwstr/>
      </vt:variant>
      <vt:variant>
        <vt:lpwstr>_Toc443378306</vt:lpwstr>
      </vt:variant>
      <vt:variant>
        <vt:i4>1572915</vt:i4>
      </vt:variant>
      <vt:variant>
        <vt:i4>62</vt:i4>
      </vt:variant>
      <vt:variant>
        <vt:i4>0</vt:i4>
      </vt:variant>
      <vt:variant>
        <vt:i4>5</vt:i4>
      </vt:variant>
      <vt:variant>
        <vt:lpwstr/>
      </vt:variant>
      <vt:variant>
        <vt:lpwstr>_Toc443378305</vt:lpwstr>
      </vt:variant>
      <vt:variant>
        <vt:i4>1572915</vt:i4>
      </vt:variant>
      <vt:variant>
        <vt:i4>56</vt:i4>
      </vt:variant>
      <vt:variant>
        <vt:i4>0</vt:i4>
      </vt:variant>
      <vt:variant>
        <vt:i4>5</vt:i4>
      </vt:variant>
      <vt:variant>
        <vt:lpwstr/>
      </vt:variant>
      <vt:variant>
        <vt:lpwstr>_Toc443378304</vt:lpwstr>
      </vt:variant>
      <vt:variant>
        <vt:i4>1572915</vt:i4>
      </vt:variant>
      <vt:variant>
        <vt:i4>50</vt:i4>
      </vt:variant>
      <vt:variant>
        <vt:i4>0</vt:i4>
      </vt:variant>
      <vt:variant>
        <vt:i4>5</vt:i4>
      </vt:variant>
      <vt:variant>
        <vt:lpwstr/>
      </vt:variant>
      <vt:variant>
        <vt:lpwstr>_Toc443378303</vt:lpwstr>
      </vt:variant>
      <vt:variant>
        <vt:i4>1572915</vt:i4>
      </vt:variant>
      <vt:variant>
        <vt:i4>44</vt:i4>
      </vt:variant>
      <vt:variant>
        <vt:i4>0</vt:i4>
      </vt:variant>
      <vt:variant>
        <vt:i4>5</vt:i4>
      </vt:variant>
      <vt:variant>
        <vt:lpwstr/>
      </vt:variant>
      <vt:variant>
        <vt:lpwstr>_Toc443378302</vt:lpwstr>
      </vt:variant>
      <vt:variant>
        <vt:i4>1572915</vt:i4>
      </vt:variant>
      <vt:variant>
        <vt:i4>38</vt:i4>
      </vt:variant>
      <vt:variant>
        <vt:i4>0</vt:i4>
      </vt:variant>
      <vt:variant>
        <vt:i4>5</vt:i4>
      </vt:variant>
      <vt:variant>
        <vt:lpwstr/>
      </vt:variant>
      <vt:variant>
        <vt:lpwstr>_Toc443378301</vt:lpwstr>
      </vt:variant>
      <vt:variant>
        <vt:i4>1572915</vt:i4>
      </vt:variant>
      <vt:variant>
        <vt:i4>32</vt:i4>
      </vt:variant>
      <vt:variant>
        <vt:i4>0</vt:i4>
      </vt:variant>
      <vt:variant>
        <vt:i4>5</vt:i4>
      </vt:variant>
      <vt:variant>
        <vt:lpwstr/>
      </vt:variant>
      <vt:variant>
        <vt:lpwstr>_Toc443378300</vt:lpwstr>
      </vt:variant>
      <vt:variant>
        <vt:i4>1114162</vt:i4>
      </vt:variant>
      <vt:variant>
        <vt:i4>26</vt:i4>
      </vt:variant>
      <vt:variant>
        <vt:i4>0</vt:i4>
      </vt:variant>
      <vt:variant>
        <vt:i4>5</vt:i4>
      </vt:variant>
      <vt:variant>
        <vt:lpwstr/>
      </vt:variant>
      <vt:variant>
        <vt:lpwstr>_Toc443378299</vt:lpwstr>
      </vt:variant>
      <vt:variant>
        <vt:i4>1114162</vt:i4>
      </vt:variant>
      <vt:variant>
        <vt:i4>20</vt:i4>
      </vt:variant>
      <vt:variant>
        <vt:i4>0</vt:i4>
      </vt:variant>
      <vt:variant>
        <vt:i4>5</vt:i4>
      </vt:variant>
      <vt:variant>
        <vt:lpwstr/>
      </vt:variant>
      <vt:variant>
        <vt:lpwstr>_Toc443378298</vt:lpwstr>
      </vt:variant>
      <vt:variant>
        <vt:i4>1114162</vt:i4>
      </vt:variant>
      <vt:variant>
        <vt:i4>14</vt:i4>
      </vt:variant>
      <vt:variant>
        <vt:i4>0</vt:i4>
      </vt:variant>
      <vt:variant>
        <vt:i4>5</vt:i4>
      </vt:variant>
      <vt:variant>
        <vt:lpwstr/>
      </vt:variant>
      <vt:variant>
        <vt:lpwstr>_Toc443378297</vt:lpwstr>
      </vt:variant>
      <vt:variant>
        <vt:i4>1114162</vt:i4>
      </vt:variant>
      <vt:variant>
        <vt:i4>8</vt:i4>
      </vt:variant>
      <vt:variant>
        <vt:i4>0</vt:i4>
      </vt:variant>
      <vt:variant>
        <vt:i4>5</vt:i4>
      </vt:variant>
      <vt:variant>
        <vt:lpwstr/>
      </vt:variant>
      <vt:variant>
        <vt:lpwstr>_Toc443378296</vt:lpwstr>
      </vt:variant>
      <vt:variant>
        <vt:i4>1114162</vt:i4>
      </vt:variant>
      <vt:variant>
        <vt:i4>2</vt:i4>
      </vt:variant>
      <vt:variant>
        <vt:i4>0</vt:i4>
      </vt:variant>
      <vt:variant>
        <vt:i4>5</vt:i4>
      </vt:variant>
      <vt:variant>
        <vt:lpwstr/>
      </vt:variant>
      <vt:variant>
        <vt:lpwstr>_Toc443378295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СИСТЕМ КОММУНАЛЬНОЙ ИНФРАСТРУКТУРЫ</dc:title>
  <dc:creator>11</dc:creator>
  <cp:lastModifiedBy>Анна</cp:lastModifiedBy>
  <cp:revision>2</cp:revision>
  <cp:lastPrinted>2012-10-10T10:43:00Z</cp:lastPrinted>
  <dcterms:created xsi:type="dcterms:W3CDTF">2018-01-22T13:00:00Z</dcterms:created>
  <dcterms:modified xsi:type="dcterms:W3CDTF">2018-01-22T13:00:00Z</dcterms:modified>
</cp:coreProperties>
</file>